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5.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footer4.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63F264" w14:textId="77777777" w:rsidR="000F47E3" w:rsidRDefault="000F47E3" w:rsidP="00B76791">
      <w:pPr>
        <w:ind w:right="43"/>
        <w:jc w:val="center"/>
        <w:rPr>
          <w:rFonts w:asciiTheme="minorHAnsi" w:eastAsia="Times" w:hAnsiTheme="minorHAnsi"/>
          <w:sz w:val="21"/>
          <w:szCs w:val="21"/>
        </w:rPr>
      </w:pPr>
      <w:bookmarkStart w:id="0" w:name="_GoBack"/>
      <w:bookmarkEnd w:id="0"/>
      <w:r>
        <w:rPr>
          <w:rFonts w:asciiTheme="minorHAnsi" w:eastAsia="Times" w:hAnsiTheme="minorHAnsi"/>
          <w:noProof/>
        </w:rPr>
        <w:drawing>
          <wp:inline distT="0" distB="0" distL="0" distR="0" wp14:anchorId="21D73D56" wp14:editId="5958D17A">
            <wp:extent cx="6195317" cy="1015365"/>
            <wp:effectExtent l="0" t="0" r="2540" b="635"/>
            <wp:docPr id="2" name="Picture 2" descr="Division of Early Intervention and Special Education Technical Assistance Buletin. Maryland State Department of Education. Maryland Public Schools dot 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8-04-05 at 10.51.57 AM.jpg"/>
                    <pic:cNvPicPr/>
                  </pic:nvPicPr>
                  <pic:blipFill rotWithShape="1">
                    <a:blip r:embed="rId8">
                      <a:extLst>
                        <a:ext uri="{28A0092B-C50C-407E-A947-70E740481C1C}">
                          <a14:useLocalDpi xmlns:a14="http://schemas.microsoft.com/office/drawing/2010/main" val="0"/>
                        </a:ext>
                      </a:extLst>
                    </a:blip>
                    <a:srcRect r="4663"/>
                    <a:stretch/>
                  </pic:blipFill>
                  <pic:spPr bwMode="auto">
                    <a:xfrm>
                      <a:off x="0" y="0"/>
                      <a:ext cx="6196769" cy="1015603"/>
                    </a:xfrm>
                    <a:prstGeom prst="rect">
                      <a:avLst/>
                    </a:prstGeom>
                    <a:solidFill>
                      <a:schemeClr val="bg1"/>
                    </a:solidFill>
                    <a:ln>
                      <a:noFill/>
                    </a:ln>
                    <a:extLst>
                      <a:ext uri="{53640926-AAD7-44D8-BBD7-CCE9431645EC}">
                        <a14:shadowObscured xmlns:a14="http://schemas.microsoft.com/office/drawing/2010/main"/>
                      </a:ext>
                    </a:extLst>
                  </pic:spPr>
                </pic:pic>
              </a:graphicData>
            </a:graphic>
          </wp:inline>
        </w:drawing>
      </w:r>
    </w:p>
    <w:p w14:paraId="0F56C4E4" w14:textId="6E3A8FE6" w:rsidR="007A021C" w:rsidRPr="008A41A6" w:rsidRDefault="00320C12" w:rsidP="00E65860">
      <w:pPr>
        <w:pStyle w:val="Header"/>
        <w:rPr>
          <w:lang w:val="en-US"/>
        </w:rPr>
      </w:pPr>
      <w:r w:rsidRPr="00E65860">
        <w:t>Division of Early Intervention and Special Education Services</w:t>
      </w:r>
      <w:r w:rsidR="0046489C" w:rsidRPr="00E65860">
        <w:t xml:space="preserve"> | Bulletin # </w:t>
      </w:r>
      <w:r w:rsidR="008A41A6">
        <w:rPr>
          <w:lang w:val="en-US"/>
        </w:rPr>
        <w:t>1</w:t>
      </w:r>
      <w:r w:rsidR="00AA078E">
        <w:rPr>
          <w:lang w:val="en-US"/>
        </w:rPr>
        <w:t>7</w:t>
      </w:r>
      <w:r w:rsidR="008A41A6">
        <w:rPr>
          <w:lang w:val="en-US"/>
        </w:rPr>
        <w:t>-0</w:t>
      </w:r>
      <w:r w:rsidR="00000057">
        <w:rPr>
          <w:lang w:val="en-US"/>
        </w:rPr>
        <w:t>4</w:t>
      </w:r>
    </w:p>
    <w:p w14:paraId="0ECC1B26" w14:textId="5A458F4A" w:rsidR="004874B9" w:rsidRDefault="00AA078E" w:rsidP="003E618E">
      <w:pPr>
        <w:pStyle w:val="CommentSubject"/>
        <w:tabs>
          <w:tab w:val="clear" w:pos="1800"/>
          <w:tab w:val="clear" w:pos="3360"/>
          <w:tab w:val="clear" w:pos="4920"/>
          <w:tab w:val="clear" w:pos="6720"/>
          <w:tab w:val="clear" w:pos="8280"/>
          <w:tab w:val="left" w:pos="1980"/>
          <w:tab w:val="left" w:pos="3960"/>
          <w:tab w:val="left" w:pos="5940"/>
          <w:tab w:val="left" w:pos="7920"/>
          <w:tab w:val="left" w:pos="9936"/>
        </w:tabs>
        <w:ind w:right="36"/>
        <w:rPr>
          <w:shd w:val="clear" w:color="auto" w:fill="FF8AD8"/>
        </w:rPr>
      </w:pPr>
      <w:r>
        <w:fldChar w:fldCharType="begin">
          <w:ffData>
            <w:name w:val="Check1"/>
            <w:enabled/>
            <w:calcOnExit w:val="0"/>
            <w:checkBox>
              <w:sizeAuto/>
              <w:default w:val="0"/>
            </w:checkBox>
          </w:ffData>
        </w:fldChar>
      </w:r>
      <w:bookmarkStart w:id="1" w:name="Check1"/>
      <w:r>
        <w:instrText xml:space="preserve"> FORMCHECKBOX </w:instrText>
      </w:r>
      <w:r w:rsidR="008457F1">
        <w:fldChar w:fldCharType="separate"/>
      </w:r>
      <w:r>
        <w:fldChar w:fldCharType="end"/>
      </w:r>
      <w:bookmarkEnd w:id="1"/>
      <w:r w:rsidR="00742E9B" w:rsidRPr="00304784">
        <w:t xml:space="preserve"> </w:t>
      </w:r>
      <w:r w:rsidR="00742E9B" w:rsidRPr="00E65860">
        <w:t>Birth</w:t>
      </w:r>
      <w:r w:rsidR="003E618E">
        <w:t xml:space="preserve"> </w:t>
      </w:r>
      <w:r w:rsidR="00742E9B" w:rsidRPr="00E65860">
        <w:softHyphen/>
        <w:t>–</w:t>
      </w:r>
      <w:r w:rsidR="003E618E">
        <w:t xml:space="preserve"> </w:t>
      </w:r>
      <w:r w:rsidR="00742E9B" w:rsidRPr="00E65860">
        <w:t>Age 4</w:t>
      </w:r>
      <w:r w:rsidR="00742E9B" w:rsidRPr="00E65860">
        <w:rPr>
          <w:sz w:val="21"/>
          <w:szCs w:val="21"/>
        </w:rPr>
        <w:tab/>
      </w:r>
      <w:r w:rsidR="001F4B35">
        <w:rPr>
          <w:shd w:val="clear" w:color="auto" w:fill="FFE599" w:themeFill="accent4" w:themeFillTint="66"/>
        </w:rPr>
        <w:fldChar w:fldCharType="begin">
          <w:ffData>
            <w:name w:val=""/>
            <w:enabled/>
            <w:calcOnExit w:val="0"/>
            <w:checkBox>
              <w:sizeAuto/>
              <w:default w:val="0"/>
            </w:checkBox>
          </w:ffData>
        </w:fldChar>
      </w:r>
      <w:r w:rsidR="001F4B35">
        <w:rPr>
          <w:shd w:val="clear" w:color="auto" w:fill="FFE599" w:themeFill="accent4" w:themeFillTint="66"/>
        </w:rPr>
        <w:instrText xml:space="preserve"> FORMCHECKBOX </w:instrText>
      </w:r>
      <w:r w:rsidR="008457F1">
        <w:rPr>
          <w:shd w:val="clear" w:color="auto" w:fill="FFE599" w:themeFill="accent4" w:themeFillTint="66"/>
        </w:rPr>
      </w:r>
      <w:r w:rsidR="008457F1">
        <w:rPr>
          <w:shd w:val="clear" w:color="auto" w:fill="FFE599" w:themeFill="accent4" w:themeFillTint="66"/>
        </w:rPr>
        <w:fldChar w:fldCharType="separate"/>
      </w:r>
      <w:r w:rsidR="001F4B35">
        <w:rPr>
          <w:shd w:val="clear" w:color="auto" w:fill="FFE599" w:themeFill="accent4" w:themeFillTint="66"/>
        </w:rPr>
        <w:fldChar w:fldCharType="end"/>
      </w:r>
      <w:r w:rsidR="00742E9B" w:rsidRPr="00304784">
        <w:rPr>
          <w:shd w:val="clear" w:color="auto" w:fill="FFE599" w:themeFill="accent4" w:themeFillTint="66"/>
        </w:rPr>
        <w:t xml:space="preserve"> </w:t>
      </w:r>
      <w:r w:rsidR="00742E9B" w:rsidRPr="00E65860">
        <w:rPr>
          <w:shd w:val="clear" w:color="auto" w:fill="FFE599" w:themeFill="accent4" w:themeFillTint="66"/>
        </w:rPr>
        <w:t>Birth</w:t>
      </w:r>
      <w:r w:rsidR="003E618E">
        <w:rPr>
          <w:shd w:val="clear" w:color="auto" w:fill="FFE599" w:themeFill="accent4" w:themeFillTint="66"/>
        </w:rPr>
        <w:t xml:space="preserve"> </w:t>
      </w:r>
      <w:r w:rsidR="00742E9B" w:rsidRPr="00E65860">
        <w:rPr>
          <w:shd w:val="clear" w:color="auto" w:fill="FFE599" w:themeFill="accent4" w:themeFillTint="66"/>
        </w:rPr>
        <w:softHyphen/>
        <w:t>–</w:t>
      </w:r>
      <w:r w:rsidR="003E618E">
        <w:rPr>
          <w:shd w:val="clear" w:color="auto" w:fill="FFE599" w:themeFill="accent4" w:themeFillTint="66"/>
        </w:rPr>
        <w:t xml:space="preserve"> </w:t>
      </w:r>
      <w:r w:rsidR="004E4FC7">
        <w:rPr>
          <w:shd w:val="clear" w:color="auto" w:fill="FFE599" w:themeFill="accent4" w:themeFillTint="66"/>
        </w:rPr>
        <w:t>K</w:t>
      </w:r>
      <w:r w:rsidR="00BE304F">
        <w:rPr>
          <w:shd w:val="clear" w:color="auto" w:fill="FFE599" w:themeFill="accent4" w:themeFillTint="66"/>
        </w:rPr>
        <w:tab/>
      </w:r>
      <w:r w:rsidR="00000057">
        <w:rPr>
          <w:shd w:val="clear" w:color="auto" w:fill="FF9300"/>
        </w:rPr>
        <w:fldChar w:fldCharType="begin">
          <w:ffData>
            <w:name w:val=""/>
            <w:enabled/>
            <w:calcOnExit w:val="0"/>
            <w:checkBox>
              <w:sizeAuto/>
              <w:default w:val="0"/>
            </w:checkBox>
          </w:ffData>
        </w:fldChar>
      </w:r>
      <w:r w:rsidR="00000057">
        <w:rPr>
          <w:shd w:val="clear" w:color="auto" w:fill="FF9300"/>
        </w:rPr>
        <w:instrText xml:space="preserve"> FORMCHECKBOX </w:instrText>
      </w:r>
      <w:r w:rsidR="008457F1">
        <w:rPr>
          <w:shd w:val="clear" w:color="auto" w:fill="FF9300"/>
        </w:rPr>
      </w:r>
      <w:r w:rsidR="008457F1">
        <w:rPr>
          <w:shd w:val="clear" w:color="auto" w:fill="FF9300"/>
        </w:rPr>
        <w:fldChar w:fldCharType="separate"/>
      </w:r>
      <w:r w:rsidR="00000057">
        <w:rPr>
          <w:shd w:val="clear" w:color="auto" w:fill="FF9300"/>
        </w:rPr>
        <w:fldChar w:fldCharType="end"/>
      </w:r>
      <w:r w:rsidR="00742E9B" w:rsidRPr="00304784">
        <w:rPr>
          <w:shd w:val="clear" w:color="auto" w:fill="FF9300"/>
        </w:rPr>
        <w:t xml:space="preserve"> </w:t>
      </w:r>
      <w:r w:rsidR="00742E9B" w:rsidRPr="00E65860">
        <w:rPr>
          <w:shd w:val="clear" w:color="auto" w:fill="FF9300"/>
        </w:rPr>
        <w:t>Age 3</w:t>
      </w:r>
      <w:r w:rsidR="003E618E">
        <w:rPr>
          <w:shd w:val="clear" w:color="auto" w:fill="FF9300"/>
        </w:rPr>
        <w:t xml:space="preserve"> </w:t>
      </w:r>
      <w:r w:rsidR="00742E9B" w:rsidRPr="00E65860">
        <w:rPr>
          <w:shd w:val="clear" w:color="auto" w:fill="FF9300"/>
        </w:rPr>
        <w:t>–</w:t>
      </w:r>
      <w:r w:rsidR="003E618E">
        <w:rPr>
          <w:shd w:val="clear" w:color="auto" w:fill="FF9300"/>
        </w:rPr>
        <w:t xml:space="preserve"> </w:t>
      </w:r>
      <w:r w:rsidR="00742E9B" w:rsidRPr="00E65860">
        <w:rPr>
          <w:shd w:val="clear" w:color="auto" w:fill="FF9300"/>
        </w:rPr>
        <w:t>K</w:t>
      </w:r>
      <w:r w:rsidR="00BE304F">
        <w:rPr>
          <w:shd w:val="clear" w:color="auto" w:fill="FF9300"/>
        </w:rPr>
        <w:tab/>
      </w:r>
      <w:r w:rsidR="00000057">
        <w:rPr>
          <w:shd w:val="clear" w:color="auto" w:fill="D5FC79"/>
        </w:rPr>
        <w:fldChar w:fldCharType="begin">
          <w:ffData>
            <w:name w:val=""/>
            <w:enabled/>
            <w:calcOnExit w:val="0"/>
            <w:checkBox>
              <w:sizeAuto/>
              <w:default w:val="1"/>
            </w:checkBox>
          </w:ffData>
        </w:fldChar>
      </w:r>
      <w:r w:rsidR="00000057">
        <w:rPr>
          <w:shd w:val="clear" w:color="auto" w:fill="D5FC79"/>
        </w:rPr>
        <w:instrText xml:space="preserve"> FORMCHECKBOX </w:instrText>
      </w:r>
      <w:r w:rsidR="008457F1">
        <w:rPr>
          <w:shd w:val="clear" w:color="auto" w:fill="D5FC79"/>
        </w:rPr>
      </w:r>
      <w:r w:rsidR="008457F1">
        <w:rPr>
          <w:shd w:val="clear" w:color="auto" w:fill="D5FC79"/>
        </w:rPr>
        <w:fldChar w:fldCharType="separate"/>
      </w:r>
      <w:r w:rsidR="00000057">
        <w:rPr>
          <w:shd w:val="clear" w:color="auto" w:fill="D5FC79"/>
        </w:rPr>
        <w:fldChar w:fldCharType="end"/>
      </w:r>
      <w:r w:rsidR="008E16F5" w:rsidRPr="00304784">
        <w:rPr>
          <w:shd w:val="clear" w:color="auto" w:fill="D5FC79"/>
        </w:rPr>
        <w:t xml:space="preserve"> </w:t>
      </w:r>
      <w:r w:rsidR="003E618E">
        <w:rPr>
          <w:shd w:val="clear" w:color="auto" w:fill="D5FC79"/>
        </w:rPr>
        <w:t>Birth</w:t>
      </w:r>
      <w:r w:rsidR="00742E9B" w:rsidRPr="00E65860">
        <w:rPr>
          <w:shd w:val="clear" w:color="auto" w:fill="D5FC79"/>
        </w:rPr>
        <w:softHyphen/>
      </w:r>
      <w:r w:rsidR="003E618E">
        <w:rPr>
          <w:shd w:val="clear" w:color="auto" w:fill="D5FC79"/>
        </w:rPr>
        <w:t xml:space="preserve"> </w:t>
      </w:r>
      <w:r w:rsidR="00742E9B" w:rsidRPr="00E65860">
        <w:rPr>
          <w:shd w:val="clear" w:color="auto" w:fill="D5FC79"/>
        </w:rPr>
        <w:t>–</w:t>
      </w:r>
      <w:r w:rsidR="003E618E">
        <w:rPr>
          <w:shd w:val="clear" w:color="auto" w:fill="D5FC79"/>
        </w:rPr>
        <w:t xml:space="preserve"> </w:t>
      </w:r>
      <w:r w:rsidR="00742E9B" w:rsidRPr="00E65860">
        <w:rPr>
          <w:shd w:val="clear" w:color="auto" w:fill="D5FC79"/>
        </w:rPr>
        <w:t>2</w:t>
      </w:r>
      <w:r w:rsidR="008E16F5" w:rsidRPr="00E65860">
        <w:rPr>
          <w:shd w:val="clear" w:color="auto" w:fill="D5FC79"/>
        </w:rPr>
        <w:t>1</w:t>
      </w:r>
      <w:r w:rsidR="008E16F5" w:rsidRPr="00304784">
        <w:rPr>
          <w:shd w:val="clear" w:color="auto" w:fill="D5FC79"/>
        </w:rPr>
        <w:tab/>
      </w:r>
      <w:r w:rsidR="00067ABB">
        <w:rPr>
          <w:shd w:val="clear" w:color="auto" w:fill="FF8AD8"/>
        </w:rPr>
        <w:fldChar w:fldCharType="begin">
          <w:ffData>
            <w:name w:val=""/>
            <w:enabled/>
            <w:calcOnExit w:val="0"/>
            <w:checkBox>
              <w:sizeAuto/>
              <w:default w:val="0"/>
            </w:checkBox>
          </w:ffData>
        </w:fldChar>
      </w:r>
      <w:r w:rsidR="00067ABB">
        <w:rPr>
          <w:shd w:val="clear" w:color="auto" w:fill="FF8AD8"/>
        </w:rPr>
        <w:instrText xml:space="preserve"> FORMCHECKBOX </w:instrText>
      </w:r>
      <w:r w:rsidR="008457F1">
        <w:rPr>
          <w:shd w:val="clear" w:color="auto" w:fill="FF8AD8"/>
        </w:rPr>
      </w:r>
      <w:r w:rsidR="008457F1">
        <w:rPr>
          <w:shd w:val="clear" w:color="auto" w:fill="FF8AD8"/>
        </w:rPr>
        <w:fldChar w:fldCharType="separate"/>
      </w:r>
      <w:r w:rsidR="00067ABB">
        <w:rPr>
          <w:shd w:val="clear" w:color="auto" w:fill="FF8AD8"/>
        </w:rPr>
        <w:fldChar w:fldCharType="end"/>
      </w:r>
      <w:r w:rsidR="00742E9B" w:rsidRPr="00304784">
        <w:rPr>
          <w:shd w:val="clear" w:color="auto" w:fill="FF8AD8"/>
        </w:rPr>
        <w:t xml:space="preserve"> </w:t>
      </w:r>
      <w:r w:rsidR="003E618E">
        <w:rPr>
          <w:shd w:val="clear" w:color="auto" w:fill="FF8AD8"/>
        </w:rPr>
        <w:t xml:space="preserve">Age 3 </w:t>
      </w:r>
      <w:r w:rsidR="00742E9B" w:rsidRPr="00E65860">
        <w:rPr>
          <w:shd w:val="clear" w:color="auto" w:fill="FF8AD8"/>
        </w:rPr>
        <w:softHyphen/>
        <w:t>–</w:t>
      </w:r>
      <w:r w:rsidR="003E618E">
        <w:rPr>
          <w:shd w:val="clear" w:color="auto" w:fill="FF8AD8"/>
        </w:rPr>
        <w:t xml:space="preserve"> </w:t>
      </w:r>
      <w:r w:rsidR="008E16F5" w:rsidRPr="00E65860">
        <w:rPr>
          <w:shd w:val="clear" w:color="auto" w:fill="FF8AD8"/>
        </w:rPr>
        <w:t>21</w:t>
      </w:r>
      <w:r w:rsidR="00BE304F">
        <w:rPr>
          <w:shd w:val="clear" w:color="auto" w:fill="FF8AD8"/>
        </w:rPr>
        <w:tab/>
      </w:r>
    </w:p>
    <w:p w14:paraId="473A3CBF" w14:textId="287B98DB" w:rsidR="004874B9" w:rsidRDefault="004874B9" w:rsidP="00957C73">
      <w:pPr>
        <w:pStyle w:val="Date"/>
      </w:pPr>
      <w:r w:rsidRPr="00957C73">
        <w:t>Date:</w:t>
      </w:r>
      <w:r w:rsidR="008A41A6">
        <w:t xml:space="preserve"> </w:t>
      </w:r>
      <w:r w:rsidR="00000057">
        <w:t>Revised August</w:t>
      </w:r>
      <w:r w:rsidR="00067ABB">
        <w:t xml:space="preserve"> </w:t>
      </w:r>
      <w:r w:rsidR="00AA078E">
        <w:t>2017</w:t>
      </w:r>
    </w:p>
    <w:p w14:paraId="04CD29F3" w14:textId="77777777" w:rsidR="00886D2A" w:rsidRPr="00BA058E" w:rsidRDefault="00886D2A" w:rsidP="00886D2A"/>
    <w:p w14:paraId="32FE62CF" w14:textId="2D06B285" w:rsidR="00000057" w:rsidRDefault="00000057" w:rsidP="00000057">
      <w:pPr>
        <w:jc w:val="center"/>
        <w:rPr>
          <w:rFonts w:ascii="Arial" w:hAnsi="Arial" w:cs="Arial"/>
          <w:b/>
          <w:sz w:val="36"/>
          <w:szCs w:val="36"/>
        </w:rPr>
      </w:pPr>
      <w:r w:rsidRPr="00000057">
        <w:rPr>
          <w:rFonts w:ascii="Arial" w:hAnsi="Arial" w:cs="Arial"/>
          <w:b/>
          <w:sz w:val="36"/>
          <w:szCs w:val="36"/>
        </w:rPr>
        <w:t>NATIVE LANGUAGE</w:t>
      </w:r>
    </w:p>
    <w:p w14:paraId="74FB675D" w14:textId="77777777" w:rsidR="00000057" w:rsidRPr="00000057" w:rsidRDefault="00000057" w:rsidP="00000057">
      <w:pPr>
        <w:jc w:val="center"/>
        <w:rPr>
          <w:rFonts w:ascii="Arial" w:hAnsi="Arial" w:cs="Arial"/>
          <w:b/>
          <w:sz w:val="36"/>
          <w:szCs w:val="36"/>
        </w:rPr>
      </w:pPr>
    </w:p>
    <w:p w14:paraId="642163C2" w14:textId="77777777" w:rsidR="00000057" w:rsidRPr="00000057" w:rsidRDefault="00000057" w:rsidP="00000057">
      <w:pPr>
        <w:rPr>
          <w:rFonts w:asciiTheme="minorHAnsi" w:hAnsiTheme="minorHAnsi"/>
        </w:rPr>
      </w:pPr>
      <w:r w:rsidRPr="00000057">
        <w:rPr>
          <w:rFonts w:asciiTheme="minorHAnsi" w:hAnsiTheme="minorHAnsi"/>
        </w:rPr>
        <w:t xml:space="preserve">The Individuals with Disabilities Education Act (IDEA) has specific provisions governing the evaluation of and services for students with limited English proficiency. It is important to be familiar with these provisions because nearly twenty percent (20%) of Marylanders speak a language other than English at home, and while some of these families also speak English well, others do not (2008-2012 American Community Survey). If the Individualized Education Program (IEP) team is not cognizant of the native language of a student, it may not accurately assess what the student knows and can do. The IEP team must consider the language needs of the student as those needs relate to development, review, and revision of the student’s IEP. Moreover, if the IEP team is not cognizant of the native language of the parents, it may not fulfill its obligations to obtain informed consent because the parents may not fully understand the decisions being made and their impact on the student. This Technical Assistance Bulletin will outline the various areas in which native language adds a unique layer to the IEP process, not only with regard to oral communication but also the translation of certain documents. </w:t>
      </w:r>
    </w:p>
    <w:p w14:paraId="6FFCEB08" w14:textId="77777777" w:rsidR="00000057" w:rsidRPr="00000057" w:rsidRDefault="00000057" w:rsidP="00000057">
      <w:pPr>
        <w:rPr>
          <w:rFonts w:asciiTheme="minorHAnsi" w:hAnsiTheme="minorHAnsi"/>
        </w:rPr>
      </w:pPr>
    </w:p>
    <w:p w14:paraId="54D17EC7" w14:textId="77777777" w:rsidR="00000057" w:rsidRPr="00000057" w:rsidRDefault="00000057" w:rsidP="00000057">
      <w:pPr>
        <w:pStyle w:val="ListParagraph"/>
        <w:numPr>
          <w:ilvl w:val="0"/>
          <w:numId w:val="29"/>
        </w:numPr>
        <w:tabs>
          <w:tab w:val="left" w:pos="270"/>
        </w:tabs>
        <w:spacing w:after="0" w:line="240" w:lineRule="auto"/>
        <w:ind w:left="0" w:firstLine="0"/>
        <w:rPr>
          <w:rFonts w:eastAsia="Times New Roman" w:cs="Times New Roman"/>
          <w:b/>
          <w:sz w:val="24"/>
          <w:szCs w:val="24"/>
        </w:rPr>
      </w:pPr>
      <w:r w:rsidRPr="00000057">
        <w:rPr>
          <w:rFonts w:eastAsia="Times New Roman" w:cs="Times New Roman"/>
          <w:b/>
          <w:sz w:val="24"/>
          <w:szCs w:val="24"/>
        </w:rPr>
        <w:t xml:space="preserve">How is “native language” defined? </w:t>
      </w:r>
    </w:p>
    <w:p w14:paraId="03F96F4A" w14:textId="77777777" w:rsidR="00000057" w:rsidRPr="00000057" w:rsidRDefault="00000057" w:rsidP="00000057">
      <w:pPr>
        <w:rPr>
          <w:rFonts w:asciiTheme="minorHAnsi" w:hAnsiTheme="minorHAnsi"/>
        </w:rPr>
      </w:pPr>
      <w:r w:rsidRPr="00000057">
        <w:rPr>
          <w:rFonts w:asciiTheme="minorHAnsi" w:hAnsiTheme="minorHAnsi"/>
        </w:rPr>
        <w:t xml:space="preserve">When used with respect to an individual who is limited English proficient, “native language” means the following: </w:t>
      </w:r>
    </w:p>
    <w:p w14:paraId="132F18F1" w14:textId="77777777" w:rsidR="00000057" w:rsidRPr="00000057" w:rsidRDefault="00000057" w:rsidP="00000057">
      <w:pPr>
        <w:pStyle w:val="ListParagraph"/>
        <w:numPr>
          <w:ilvl w:val="0"/>
          <w:numId w:val="34"/>
        </w:numPr>
        <w:spacing w:after="0" w:line="240" w:lineRule="auto"/>
        <w:rPr>
          <w:rFonts w:eastAsia="Times New Roman" w:cs="Times New Roman"/>
          <w:sz w:val="24"/>
          <w:szCs w:val="24"/>
        </w:rPr>
      </w:pPr>
      <w:r w:rsidRPr="00000057">
        <w:rPr>
          <w:rFonts w:eastAsia="Times New Roman" w:cs="Times New Roman"/>
          <w:sz w:val="24"/>
          <w:szCs w:val="24"/>
        </w:rPr>
        <w:t xml:space="preserve">The language normally used by that individual, or, in the case of a student, the language normally used by the parents of the student. </w:t>
      </w:r>
    </w:p>
    <w:p w14:paraId="10DC8BBA" w14:textId="77777777" w:rsidR="00000057" w:rsidRPr="00000057" w:rsidRDefault="00000057" w:rsidP="00000057">
      <w:pPr>
        <w:pStyle w:val="ListParagraph"/>
        <w:numPr>
          <w:ilvl w:val="0"/>
          <w:numId w:val="34"/>
        </w:numPr>
        <w:spacing w:after="0" w:line="240" w:lineRule="auto"/>
        <w:rPr>
          <w:rFonts w:eastAsia="Times New Roman" w:cs="Times New Roman"/>
          <w:sz w:val="24"/>
          <w:szCs w:val="24"/>
        </w:rPr>
      </w:pPr>
      <w:r w:rsidRPr="00000057">
        <w:rPr>
          <w:rFonts w:eastAsia="Times New Roman" w:cs="Times New Roman"/>
          <w:sz w:val="24"/>
          <w:szCs w:val="24"/>
        </w:rPr>
        <w:t xml:space="preserve">In all direct contact with a student (including evaluation of the student), the language normally used by the student in the home or learning environment. </w:t>
      </w:r>
    </w:p>
    <w:p w14:paraId="77E91E8E" w14:textId="77777777" w:rsidR="00000057" w:rsidRPr="00000057" w:rsidRDefault="00000057" w:rsidP="00000057">
      <w:pPr>
        <w:pStyle w:val="ListParagraph"/>
        <w:numPr>
          <w:ilvl w:val="0"/>
          <w:numId w:val="34"/>
        </w:numPr>
        <w:spacing w:after="0" w:line="240" w:lineRule="auto"/>
        <w:rPr>
          <w:rFonts w:eastAsia="Times New Roman" w:cs="Times New Roman"/>
          <w:sz w:val="24"/>
          <w:szCs w:val="24"/>
        </w:rPr>
      </w:pPr>
      <w:r w:rsidRPr="00000057">
        <w:rPr>
          <w:rFonts w:eastAsia="Times New Roman" w:cs="Times New Roman"/>
          <w:sz w:val="24"/>
          <w:szCs w:val="24"/>
        </w:rPr>
        <w:t xml:space="preserve">For an individual with deafness or blindness, or for an individual with no written language, the mode of communication is that normally used by the individual (such as sign language, Braille, or oral communication). </w:t>
      </w:r>
    </w:p>
    <w:p w14:paraId="4546326F" w14:textId="77777777" w:rsidR="00000057" w:rsidRPr="00000057" w:rsidRDefault="00000057" w:rsidP="00000057">
      <w:pPr>
        <w:rPr>
          <w:rFonts w:asciiTheme="minorHAnsi" w:hAnsiTheme="minorHAnsi"/>
        </w:rPr>
      </w:pPr>
      <w:r w:rsidRPr="00000057">
        <w:rPr>
          <w:rFonts w:asciiTheme="minorHAnsi" w:hAnsiTheme="minorHAnsi"/>
        </w:rPr>
        <w:t xml:space="preserve">As this definition demonstrates, the term “native language” should be applied according to the norms of the person receiving the communication. Generally, when a person’s native language is something other than English, native language means the language normally used by that person, including for individuals with deafness, blindness, or no written language. In the case of a student, however, it becomes relevant whether the communication is with the student directly or with the parents of the student. In all direct contact with a student, the term “native language” means the language normally used by the student, which may be different than the language normally used by the parents. </w:t>
      </w:r>
    </w:p>
    <w:p w14:paraId="3109A81D" w14:textId="77777777" w:rsidR="00000057" w:rsidRPr="00000057" w:rsidRDefault="00000057" w:rsidP="00000057">
      <w:pPr>
        <w:rPr>
          <w:rFonts w:asciiTheme="minorHAnsi" w:hAnsiTheme="minorHAnsi"/>
        </w:rPr>
      </w:pPr>
      <w:r w:rsidRPr="00000057">
        <w:rPr>
          <w:rFonts w:asciiTheme="minorHAnsi" w:hAnsiTheme="minorHAnsi"/>
        </w:rPr>
        <w:t>[20 U.S.C. §1401(20); 34 C.F.R. § 300.29; COMAR 13A.05.01.03</w:t>
      </w:r>
      <w:proofErr w:type="gramStart"/>
      <w:r w:rsidRPr="00000057">
        <w:rPr>
          <w:rFonts w:asciiTheme="minorHAnsi" w:hAnsiTheme="minorHAnsi"/>
        </w:rPr>
        <w:t>B(</w:t>
      </w:r>
      <w:proofErr w:type="gramEnd"/>
      <w:r w:rsidRPr="00000057">
        <w:rPr>
          <w:rFonts w:asciiTheme="minorHAnsi" w:hAnsiTheme="minorHAnsi"/>
        </w:rPr>
        <w:t xml:space="preserve">45)] </w:t>
      </w:r>
    </w:p>
    <w:p w14:paraId="5A832791" w14:textId="77777777" w:rsidR="00000057" w:rsidRPr="00000057" w:rsidRDefault="00000057" w:rsidP="00000057">
      <w:pPr>
        <w:rPr>
          <w:rFonts w:asciiTheme="minorHAnsi" w:hAnsiTheme="minorHAnsi"/>
        </w:rPr>
      </w:pPr>
    </w:p>
    <w:p w14:paraId="7491C701" w14:textId="77777777" w:rsidR="00000057" w:rsidRPr="00000057" w:rsidRDefault="00000057" w:rsidP="00000057">
      <w:pPr>
        <w:pStyle w:val="ListParagraph"/>
        <w:numPr>
          <w:ilvl w:val="0"/>
          <w:numId w:val="29"/>
        </w:numPr>
        <w:spacing w:after="0" w:line="240" w:lineRule="auto"/>
        <w:ind w:left="270" w:hanging="270"/>
        <w:rPr>
          <w:rFonts w:eastAsia="Times New Roman" w:cs="Times New Roman"/>
          <w:b/>
          <w:sz w:val="24"/>
          <w:szCs w:val="24"/>
        </w:rPr>
      </w:pPr>
      <w:r w:rsidRPr="00000057">
        <w:rPr>
          <w:rFonts w:eastAsia="Times New Roman" w:cs="Times New Roman"/>
          <w:b/>
          <w:sz w:val="24"/>
          <w:szCs w:val="24"/>
        </w:rPr>
        <w:lastRenderedPageBreak/>
        <w:t xml:space="preserve">How is native language related to informed consent? </w:t>
      </w:r>
    </w:p>
    <w:p w14:paraId="178C6FB2" w14:textId="77777777" w:rsidR="00000057" w:rsidRPr="00000057" w:rsidRDefault="00000057" w:rsidP="00000057">
      <w:pPr>
        <w:rPr>
          <w:rFonts w:asciiTheme="minorHAnsi" w:hAnsiTheme="minorHAnsi"/>
        </w:rPr>
      </w:pPr>
      <w:r w:rsidRPr="00000057">
        <w:rPr>
          <w:rFonts w:asciiTheme="minorHAnsi" w:hAnsiTheme="minorHAnsi"/>
        </w:rPr>
        <w:t xml:space="preserve">Under the IDEA, consent means the parent has been fully informed of all information relevant to the activity for which consent is sought, in his or her native language, or other mode of communication. First, the parent must understand, and agree in writing, to the carrying out of the activity for which his or her consent is sought. Second, the written consent form must describe the activity and list any records that may be released and to whom. Finally, the parent also must understand that consent is voluntary and may be revoked at any time, although revocation is not retroactive. </w:t>
      </w:r>
    </w:p>
    <w:p w14:paraId="01A5BCBC" w14:textId="77777777" w:rsidR="00000057" w:rsidRPr="00000057" w:rsidRDefault="00000057" w:rsidP="00000057">
      <w:pPr>
        <w:rPr>
          <w:rFonts w:asciiTheme="minorHAnsi" w:hAnsiTheme="minorHAnsi"/>
          <w:b/>
        </w:rPr>
      </w:pPr>
    </w:p>
    <w:p w14:paraId="4E462D32" w14:textId="77777777" w:rsidR="00000057" w:rsidRPr="00000057" w:rsidRDefault="00000057" w:rsidP="00000057">
      <w:pPr>
        <w:rPr>
          <w:rFonts w:asciiTheme="minorHAnsi" w:hAnsiTheme="minorHAnsi"/>
        </w:rPr>
      </w:pPr>
      <w:r w:rsidRPr="00000057">
        <w:rPr>
          <w:rFonts w:asciiTheme="minorHAnsi" w:hAnsiTheme="minorHAnsi"/>
        </w:rPr>
        <w:t xml:space="preserve">According to the United States Department of Education, Office of Special Education and Rehabilitative Services (OSERS), the local school system must take whatever action is necessary to ensure that the parent understands the proceedings of the IEP team meeting, including arranging for an interpreter for parents with deafness or whose native language is other than English. For parents who read in their native language, providing the parents with written translations of the IEP documents may be one way for a local school system to demonstrate that the parent has been fully informed of their student’s educational program. If, however, the parents are unable to read in their native language, written translations may not show that the parent was fully informed. In those instances, the local school system should ensure that there is another mechanism in place to make certain that these parents are fully informed of all relevant information about the activity to which they are consenting. </w:t>
      </w:r>
    </w:p>
    <w:p w14:paraId="7540BA24" w14:textId="77777777" w:rsidR="00000057" w:rsidRPr="00000057" w:rsidRDefault="00000057" w:rsidP="00000057">
      <w:pPr>
        <w:rPr>
          <w:rFonts w:asciiTheme="minorHAnsi" w:hAnsiTheme="minorHAnsi"/>
        </w:rPr>
      </w:pPr>
      <w:r w:rsidRPr="00000057">
        <w:rPr>
          <w:rFonts w:asciiTheme="minorHAnsi" w:hAnsiTheme="minorHAnsi"/>
        </w:rPr>
        <w:t>[34 C.F.R. § 300.9; Letter to Boswell, 49 IDELR 196 (Sept. 4, 2007)]</w:t>
      </w:r>
    </w:p>
    <w:p w14:paraId="4F3200B9" w14:textId="77777777" w:rsidR="00000057" w:rsidRPr="00000057" w:rsidRDefault="00000057" w:rsidP="00000057">
      <w:pPr>
        <w:rPr>
          <w:rFonts w:asciiTheme="minorHAnsi" w:hAnsiTheme="minorHAnsi"/>
          <w:b/>
        </w:rPr>
      </w:pPr>
    </w:p>
    <w:p w14:paraId="4C52869C" w14:textId="77777777" w:rsidR="00000057" w:rsidRPr="00000057" w:rsidRDefault="00000057" w:rsidP="00000057">
      <w:pPr>
        <w:pStyle w:val="ListParagraph"/>
        <w:numPr>
          <w:ilvl w:val="0"/>
          <w:numId w:val="29"/>
        </w:numPr>
        <w:tabs>
          <w:tab w:val="left" w:pos="270"/>
          <w:tab w:val="left" w:pos="360"/>
        </w:tabs>
        <w:spacing w:after="0" w:line="240" w:lineRule="auto"/>
        <w:ind w:left="0" w:firstLine="0"/>
        <w:rPr>
          <w:rFonts w:eastAsia="Times New Roman" w:cs="Times New Roman"/>
          <w:b/>
          <w:sz w:val="24"/>
          <w:szCs w:val="24"/>
        </w:rPr>
      </w:pPr>
      <w:r w:rsidRPr="00000057">
        <w:rPr>
          <w:rFonts w:eastAsia="Times New Roman" w:cs="Times New Roman"/>
          <w:b/>
          <w:sz w:val="24"/>
          <w:szCs w:val="24"/>
        </w:rPr>
        <w:t xml:space="preserve">Under the IDEA, what information must be provided in a parent’s native language? </w:t>
      </w:r>
    </w:p>
    <w:p w14:paraId="1502DA81" w14:textId="77777777" w:rsidR="00000057" w:rsidRPr="00000057" w:rsidRDefault="00000057" w:rsidP="00000057">
      <w:pPr>
        <w:pStyle w:val="ListParagraph"/>
        <w:spacing w:after="0" w:line="240" w:lineRule="auto"/>
        <w:ind w:left="0"/>
        <w:rPr>
          <w:rFonts w:eastAsia="Times New Roman" w:cs="Times New Roman"/>
          <w:sz w:val="24"/>
          <w:szCs w:val="24"/>
        </w:rPr>
      </w:pPr>
      <w:r w:rsidRPr="00000057">
        <w:rPr>
          <w:rFonts w:eastAsia="Times New Roman" w:cs="Times New Roman"/>
          <w:sz w:val="24"/>
          <w:szCs w:val="24"/>
        </w:rPr>
        <w:t xml:space="preserve">Each local school system must ensure that the following information is provided to a parent in his or her native language, or other mode of communication, unless it is clearly not feasible to do so: </w:t>
      </w:r>
    </w:p>
    <w:p w14:paraId="29853373" w14:textId="77777777" w:rsidR="00000057" w:rsidRPr="00000057" w:rsidRDefault="00000057" w:rsidP="00000057">
      <w:pPr>
        <w:pStyle w:val="ListParagraph"/>
        <w:numPr>
          <w:ilvl w:val="0"/>
          <w:numId w:val="30"/>
        </w:numPr>
        <w:spacing w:after="0" w:line="240" w:lineRule="auto"/>
        <w:rPr>
          <w:rFonts w:eastAsia="Times New Roman" w:cs="Times New Roman"/>
          <w:sz w:val="24"/>
          <w:szCs w:val="24"/>
        </w:rPr>
      </w:pPr>
      <w:r w:rsidRPr="00000057">
        <w:rPr>
          <w:rFonts w:eastAsia="Times New Roman" w:cs="Times New Roman"/>
          <w:sz w:val="24"/>
          <w:szCs w:val="24"/>
        </w:rPr>
        <w:t xml:space="preserve">Parental consent for evaluation or re-evaluation; </w:t>
      </w:r>
    </w:p>
    <w:p w14:paraId="7613792C" w14:textId="77777777" w:rsidR="00000057" w:rsidRPr="00000057" w:rsidRDefault="00000057" w:rsidP="00000057">
      <w:pPr>
        <w:pStyle w:val="ListParagraph"/>
        <w:numPr>
          <w:ilvl w:val="0"/>
          <w:numId w:val="30"/>
        </w:numPr>
        <w:spacing w:after="0" w:line="240" w:lineRule="auto"/>
        <w:rPr>
          <w:rFonts w:eastAsia="Times New Roman" w:cs="Times New Roman"/>
          <w:sz w:val="24"/>
          <w:szCs w:val="24"/>
        </w:rPr>
      </w:pPr>
      <w:r w:rsidRPr="00000057">
        <w:rPr>
          <w:rFonts w:eastAsia="Times New Roman" w:cs="Times New Roman"/>
          <w:sz w:val="24"/>
          <w:szCs w:val="24"/>
        </w:rPr>
        <w:t xml:space="preserve">Parental consent for initiation of special education services; </w:t>
      </w:r>
    </w:p>
    <w:p w14:paraId="641C883D" w14:textId="77777777" w:rsidR="00000057" w:rsidRPr="00000057" w:rsidRDefault="00000057" w:rsidP="00000057">
      <w:pPr>
        <w:pStyle w:val="ListParagraph"/>
        <w:numPr>
          <w:ilvl w:val="0"/>
          <w:numId w:val="30"/>
        </w:numPr>
        <w:spacing w:after="0" w:line="240" w:lineRule="auto"/>
        <w:rPr>
          <w:rFonts w:eastAsia="Times New Roman" w:cs="Times New Roman"/>
          <w:sz w:val="24"/>
          <w:szCs w:val="24"/>
        </w:rPr>
      </w:pPr>
      <w:r w:rsidRPr="00000057">
        <w:rPr>
          <w:rFonts w:eastAsia="Times New Roman" w:cs="Times New Roman"/>
          <w:sz w:val="24"/>
          <w:szCs w:val="24"/>
        </w:rPr>
        <w:t xml:space="preserve">Parental consent to excuse an IEP team member from an IEP team meeting when the team member’s area is being modified or discussed; </w:t>
      </w:r>
    </w:p>
    <w:p w14:paraId="35A384B9" w14:textId="77777777" w:rsidR="00000057" w:rsidRPr="00000057" w:rsidRDefault="00000057" w:rsidP="00000057">
      <w:pPr>
        <w:pStyle w:val="ListParagraph"/>
        <w:numPr>
          <w:ilvl w:val="0"/>
          <w:numId w:val="30"/>
        </w:numPr>
        <w:spacing w:after="0" w:line="240" w:lineRule="auto"/>
        <w:rPr>
          <w:rFonts w:eastAsia="Times New Roman" w:cs="Times New Roman"/>
          <w:sz w:val="24"/>
          <w:szCs w:val="24"/>
        </w:rPr>
      </w:pPr>
      <w:r w:rsidRPr="00000057">
        <w:rPr>
          <w:rFonts w:eastAsia="Times New Roman" w:cs="Times New Roman"/>
          <w:sz w:val="24"/>
          <w:szCs w:val="24"/>
        </w:rPr>
        <w:t xml:space="preserve">Prior written notice whenever a local school system proposes or refuses to initiate or change the identification, evaluation, or educational placement of the student, or the provision of a free appropriate public education (FAPE) to the student; </w:t>
      </w:r>
    </w:p>
    <w:p w14:paraId="5D276AA6" w14:textId="77777777" w:rsidR="00000057" w:rsidRPr="00000057" w:rsidRDefault="00000057" w:rsidP="00000057">
      <w:pPr>
        <w:pStyle w:val="ListParagraph"/>
        <w:numPr>
          <w:ilvl w:val="0"/>
          <w:numId w:val="30"/>
        </w:numPr>
        <w:spacing w:after="0" w:line="240" w:lineRule="auto"/>
        <w:rPr>
          <w:rFonts w:eastAsia="Times New Roman" w:cs="Times New Roman"/>
          <w:sz w:val="24"/>
          <w:szCs w:val="24"/>
        </w:rPr>
      </w:pPr>
      <w:r w:rsidRPr="00000057">
        <w:rPr>
          <w:rFonts w:eastAsia="Times New Roman" w:cs="Times New Roman"/>
          <w:sz w:val="24"/>
          <w:szCs w:val="24"/>
        </w:rPr>
        <w:t xml:space="preserve">Notice that fully informs parents of the requirements regarding the confidentiality of personally identifiable information; and </w:t>
      </w:r>
    </w:p>
    <w:p w14:paraId="4C333A0C" w14:textId="77777777" w:rsidR="00000057" w:rsidRPr="00000057" w:rsidRDefault="00000057" w:rsidP="00000057">
      <w:pPr>
        <w:pStyle w:val="ListParagraph"/>
        <w:numPr>
          <w:ilvl w:val="0"/>
          <w:numId w:val="30"/>
        </w:numPr>
        <w:spacing w:after="0" w:line="240" w:lineRule="auto"/>
        <w:rPr>
          <w:rFonts w:eastAsia="Times New Roman" w:cs="Times New Roman"/>
          <w:sz w:val="24"/>
          <w:szCs w:val="24"/>
        </w:rPr>
      </w:pPr>
      <w:r w:rsidRPr="00000057">
        <w:rPr>
          <w:rFonts w:eastAsia="Times New Roman" w:cs="Times New Roman"/>
          <w:sz w:val="24"/>
          <w:szCs w:val="24"/>
        </w:rPr>
        <w:t xml:space="preserve">Notice of procedural safeguards. </w:t>
      </w:r>
    </w:p>
    <w:p w14:paraId="6446ACBC" w14:textId="77777777" w:rsidR="00000057" w:rsidRPr="00000057" w:rsidRDefault="00000057" w:rsidP="00000057">
      <w:pPr>
        <w:pStyle w:val="ListParagraph"/>
        <w:spacing w:after="0" w:line="240" w:lineRule="auto"/>
        <w:ind w:left="0"/>
        <w:rPr>
          <w:rFonts w:eastAsia="Times New Roman" w:cs="Times New Roman"/>
          <w:sz w:val="24"/>
          <w:szCs w:val="24"/>
        </w:rPr>
      </w:pPr>
      <w:r w:rsidRPr="00000057">
        <w:rPr>
          <w:rFonts w:eastAsia="Times New Roman" w:cs="Times New Roman"/>
          <w:sz w:val="24"/>
          <w:szCs w:val="24"/>
        </w:rPr>
        <w:t xml:space="preserve">Assessments and other evaluation materials used to assess a student, on the other hand, must be provided and administered (including directions) in the student’s native language, or other mode of communication, and in the form most likely to yield accurate information on what the student knows and can do, unless it is clearly not feasible to do so. </w:t>
      </w:r>
    </w:p>
    <w:p w14:paraId="065D81FD" w14:textId="77777777" w:rsidR="00000057" w:rsidRPr="00000057" w:rsidRDefault="00000057" w:rsidP="00000057">
      <w:pPr>
        <w:pStyle w:val="ListParagraph"/>
        <w:spacing w:after="0" w:line="240" w:lineRule="auto"/>
        <w:ind w:left="0"/>
        <w:rPr>
          <w:rFonts w:eastAsia="Times New Roman" w:cs="Times New Roman"/>
          <w:sz w:val="24"/>
          <w:szCs w:val="24"/>
        </w:rPr>
      </w:pPr>
      <w:r w:rsidRPr="00000057">
        <w:rPr>
          <w:rFonts w:eastAsia="Times New Roman" w:cs="Times New Roman"/>
          <w:sz w:val="24"/>
          <w:szCs w:val="24"/>
        </w:rPr>
        <w:t xml:space="preserve">[34 C.F.R. §§ 300.321(e)(2); 300.304(c)(ii); 300.503(c); 300.504(d); 300.612(a)(1)] </w:t>
      </w:r>
    </w:p>
    <w:p w14:paraId="4C508AA5" w14:textId="77777777" w:rsidR="00000057" w:rsidRPr="00000057" w:rsidRDefault="00000057" w:rsidP="00000057">
      <w:pPr>
        <w:pStyle w:val="ListParagraph"/>
        <w:spacing w:after="0" w:line="240" w:lineRule="auto"/>
        <w:ind w:left="0"/>
        <w:rPr>
          <w:rFonts w:eastAsia="Times New Roman" w:cs="Times New Roman"/>
          <w:sz w:val="24"/>
          <w:szCs w:val="24"/>
        </w:rPr>
      </w:pPr>
    </w:p>
    <w:p w14:paraId="48E3BD93" w14:textId="77777777" w:rsidR="00000057" w:rsidRPr="00000057" w:rsidRDefault="00000057" w:rsidP="00000057">
      <w:pPr>
        <w:pStyle w:val="ListParagraph"/>
        <w:numPr>
          <w:ilvl w:val="0"/>
          <w:numId w:val="29"/>
        </w:numPr>
        <w:tabs>
          <w:tab w:val="left" w:pos="270"/>
        </w:tabs>
        <w:spacing w:after="0" w:line="240" w:lineRule="auto"/>
        <w:ind w:left="90" w:hanging="90"/>
        <w:rPr>
          <w:rFonts w:eastAsia="Times New Roman" w:cs="Times New Roman"/>
          <w:b/>
          <w:sz w:val="24"/>
          <w:szCs w:val="24"/>
        </w:rPr>
      </w:pPr>
      <w:r w:rsidRPr="00000057">
        <w:rPr>
          <w:rFonts w:eastAsia="Times New Roman" w:cs="Times New Roman"/>
          <w:b/>
          <w:sz w:val="24"/>
          <w:szCs w:val="24"/>
        </w:rPr>
        <w:t xml:space="preserve">Under Maryland law, what information must be provided in a parent’s native language? </w:t>
      </w:r>
    </w:p>
    <w:p w14:paraId="63EC7DE0" w14:textId="77777777" w:rsidR="00000057" w:rsidRPr="00000057" w:rsidRDefault="00000057" w:rsidP="00000057">
      <w:pPr>
        <w:rPr>
          <w:rFonts w:asciiTheme="minorHAnsi" w:hAnsiTheme="minorHAnsi"/>
        </w:rPr>
      </w:pPr>
      <w:r w:rsidRPr="00000057">
        <w:rPr>
          <w:rFonts w:asciiTheme="minorHAnsi" w:hAnsiTheme="minorHAnsi"/>
        </w:rPr>
        <w:t xml:space="preserve">Although there is no express requirement in the IDEA that all IEP documents must be translated, Maryland law outlines three additional sets of documents to be translated in certain circumstances: 1) completed Individualized Family Service Plan (IFSP) and completed Individualized Education Program (IEP); 2) information about mediation; and 3) information about early intervention and special education family support services. A “completed” IFSP or IEP is the final version that parents would receive to sign showing their agreement, and thus it is especially important at this juncture that parents understand the contents of the document. </w:t>
      </w:r>
    </w:p>
    <w:p w14:paraId="02A5F38A" w14:textId="77777777" w:rsidR="00000057" w:rsidRPr="00000057" w:rsidRDefault="00000057" w:rsidP="00000057">
      <w:pPr>
        <w:rPr>
          <w:rFonts w:asciiTheme="minorHAnsi" w:hAnsiTheme="minorHAnsi"/>
        </w:rPr>
      </w:pPr>
    </w:p>
    <w:p w14:paraId="337C9D98" w14:textId="77777777" w:rsidR="00000057" w:rsidRPr="00000057" w:rsidRDefault="00000057" w:rsidP="00000057">
      <w:pPr>
        <w:rPr>
          <w:rFonts w:asciiTheme="minorHAnsi" w:hAnsiTheme="minorHAnsi"/>
        </w:rPr>
      </w:pPr>
      <w:r w:rsidRPr="00000057">
        <w:rPr>
          <w:rFonts w:asciiTheme="minorHAnsi" w:hAnsiTheme="minorHAnsi"/>
        </w:rPr>
        <w:t xml:space="preserve">First, parents may request that their </w:t>
      </w:r>
      <w:proofErr w:type="gramStart"/>
      <w:r w:rsidRPr="00000057">
        <w:rPr>
          <w:rFonts w:asciiTheme="minorHAnsi" w:hAnsiTheme="minorHAnsi"/>
        </w:rPr>
        <w:t>child’s</w:t>
      </w:r>
      <w:proofErr w:type="gramEnd"/>
      <w:r w:rsidRPr="00000057">
        <w:rPr>
          <w:rFonts w:asciiTheme="minorHAnsi" w:hAnsiTheme="minorHAnsi"/>
        </w:rPr>
        <w:t xml:space="preserve"> completed IFSP or their student’s completed IEP be translated into the parents’ native language. If the native language spoken by the parents is spoken by more than one percent (1%) of the student population in the local school system, appropriate school personnel must provide the parents with the translated document within thirty (30) calendar days after the date of the request. Thus, there are three important triggers for the requirement to translate an IFSP or IEP: 1) the IFSP or IEP must be complete, not in draft form; 2) the parent must request the translation, although the request need not be in writing; and 3) the parent’s native language must be above the one percent (1%) threshold. Any amendment to a completed IFSP or IEP would also be subject to these requirements, although only the amended part(s) would have to be translated again once completed.</w:t>
      </w:r>
    </w:p>
    <w:p w14:paraId="4EB6AD5B" w14:textId="77777777" w:rsidR="00000057" w:rsidRPr="00000057" w:rsidRDefault="00000057" w:rsidP="00000057">
      <w:pPr>
        <w:rPr>
          <w:rFonts w:asciiTheme="minorHAnsi" w:hAnsiTheme="minorHAnsi"/>
        </w:rPr>
      </w:pPr>
    </w:p>
    <w:p w14:paraId="5125646F" w14:textId="77777777" w:rsidR="00000057" w:rsidRPr="00000057" w:rsidRDefault="00000057" w:rsidP="00000057">
      <w:pPr>
        <w:rPr>
          <w:rFonts w:asciiTheme="minorHAnsi" w:hAnsiTheme="minorHAnsi"/>
        </w:rPr>
      </w:pPr>
      <w:r w:rsidRPr="00000057">
        <w:rPr>
          <w:rFonts w:asciiTheme="minorHAnsi" w:hAnsiTheme="minorHAnsi"/>
        </w:rPr>
        <w:t>Second, if during an IEP team meeting a parent disagrees with a child’s IEP or the special education services provided to the child, the IEP team must provide the parent, in plain language:</w:t>
      </w:r>
    </w:p>
    <w:p w14:paraId="228AD124" w14:textId="77777777" w:rsidR="00000057" w:rsidRPr="00000057" w:rsidRDefault="00000057" w:rsidP="00000057">
      <w:pPr>
        <w:pStyle w:val="ListParagraph"/>
        <w:numPr>
          <w:ilvl w:val="0"/>
          <w:numId w:val="32"/>
        </w:numPr>
        <w:spacing w:after="0" w:line="240" w:lineRule="auto"/>
        <w:rPr>
          <w:rFonts w:eastAsia="Times New Roman" w:cs="Times New Roman"/>
          <w:sz w:val="24"/>
          <w:szCs w:val="24"/>
        </w:rPr>
      </w:pPr>
      <w:r w:rsidRPr="00000057">
        <w:rPr>
          <w:rFonts w:eastAsia="Times New Roman" w:cs="Times New Roman"/>
          <w:sz w:val="24"/>
          <w:szCs w:val="24"/>
        </w:rPr>
        <w:t xml:space="preserve">An oral and written explanation of the parent’s right to request mediation; </w:t>
      </w:r>
    </w:p>
    <w:p w14:paraId="42860B40" w14:textId="77777777" w:rsidR="00000057" w:rsidRPr="00000057" w:rsidRDefault="00000057" w:rsidP="00000057">
      <w:pPr>
        <w:pStyle w:val="ListParagraph"/>
        <w:numPr>
          <w:ilvl w:val="0"/>
          <w:numId w:val="31"/>
        </w:numPr>
        <w:spacing w:after="0" w:line="240" w:lineRule="auto"/>
        <w:rPr>
          <w:rFonts w:eastAsia="Times New Roman" w:cs="Times New Roman"/>
          <w:sz w:val="24"/>
          <w:szCs w:val="24"/>
        </w:rPr>
      </w:pPr>
      <w:r w:rsidRPr="00000057">
        <w:rPr>
          <w:rFonts w:eastAsia="Times New Roman" w:cs="Times New Roman"/>
          <w:sz w:val="24"/>
          <w:szCs w:val="24"/>
        </w:rPr>
        <w:t xml:space="preserve">Contact information, including a telephone number, that a parent may use to receive more information about the mediation process; and </w:t>
      </w:r>
    </w:p>
    <w:p w14:paraId="2B6A606E" w14:textId="77777777" w:rsidR="00000057" w:rsidRPr="00000057" w:rsidRDefault="00000057" w:rsidP="00000057">
      <w:pPr>
        <w:pStyle w:val="ListParagraph"/>
        <w:numPr>
          <w:ilvl w:val="0"/>
          <w:numId w:val="31"/>
        </w:numPr>
        <w:spacing w:after="0" w:line="240" w:lineRule="auto"/>
        <w:rPr>
          <w:rFonts w:eastAsia="Times New Roman" w:cs="Times New Roman"/>
          <w:sz w:val="24"/>
          <w:szCs w:val="24"/>
        </w:rPr>
      </w:pPr>
      <w:r w:rsidRPr="00000057">
        <w:rPr>
          <w:rFonts w:eastAsia="Times New Roman" w:cs="Times New Roman"/>
          <w:sz w:val="24"/>
          <w:szCs w:val="24"/>
        </w:rPr>
        <w:t xml:space="preserve">Information regarding pro bono representation and other free or low-cost legal and related services available in the area. </w:t>
      </w:r>
    </w:p>
    <w:p w14:paraId="2B022F0F" w14:textId="77777777" w:rsidR="00000057" w:rsidRPr="00000057" w:rsidRDefault="00000057" w:rsidP="00000057">
      <w:pPr>
        <w:rPr>
          <w:rFonts w:asciiTheme="minorHAnsi" w:hAnsiTheme="minorHAnsi"/>
        </w:rPr>
      </w:pPr>
    </w:p>
    <w:p w14:paraId="0DD416CA" w14:textId="77777777" w:rsidR="00000057" w:rsidRPr="00000057" w:rsidRDefault="00000057" w:rsidP="00000057">
      <w:pPr>
        <w:rPr>
          <w:rFonts w:asciiTheme="minorHAnsi" w:hAnsiTheme="minorHAnsi"/>
        </w:rPr>
      </w:pPr>
      <w:r w:rsidRPr="00000057">
        <w:rPr>
          <w:rFonts w:asciiTheme="minorHAnsi" w:hAnsiTheme="minorHAnsi"/>
        </w:rPr>
        <w:t xml:space="preserve">As with a completed IFSP or completed IEP, parents may request that information about mediation be translated into the parents’ native language. If the native language spoken by the parents is spoken by more than one percent (1%) of the student population in the local school system, the IEP team shall provide the parent with the translated document within thirty (30) calendar days after the date of the request. The notice of procedural safeguards, which is already required under the IDEA to be translated into the parents’ native language, also includes information about mediation. Third, at the initial evaluation meeting and upon request at any subsequent meeting, the local school system must provide the parent with written information that the parents may use to contact early intervention and special education family support services staff members within the local school system and a brief description of the services provided by the staff members. If a parent’s native language is not English, this information must be provided in the parent’s native language, regardless of whether it is spoken by a particular percentage of the local school system population. </w:t>
      </w:r>
    </w:p>
    <w:p w14:paraId="1C7AE9AC" w14:textId="77777777" w:rsidR="00000057" w:rsidRPr="00000057" w:rsidRDefault="00000057" w:rsidP="00000057">
      <w:pPr>
        <w:rPr>
          <w:rFonts w:asciiTheme="minorHAnsi" w:hAnsiTheme="minorHAnsi"/>
        </w:rPr>
      </w:pPr>
      <w:r w:rsidRPr="00000057">
        <w:rPr>
          <w:rFonts w:asciiTheme="minorHAnsi" w:hAnsiTheme="minorHAnsi"/>
        </w:rPr>
        <w:t xml:space="preserve">[Md. Code Ann., Education Article § 8-405] </w:t>
      </w:r>
    </w:p>
    <w:p w14:paraId="32633E5B" w14:textId="77777777" w:rsidR="00000057" w:rsidRPr="00000057" w:rsidRDefault="00000057" w:rsidP="00000057">
      <w:pPr>
        <w:rPr>
          <w:rFonts w:asciiTheme="minorHAnsi" w:hAnsiTheme="minorHAnsi"/>
          <w:b/>
        </w:rPr>
      </w:pPr>
    </w:p>
    <w:p w14:paraId="245BFEDA" w14:textId="77777777" w:rsidR="00000057" w:rsidRPr="00000057" w:rsidRDefault="00000057" w:rsidP="00000057">
      <w:pPr>
        <w:pStyle w:val="ListParagraph"/>
        <w:numPr>
          <w:ilvl w:val="0"/>
          <w:numId w:val="29"/>
        </w:numPr>
        <w:tabs>
          <w:tab w:val="left" w:pos="270"/>
        </w:tabs>
        <w:spacing w:after="0" w:line="240" w:lineRule="auto"/>
        <w:ind w:left="0" w:firstLine="0"/>
        <w:rPr>
          <w:rFonts w:eastAsia="Times New Roman" w:cs="Times New Roman"/>
          <w:b/>
          <w:sz w:val="24"/>
          <w:szCs w:val="24"/>
        </w:rPr>
      </w:pPr>
      <w:r w:rsidRPr="00000057">
        <w:rPr>
          <w:rFonts w:eastAsia="Times New Roman" w:cs="Times New Roman"/>
          <w:b/>
          <w:sz w:val="24"/>
          <w:szCs w:val="24"/>
        </w:rPr>
        <w:t xml:space="preserve">How does a parent request translation of an IEP document? </w:t>
      </w:r>
    </w:p>
    <w:p w14:paraId="784CCA35" w14:textId="77777777" w:rsidR="00000057" w:rsidRPr="00000057" w:rsidRDefault="00000057" w:rsidP="00000057">
      <w:pPr>
        <w:rPr>
          <w:rFonts w:asciiTheme="minorHAnsi" w:hAnsiTheme="minorHAnsi"/>
        </w:rPr>
      </w:pPr>
      <w:r w:rsidRPr="00000057">
        <w:rPr>
          <w:rFonts w:asciiTheme="minorHAnsi" w:hAnsiTheme="minorHAnsi"/>
        </w:rPr>
        <w:t xml:space="preserve">Maryland law does not outline a particular procedure for requesting translation, nor does it expressly require that such a request be in writing. Thus, local school systems should be prepared to respond to both oral and written requests, as well as take reasonable steps to independently ensure that a parent with limited English proficiency understands the proceedings of the IEP team meeting and is fully informed of IEP team decisions. </w:t>
      </w:r>
    </w:p>
    <w:p w14:paraId="34F64B5D" w14:textId="77777777" w:rsidR="00000057" w:rsidRPr="00000057" w:rsidRDefault="00000057" w:rsidP="00000057">
      <w:pPr>
        <w:rPr>
          <w:rFonts w:asciiTheme="minorHAnsi" w:hAnsiTheme="minorHAnsi"/>
        </w:rPr>
      </w:pPr>
      <w:r w:rsidRPr="00000057">
        <w:rPr>
          <w:rFonts w:asciiTheme="minorHAnsi" w:hAnsiTheme="minorHAnsi"/>
        </w:rPr>
        <w:t xml:space="preserve">The Maryland State Department of Education (MSDE) recommends that a procedure like the following be adopted to comply with Maryland’s translation requirements: </w:t>
      </w:r>
    </w:p>
    <w:p w14:paraId="67B60F37" w14:textId="77777777" w:rsidR="00000057" w:rsidRPr="00000057" w:rsidRDefault="00000057" w:rsidP="00000057">
      <w:pPr>
        <w:pStyle w:val="ListParagraph"/>
        <w:numPr>
          <w:ilvl w:val="0"/>
          <w:numId w:val="31"/>
        </w:numPr>
        <w:spacing w:after="0" w:line="240" w:lineRule="auto"/>
        <w:rPr>
          <w:rFonts w:eastAsia="Times New Roman" w:cs="Times New Roman"/>
          <w:sz w:val="24"/>
          <w:szCs w:val="24"/>
        </w:rPr>
      </w:pPr>
      <w:r w:rsidRPr="00000057">
        <w:rPr>
          <w:rFonts w:eastAsia="Times New Roman" w:cs="Times New Roman"/>
          <w:sz w:val="24"/>
          <w:szCs w:val="24"/>
        </w:rPr>
        <w:t xml:space="preserve">Use an “IFSP/IEP Translation Request Form” that includes, at a minimum, the following data elements: </w:t>
      </w:r>
    </w:p>
    <w:p w14:paraId="4E72A86A" w14:textId="77777777" w:rsidR="00000057" w:rsidRPr="00000057" w:rsidRDefault="00000057" w:rsidP="00000057">
      <w:pPr>
        <w:pStyle w:val="ListParagraph"/>
        <w:numPr>
          <w:ilvl w:val="1"/>
          <w:numId w:val="31"/>
        </w:numPr>
        <w:spacing w:after="0" w:line="240" w:lineRule="auto"/>
        <w:rPr>
          <w:rFonts w:eastAsia="Times New Roman" w:cs="Times New Roman"/>
          <w:sz w:val="24"/>
          <w:szCs w:val="24"/>
        </w:rPr>
      </w:pPr>
      <w:r w:rsidRPr="00000057">
        <w:rPr>
          <w:rFonts w:eastAsia="Times New Roman" w:cs="Times New Roman"/>
          <w:sz w:val="24"/>
          <w:szCs w:val="24"/>
        </w:rPr>
        <w:t xml:space="preserve">The parent’s name; </w:t>
      </w:r>
    </w:p>
    <w:p w14:paraId="1FB3D8E1" w14:textId="77777777" w:rsidR="00000057" w:rsidRPr="00000057" w:rsidRDefault="00000057" w:rsidP="00000057">
      <w:pPr>
        <w:pStyle w:val="ListParagraph"/>
        <w:numPr>
          <w:ilvl w:val="1"/>
          <w:numId w:val="31"/>
        </w:numPr>
        <w:spacing w:after="0" w:line="240" w:lineRule="auto"/>
        <w:rPr>
          <w:rFonts w:eastAsia="Times New Roman" w:cs="Times New Roman"/>
          <w:sz w:val="24"/>
          <w:szCs w:val="24"/>
        </w:rPr>
      </w:pPr>
      <w:r w:rsidRPr="00000057">
        <w:rPr>
          <w:rFonts w:eastAsia="Times New Roman" w:cs="Times New Roman"/>
          <w:sz w:val="24"/>
          <w:szCs w:val="24"/>
        </w:rPr>
        <w:t xml:space="preserve">The student’s name; </w:t>
      </w:r>
    </w:p>
    <w:p w14:paraId="5193F891" w14:textId="77777777" w:rsidR="00000057" w:rsidRPr="00000057" w:rsidRDefault="00000057" w:rsidP="00000057">
      <w:pPr>
        <w:pStyle w:val="ListParagraph"/>
        <w:numPr>
          <w:ilvl w:val="1"/>
          <w:numId w:val="31"/>
        </w:numPr>
        <w:spacing w:after="0" w:line="240" w:lineRule="auto"/>
        <w:rPr>
          <w:rFonts w:eastAsia="Times New Roman" w:cs="Times New Roman"/>
          <w:sz w:val="24"/>
          <w:szCs w:val="24"/>
        </w:rPr>
      </w:pPr>
      <w:r w:rsidRPr="00000057">
        <w:rPr>
          <w:rFonts w:eastAsia="Times New Roman" w:cs="Times New Roman"/>
          <w:sz w:val="24"/>
          <w:szCs w:val="24"/>
        </w:rPr>
        <w:t xml:space="preserve">The date of the parent’s request; </w:t>
      </w:r>
    </w:p>
    <w:p w14:paraId="34B3C1CC" w14:textId="77777777" w:rsidR="00000057" w:rsidRPr="00000057" w:rsidRDefault="00000057" w:rsidP="00000057">
      <w:pPr>
        <w:pStyle w:val="ListParagraph"/>
        <w:numPr>
          <w:ilvl w:val="1"/>
          <w:numId w:val="31"/>
        </w:numPr>
        <w:spacing w:after="0" w:line="240" w:lineRule="auto"/>
        <w:rPr>
          <w:rFonts w:eastAsia="Times New Roman" w:cs="Times New Roman"/>
          <w:sz w:val="24"/>
          <w:szCs w:val="24"/>
        </w:rPr>
      </w:pPr>
      <w:r w:rsidRPr="00000057">
        <w:rPr>
          <w:rFonts w:eastAsia="Times New Roman" w:cs="Times New Roman"/>
          <w:sz w:val="24"/>
          <w:szCs w:val="24"/>
        </w:rPr>
        <w:t xml:space="preserve">The language requested for translation; and </w:t>
      </w:r>
    </w:p>
    <w:p w14:paraId="6F1E70E5" w14:textId="77777777" w:rsidR="00000057" w:rsidRPr="00000057" w:rsidRDefault="00000057" w:rsidP="00000057">
      <w:pPr>
        <w:pStyle w:val="ListParagraph"/>
        <w:numPr>
          <w:ilvl w:val="1"/>
          <w:numId w:val="31"/>
        </w:numPr>
        <w:spacing w:after="0" w:line="240" w:lineRule="auto"/>
        <w:rPr>
          <w:rFonts w:eastAsia="Times New Roman" w:cs="Times New Roman"/>
          <w:sz w:val="24"/>
          <w:szCs w:val="24"/>
        </w:rPr>
      </w:pPr>
      <w:r w:rsidRPr="00000057">
        <w:rPr>
          <w:rFonts w:eastAsia="Times New Roman" w:cs="Times New Roman"/>
          <w:sz w:val="24"/>
          <w:szCs w:val="24"/>
        </w:rPr>
        <w:lastRenderedPageBreak/>
        <w:t xml:space="preserve">The date of the completed IFSP or IEP to be translated. </w:t>
      </w:r>
    </w:p>
    <w:p w14:paraId="7DDDED76" w14:textId="77777777" w:rsidR="00000057" w:rsidRPr="00000057" w:rsidRDefault="00000057" w:rsidP="00000057">
      <w:pPr>
        <w:pStyle w:val="ListParagraph"/>
        <w:numPr>
          <w:ilvl w:val="0"/>
          <w:numId w:val="31"/>
        </w:numPr>
        <w:spacing w:after="0" w:line="240" w:lineRule="auto"/>
        <w:rPr>
          <w:rFonts w:eastAsia="Times New Roman" w:cs="Times New Roman"/>
          <w:sz w:val="24"/>
          <w:szCs w:val="24"/>
        </w:rPr>
      </w:pPr>
      <w:r w:rsidRPr="00000057">
        <w:rPr>
          <w:rFonts w:eastAsia="Times New Roman" w:cs="Times New Roman"/>
          <w:sz w:val="24"/>
          <w:szCs w:val="24"/>
        </w:rPr>
        <w:t xml:space="preserve">Make the request form generally available to the public (e.g. copies in the IEP team meeting room and posted online). </w:t>
      </w:r>
    </w:p>
    <w:p w14:paraId="45EBB3D7" w14:textId="77777777" w:rsidR="00000057" w:rsidRPr="00000057" w:rsidRDefault="00000057" w:rsidP="00000057">
      <w:pPr>
        <w:pStyle w:val="ListParagraph"/>
        <w:numPr>
          <w:ilvl w:val="0"/>
          <w:numId w:val="31"/>
        </w:numPr>
        <w:spacing w:after="0" w:line="240" w:lineRule="auto"/>
        <w:rPr>
          <w:rFonts w:eastAsia="Times New Roman" w:cs="Times New Roman"/>
          <w:sz w:val="24"/>
          <w:szCs w:val="24"/>
        </w:rPr>
      </w:pPr>
      <w:r w:rsidRPr="00000057">
        <w:rPr>
          <w:rFonts w:eastAsia="Times New Roman" w:cs="Times New Roman"/>
          <w:sz w:val="24"/>
          <w:szCs w:val="24"/>
        </w:rPr>
        <w:t>Complete the request form even for oral requests, either by providing the form to the parent or having school staff fill out the information as the request is made.</w:t>
      </w:r>
    </w:p>
    <w:p w14:paraId="7E5F0F33" w14:textId="77777777" w:rsidR="00000057" w:rsidRPr="00000057" w:rsidRDefault="00000057" w:rsidP="00000057">
      <w:pPr>
        <w:pStyle w:val="ListParagraph"/>
        <w:numPr>
          <w:ilvl w:val="0"/>
          <w:numId w:val="31"/>
        </w:numPr>
        <w:spacing w:after="0" w:line="240" w:lineRule="auto"/>
        <w:rPr>
          <w:rFonts w:eastAsia="Times New Roman" w:cs="Times New Roman"/>
          <w:sz w:val="24"/>
          <w:szCs w:val="24"/>
        </w:rPr>
      </w:pPr>
      <w:r w:rsidRPr="00000057">
        <w:rPr>
          <w:rFonts w:eastAsia="Times New Roman" w:cs="Times New Roman"/>
          <w:sz w:val="24"/>
          <w:szCs w:val="24"/>
        </w:rPr>
        <w:t>Date stamp each completed request form in order to monitor compliance with the 30-day timeline for providing the translated document.</w:t>
      </w:r>
    </w:p>
    <w:p w14:paraId="1FD71E67" w14:textId="77777777" w:rsidR="00000057" w:rsidRPr="00000057" w:rsidRDefault="00000057" w:rsidP="00000057">
      <w:pPr>
        <w:rPr>
          <w:rFonts w:asciiTheme="minorHAnsi" w:hAnsiTheme="minorHAnsi"/>
        </w:rPr>
      </w:pPr>
    </w:p>
    <w:p w14:paraId="1AB60719" w14:textId="77777777" w:rsidR="00000057" w:rsidRPr="00000057" w:rsidRDefault="00000057" w:rsidP="00000057">
      <w:pPr>
        <w:rPr>
          <w:rFonts w:asciiTheme="minorHAnsi" w:hAnsiTheme="minorHAnsi"/>
        </w:rPr>
      </w:pPr>
      <w:r w:rsidRPr="00000057">
        <w:rPr>
          <w:rFonts w:asciiTheme="minorHAnsi" w:hAnsiTheme="minorHAnsi"/>
        </w:rPr>
        <w:t xml:space="preserve">In addition, the Maryland Online IFSP/IEP forms will include a check box to indicate whether or not a translation of the document was requested at the time of the meeting. </w:t>
      </w:r>
    </w:p>
    <w:p w14:paraId="543B0DF7" w14:textId="77777777" w:rsidR="00000057" w:rsidRPr="00000057" w:rsidRDefault="00000057" w:rsidP="00000057">
      <w:pPr>
        <w:rPr>
          <w:rFonts w:asciiTheme="minorHAnsi" w:hAnsiTheme="minorHAnsi"/>
        </w:rPr>
      </w:pPr>
    </w:p>
    <w:p w14:paraId="7893AC4C" w14:textId="77777777" w:rsidR="00000057" w:rsidRPr="00000057" w:rsidRDefault="00000057" w:rsidP="00000057">
      <w:pPr>
        <w:pStyle w:val="ListParagraph"/>
        <w:numPr>
          <w:ilvl w:val="0"/>
          <w:numId w:val="29"/>
        </w:numPr>
        <w:tabs>
          <w:tab w:val="left" w:pos="270"/>
        </w:tabs>
        <w:spacing w:after="0" w:line="240" w:lineRule="auto"/>
        <w:ind w:left="0" w:firstLine="0"/>
        <w:rPr>
          <w:rFonts w:eastAsia="Times New Roman" w:cs="Times New Roman"/>
          <w:b/>
          <w:sz w:val="24"/>
          <w:szCs w:val="24"/>
        </w:rPr>
      </w:pPr>
      <w:r w:rsidRPr="00000057">
        <w:rPr>
          <w:rFonts w:eastAsia="Times New Roman" w:cs="Times New Roman"/>
          <w:b/>
          <w:sz w:val="24"/>
          <w:szCs w:val="24"/>
        </w:rPr>
        <w:t xml:space="preserve">Do local school systems collect data on the language spoken in a student’s home? </w:t>
      </w:r>
    </w:p>
    <w:p w14:paraId="5445CB35" w14:textId="77777777" w:rsidR="00000057" w:rsidRPr="00000057" w:rsidRDefault="00000057" w:rsidP="00000057">
      <w:pPr>
        <w:rPr>
          <w:rFonts w:asciiTheme="minorHAnsi" w:hAnsiTheme="minorHAnsi"/>
        </w:rPr>
      </w:pPr>
      <w:r w:rsidRPr="00000057">
        <w:rPr>
          <w:rFonts w:asciiTheme="minorHAnsi" w:hAnsiTheme="minorHAnsi"/>
        </w:rPr>
        <w:t xml:space="preserve">In accordance with the Maryland Student Records Manual (April 2016), each local school system is required to report the language(s) spoken in the student’s home on Student Record Card 1 (SR1), on Side 1 under “Student’s Personal Data.” </w:t>
      </w:r>
    </w:p>
    <w:p w14:paraId="149183CD" w14:textId="77777777" w:rsidR="00000057" w:rsidRPr="00000057" w:rsidRDefault="00000057" w:rsidP="00000057">
      <w:pPr>
        <w:rPr>
          <w:rFonts w:asciiTheme="minorHAnsi" w:hAnsiTheme="minorHAnsi"/>
        </w:rPr>
      </w:pPr>
    </w:p>
    <w:p w14:paraId="2D7A1741" w14:textId="77777777" w:rsidR="00000057" w:rsidRPr="00000057" w:rsidRDefault="00000057" w:rsidP="00000057">
      <w:pPr>
        <w:rPr>
          <w:rFonts w:asciiTheme="minorHAnsi" w:hAnsiTheme="minorHAnsi"/>
        </w:rPr>
      </w:pPr>
      <w:r w:rsidRPr="00000057">
        <w:rPr>
          <w:rFonts w:asciiTheme="minorHAnsi" w:hAnsiTheme="minorHAnsi"/>
        </w:rPr>
        <w:t xml:space="preserve">It is critical that such data is captured on an annual basis so that the local school system can determine what languages exceed the one percent (1%) threshold described in Question 4, as this may trigger a requirement to translate certain documents into a parent’s native language under Maryland law. Individual schools that are not incorporated into a local school system should utilize the population of the local school system in which they are located when applying the one percent (1%) threshold. </w:t>
      </w:r>
    </w:p>
    <w:p w14:paraId="3FDAF2E7" w14:textId="77777777" w:rsidR="00000057" w:rsidRPr="00000057" w:rsidRDefault="00000057" w:rsidP="00000057">
      <w:pPr>
        <w:rPr>
          <w:rFonts w:asciiTheme="minorHAnsi" w:eastAsia="Arial" w:hAnsiTheme="minorHAnsi"/>
        </w:rPr>
      </w:pPr>
    </w:p>
    <w:p w14:paraId="4DA55D09" w14:textId="77777777" w:rsidR="00000057" w:rsidRPr="00000057" w:rsidRDefault="00000057" w:rsidP="00000057">
      <w:pPr>
        <w:pStyle w:val="ListParagraph"/>
        <w:numPr>
          <w:ilvl w:val="0"/>
          <w:numId w:val="29"/>
        </w:numPr>
        <w:tabs>
          <w:tab w:val="left" w:pos="270"/>
        </w:tabs>
        <w:spacing w:after="0" w:line="240" w:lineRule="auto"/>
        <w:ind w:left="0" w:firstLine="0"/>
        <w:rPr>
          <w:rFonts w:eastAsia="Times New Roman" w:cs="Times New Roman"/>
          <w:b/>
          <w:sz w:val="24"/>
          <w:szCs w:val="24"/>
        </w:rPr>
      </w:pPr>
      <w:r w:rsidRPr="00000057">
        <w:rPr>
          <w:rFonts w:eastAsia="Times New Roman" w:cs="Times New Roman"/>
          <w:b/>
          <w:sz w:val="24"/>
          <w:szCs w:val="24"/>
        </w:rPr>
        <w:t xml:space="preserve">What services are available to meet interpretation and translation needs? </w:t>
      </w:r>
    </w:p>
    <w:p w14:paraId="5BEF094B" w14:textId="77777777" w:rsidR="00000057" w:rsidRPr="00000057" w:rsidRDefault="00000057" w:rsidP="00000057">
      <w:pPr>
        <w:rPr>
          <w:rFonts w:asciiTheme="minorHAnsi" w:hAnsiTheme="minorHAnsi"/>
        </w:rPr>
      </w:pPr>
      <w:r w:rsidRPr="00000057">
        <w:rPr>
          <w:rFonts w:asciiTheme="minorHAnsi" w:hAnsiTheme="minorHAnsi"/>
        </w:rPr>
        <w:t xml:space="preserve">Statewide Foreign Language Interpretation and Translation Services. The Board of Public Works (BPW) has approved contracts for foreign language interpretation and translation services (FLITS) These contracts are available for use by any agency of the State of Maryland. In addition, all local governments and qualifying not-for-profit organizations in Maryland are permitted to use these contracts at the same prices and levels of service as for State agencies. The approved FLITS contractors for each service category (per the Maryland Department of Budget and Management, http://www.dbm.maryland.gov/proc-contracts/Pages/statewide-contracts/LanguageContractHome.aspx are: </w:t>
      </w:r>
    </w:p>
    <w:p w14:paraId="7C447914" w14:textId="77777777" w:rsidR="00000057" w:rsidRPr="00000057" w:rsidRDefault="00000057" w:rsidP="00000057">
      <w:pPr>
        <w:pStyle w:val="ListParagraph"/>
        <w:numPr>
          <w:ilvl w:val="0"/>
          <w:numId w:val="31"/>
        </w:numPr>
        <w:spacing w:after="0" w:line="240" w:lineRule="auto"/>
        <w:rPr>
          <w:rFonts w:eastAsia="Times New Roman" w:cs="Times New Roman"/>
          <w:sz w:val="24"/>
          <w:szCs w:val="24"/>
        </w:rPr>
      </w:pPr>
      <w:r w:rsidRPr="00000057">
        <w:rPr>
          <w:rFonts w:eastAsia="Times New Roman" w:cs="Times New Roman"/>
          <w:b/>
          <w:sz w:val="24"/>
          <w:szCs w:val="24"/>
        </w:rPr>
        <w:t>By Telephone:</w:t>
      </w:r>
      <w:r w:rsidRPr="00000057">
        <w:rPr>
          <w:rFonts w:eastAsia="Times New Roman" w:cs="Times New Roman"/>
          <w:sz w:val="24"/>
          <w:szCs w:val="24"/>
        </w:rPr>
        <w:t xml:space="preserve"> Language Line Services, LLC, 800-752-6096 </w:t>
      </w:r>
    </w:p>
    <w:p w14:paraId="69E5F79D" w14:textId="77777777" w:rsidR="00000057" w:rsidRPr="00000057" w:rsidRDefault="00000057" w:rsidP="00000057">
      <w:pPr>
        <w:pStyle w:val="ListParagraph"/>
        <w:numPr>
          <w:ilvl w:val="0"/>
          <w:numId w:val="31"/>
        </w:numPr>
        <w:spacing w:after="0" w:line="240" w:lineRule="auto"/>
        <w:rPr>
          <w:rFonts w:eastAsia="Times New Roman" w:cs="Times New Roman"/>
          <w:sz w:val="24"/>
          <w:szCs w:val="24"/>
        </w:rPr>
      </w:pPr>
      <w:r w:rsidRPr="00000057">
        <w:rPr>
          <w:rFonts w:eastAsia="Times New Roman" w:cs="Times New Roman"/>
          <w:b/>
          <w:sz w:val="24"/>
          <w:szCs w:val="24"/>
        </w:rPr>
        <w:t>Onsite at a Specified Location:</w:t>
      </w:r>
      <w:r w:rsidRPr="00000057">
        <w:rPr>
          <w:rFonts w:eastAsia="Times New Roman" w:cs="Times New Roman"/>
          <w:sz w:val="24"/>
          <w:szCs w:val="24"/>
        </w:rPr>
        <w:t xml:space="preserve"> Ad Astra, Inc., 301-408-4242 </w:t>
      </w:r>
    </w:p>
    <w:p w14:paraId="36592BE9" w14:textId="77777777" w:rsidR="00000057" w:rsidRPr="00000057" w:rsidRDefault="00000057" w:rsidP="00000057">
      <w:pPr>
        <w:pStyle w:val="ListParagraph"/>
        <w:numPr>
          <w:ilvl w:val="0"/>
          <w:numId w:val="31"/>
        </w:numPr>
        <w:spacing w:after="0" w:line="240" w:lineRule="auto"/>
        <w:rPr>
          <w:rFonts w:eastAsia="Times New Roman" w:cs="Times New Roman"/>
          <w:sz w:val="24"/>
          <w:szCs w:val="24"/>
        </w:rPr>
      </w:pPr>
      <w:r w:rsidRPr="00000057">
        <w:rPr>
          <w:rFonts w:eastAsia="Times New Roman" w:cs="Times New Roman"/>
          <w:b/>
          <w:sz w:val="24"/>
          <w:szCs w:val="24"/>
        </w:rPr>
        <w:t>Written Document Translation:</w:t>
      </w:r>
      <w:r w:rsidRPr="00000057">
        <w:rPr>
          <w:rFonts w:eastAsia="Times New Roman" w:cs="Times New Roman"/>
          <w:sz w:val="24"/>
          <w:szCs w:val="24"/>
        </w:rPr>
        <w:t xml:space="preserve"> Schreiber Translations, Inc., 301-424-2336</w:t>
      </w:r>
    </w:p>
    <w:p w14:paraId="15F65660" w14:textId="77777777" w:rsidR="00000057" w:rsidRPr="00000057" w:rsidRDefault="00000057" w:rsidP="00000057">
      <w:pPr>
        <w:rPr>
          <w:rFonts w:asciiTheme="minorHAnsi" w:hAnsiTheme="minorHAnsi"/>
        </w:rPr>
      </w:pPr>
      <w:r w:rsidRPr="00000057">
        <w:rPr>
          <w:rFonts w:asciiTheme="minorHAnsi" w:hAnsiTheme="minorHAnsi"/>
        </w:rPr>
        <w:t xml:space="preserve">These services are available 24 hours per day, 7 days per week, and 365 days per year in the 29 core languages listed below. Services may also be available in other languages. </w:t>
      </w:r>
    </w:p>
    <w:p w14:paraId="265C545A" w14:textId="77777777" w:rsidR="00000057" w:rsidRPr="00000057" w:rsidRDefault="00000057" w:rsidP="00000057">
      <w:pPr>
        <w:rPr>
          <w:rFonts w:asciiTheme="minorHAnsi" w:hAnsi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4"/>
        <w:gridCol w:w="2394"/>
        <w:gridCol w:w="2394"/>
        <w:gridCol w:w="2394"/>
      </w:tblGrid>
      <w:tr w:rsidR="00000057" w:rsidRPr="00000057" w14:paraId="5DF42466" w14:textId="77777777" w:rsidTr="00623FA2">
        <w:tc>
          <w:tcPr>
            <w:tcW w:w="2394" w:type="dxa"/>
          </w:tcPr>
          <w:p w14:paraId="3F1CD25E" w14:textId="77777777" w:rsidR="00000057" w:rsidRPr="00000057" w:rsidRDefault="00000057" w:rsidP="00623FA2">
            <w:pPr>
              <w:rPr>
                <w:rFonts w:asciiTheme="minorHAnsi" w:hAnsiTheme="minorHAnsi"/>
              </w:rPr>
            </w:pPr>
            <w:r w:rsidRPr="00000057">
              <w:rPr>
                <w:rFonts w:asciiTheme="minorHAnsi" w:hAnsiTheme="minorHAnsi"/>
              </w:rPr>
              <w:t>• Amharic</w:t>
            </w:r>
          </w:p>
        </w:tc>
        <w:tc>
          <w:tcPr>
            <w:tcW w:w="2394" w:type="dxa"/>
          </w:tcPr>
          <w:p w14:paraId="4FBF398A" w14:textId="77777777" w:rsidR="00000057" w:rsidRPr="00000057" w:rsidRDefault="00000057" w:rsidP="00623FA2">
            <w:pPr>
              <w:rPr>
                <w:rFonts w:asciiTheme="minorHAnsi" w:hAnsiTheme="minorHAnsi"/>
              </w:rPr>
            </w:pPr>
            <w:r w:rsidRPr="00000057">
              <w:rPr>
                <w:rFonts w:asciiTheme="minorHAnsi" w:hAnsiTheme="minorHAnsi"/>
              </w:rPr>
              <w:t>• Creole</w:t>
            </w:r>
          </w:p>
        </w:tc>
        <w:tc>
          <w:tcPr>
            <w:tcW w:w="2394" w:type="dxa"/>
          </w:tcPr>
          <w:p w14:paraId="760F315B" w14:textId="77777777" w:rsidR="00000057" w:rsidRPr="00000057" w:rsidRDefault="00000057" w:rsidP="00623FA2">
            <w:pPr>
              <w:rPr>
                <w:rFonts w:asciiTheme="minorHAnsi" w:hAnsiTheme="minorHAnsi"/>
              </w:rPr>
            </w:pPr>
            <w:r w:rsidRPr="00000057">
              <w:rPr>
                <w:rFonts w:asciiTheme="minorHAnsi" w:hAnsiTheme="minorHAnsi"/>
              </w:rPr>
              <w:t>• Korean</w:t>
            </w:r>
          </w:p>
        </w:tc>
        <w:tc>
          <w:tcPr>
            <w:tcW w:w="2394" w:type="dxa"/>
          </w:tcPr>
          <w:p w14:paraId="3FE5622D" w14:textId="77777777" w:rsidR="00000057" w:rsidRPr="00000057" w:rsidRDefault="00000057" w:rsidP="00623FA2">
            <w:pPr>
              <w:rPr>
                <w:rFonts w:asciiTheme="minorHAnsi" w:hAnsiTheme="minorHAnsi"/>
              </w:rPr>
            </w:pPr>
            <w:r w:rsidRPr="00000057">
              <w:rPr>
                <w:rFonts w:asciiTheme="minorHAnsi" w:hAnsiTheme="minorHAnsi"/>
              </w:rPr>
              <w:t>• Tagalog</w:t>
            </w:r>
          </w:p>
        </w:tc>
      </w:tr>
      <w:tr w:rsidR="00000057" w:rsidRPr="00000057" w14:paraId="5EB0158D" w14:textId="77777777" w:rsidTr="00623FA2">
        <w:tc>
          <w:tcPr>
            <w:tcW w:w="2394" w:type="dxa"/>
          </w:tcPr>
          <w:p w14:paraId="7A2544E7" w14:textId="77777777" w:rsidR="00000057" w:rsidRPr="00000057" w:rsidRDefault="00000057" w:rsidP="00623FA2">
            <w:pPr>
              <w:rPr>
                <w:rFonts w:asciiTheme="minorHAnsi" w:hAnsiTheme="minorHAnsi"/>
              </w:rPr>
            </w:pPr>
            <w:r w:rsidRPr="00000057">
              <w:rPr>
                <w:rFonts w:asciiTheme="minorHAnsi" w:hAnsiTheme="minorHAnsi"/>
              </w:rPr>
              <w:t>• Arabic</w:t>
            </w:r>
          </w:p>
        </w:tc>
        <w:tc>
          <w:tcPr>
            <w:tcW w:w="2394" w:type="dxa"/>
          </w:tcPr>
          <w:p w14:paraId="02D148AF" w14:textId="77777777" w:rsidR="00000057" w:rsidRPr="00000057" w:rsidRDefault="00000057" w:rsidP="00623FA2">
            <w:pPr>
              <w:rPr>
                <w:rFonts w:asciiTheme="minorHAnsi" w:hAnsiTheme="minorHAnsi"/>
              </w:rPr>
            </w:pPr>
            <w:r w:rsidRPr="00000057">
              <w:rPr>
                <w:rFonts w:asciiTheme="minorHAnsi" w:hAnsiTheme="minorHAnsi"/>
              </w:rPr>
              <w:t>• Farsi (Afghani)</w:t>
            </w:r>
          </w:p>
        </w:tc>
        <w:tc>
          <w:tcPr>
            <w:tcW w:w="2394" w:type="dxa"/>
          </w:tcPr>
          <w:p w14:paraId="31DE114E" w14:textId="77777777" w:rsidR="00000057" w:rsidRPr="00000057" w:rsidRDefault="00000057" w:rsidP="00623FA2">
            <w:pPr>
              <w:rPr>
                <w:rFonts w:asciiTheme="minorHAnsi" w:hAnsiTheme="minorHAnsi"/>
              </w:rPr>
            </w:pPr>
            <w:r w:rsidRPr="00000057">
              <w:rPr>
                <w:rFonts w:asciiTheme="minorHAnsi" w:hAnsiTheme="minorHAnsi"/>
              </w:rPr>
              <w:t>• Nepali</w:t>
            </w:r>
          </w:p>
        </w:tc>
        <w:tc>
          <w:tcPr>
            <w:tcW w:w="2394" w:type="dxa"/>
          </w:tcPr>
          <w:p w14:paraId="2F4AABDD" w14:textId="77777777" w:rsidR="00000057" w:rsidRPr="00000057" w:rsidRDefault="00000057" w:rsidP="00623FA2">
            <w:pPr>
              <w:rPr>
                <w:rFonts w:asciiTheme="minorHAnsi" w:hAnsiTheme="minorHAnsi"/>
              </w:rPr>
            </w:pPr>
            <w:r w:rsidRPr="00000057">
              <w:rPr>
                <w:rFonts w:asciiTheme="minorHAnsi" w:hAnsiTheme="minorHAnsi"/>
              </w:rPr>
              <w:t>• Tigrinya</w:t>
            </w:r>
          </w:p>
        </w:tc>
      </w:tr>
      <w:tr w:rsidR="00000057" w:rsidRPr="00000057" w14:paraId="3EB96098" w14:textId="77777777" w:rsidTr="00623FA2">
        <w:tc>
          <w:tcPr>
            <w:tcW w:w="2394" w:type="dxa"/>
          </w:tcPr>
          <w:p w14:paraId="24379B04" w14:textId="77777777" w:rsidR="00000057" w:rsidRPr="00000057" w:rsidRDefault="00000057" w:rsidP="00623FA2">
            <w:pPr>
              <w:rPr>
                <w:rFonts w:asciiTheme="minorHAnsi" w:hAnsiTheme="minorHAnsi"/>
              </w:rPr>
            </w:pPr>
            <w:r w:rsidRPr="00000057">
              <w:rPr>
                <w:rFonts w:asciiTheme="minorHAnsi" w:hAnsiTheme="minorHAnsi"/>
              </w:rPr>
              <w:t>• Bengali</w:t>
            </w:r>
          </w:p>
        </w:tc>
        <w:tc>
          <w:tcPr>
            <w:tcW w:w="2394" w:type="dxa"/>
          </w:tcPr>
          <w:p w14:paraId="0442A54D" w14:textId="77777777" w:rsidR="00000057" w:rsidRPr="00000057" w:rsidRDefault="00000057" w:rsidP="00623FA2">
            <w:pPr>
              <w:rPr>
                <w:rFonts w:asciiTheme="minorHAnsi" w:hAnsiTheme="minorHAnsi"/>
              </w:rPr>
            </w:pPr>
            <w:r w:rsidRPr="00000057">
              <w:rPr>
                <w:rFonts w:asciiTheme="minorHAnsi" w:hAnsiTheme="minorHAnsi"/>
              </w:rPr>
              <w:t>• Farsi (Iranian)</w:t>
            </w:r>
          </w:p>
        </w:tc>
        <w:tc>
          <w:tcPr>
            <w:tcW w:w="2394" w:type="dxa"/>
          </w:tcPr>
          <w:p w14:paraId="0BCC1AF8" w14:textId="77777777" w:rsidR="00000057" w:rsidRPr="00000057" w:rsidRDefault="00000057" w:rsidP="00623FA2">
            <w:pPr>
              <w:rPr>
                <w:rFonts w:asciiTheme="minorHAnsi" w:hAnsiTheme="minorHAnsi"/>
              </w:rPr>
            </w:pPr>
            <w:r w:rsidRPr="00000057">
              <w:rPr>
                <w:rFonts w:asciiTheme="minorHAnsi" w:hAnsiTheme="minorHAnsi"/>
              </w:rPr>
              <w:t>• Portuguese</w:t>
            </w:r>
          </w:p>
        </w:tc>
        <w:tc>
          <w:tcPr>
            <w:tcW w:w="2394" w:type="dxa"/>
          </w:tcPr>
          <w:p w14:paraId="30336513" w14:textId="77777777" w:rsidR="00000057" w:rsidRPr="00000057" w:rsidRDefault="00000057" w:rsidP="00623FA2">
            <w:pPr>
              <w:rPr>
                <w:rFonts w:asciiTheme="minorHAnsi" w:hAnsiTheme="minorHAnsi"/>
              </w:rPr>
            </w:pPr>
            <w:r w:rsidRPr="00000057">
              <w:rPr>
                <w:rFonts w:asciiTheme="minorHAnsi" w:hAnsiTheme="minorHAnsi"/>
              </w:rPr>
              <w:t>• Turkish</w:t>
            </w:r>
          </w:p>
        </w:tc>
      </w:tr>
      <w:tr w:rsidR="00000057" w:rsidRPr="00000057" w14:paraId="3C9F99A6" w14:textId="77777777" w:rsidTr="00623FA2">
        <w:tc>
          <w:tcPr>
            <w:tcW w:w="2394" w:type="dxa"/>
          </w:tcPr>
          <w:p w14:paraId="68BB8720" w14:textId="77777777" w:rsidR="00000057" w:rsidRPr="00000057" w:rsidRDefault="00000057" w:rsidP="00623FA2">
            <w:pPr>
              <w:rPr>
                <w:rFonts w:asciiTheme="minorHAnsi" w:hAnsiTheme="minorHAnsi"/>
              </w:rPr>
            </w:pPr>
            <w:r w:rsidRPr="00000057">
              <w:rPr>
                <w:rFonts w:asciiTheme="minorHAnsi" w:hAnsiTheme="minorHAnsi"/>
              </w:rPr>
              <w:t>• Burmese</w:t>
            </w:r>
          </w:p>
        </w:tc>
        <w:tc>
          <w:tcPr>
            <w:tcW w:w="2394" w:type="dxa"/>
          </w:tcPr>
          <w:p w14:paraId="7D3BC3A4" w14:textId="77777777" w:rsidR="00000057" w:rsidRPr="00000057" w:rsidRDefault="00000057" w:rsidP="00623FA2">
            <w:pPr>
              <w:rPr>
                <w:rFonts w:asciiTheme="minorHAnsi" w:hAnsiTheme="minorHAnsi"/>
              </w:rPr>
            </w:pPr>
            <w:r w:rsidRPr="00000057">
              <w:rPr>
                <w:rFonts w:asciiTheme="minorHAnsi" w:hAnsiTheme="minorHAnsi"/>
              </w:rPr>
              <w:t>• Farsi (Persian)</w:t>
            </w:r>
          </w:p>
        </w:tc>
        <w:tc>
          <w:tcPr>
            <w:tcW w:w="2394" w:type="dxa"/>
          </w:tcPr>
          <w:p w14:paraId="78CD75CB" w14:textId="77777777" w:rsidR="00000057" w:rsidRPr="00000057" w:rsidRDefault="00000057" w:rsidP="00623FA2">
            <w:pPr>
              <w:rPr>
                <w:rFonts w:asciiTheme="minorHAnsi" w:hAnsiTheme="minorHAnsi"/>
              </w:rPr>
            </w:pPr>
            <w:r w:rsidRPr="00000057">
              <w:rPr>
                <w:rFonts w:asciiTheme="minorHAnsi" w:hAnsiTheme="minorHAnsi"/>
              </w:rPr>
              <w:t>• Romanian</w:t>
            </w:r>
          </w:p>
        </w:tc>
        <w:tc>
          <w:tcPr>
            <w:tcW w:w="2394" w:type="dxa"/>
          </w:tcPr>
          <w:p w14:paraId="7D2CD977" w14:textId="77777777" w:rsidR="00000057" w:rsidRPr="00000057" w:rsidRDefault="00000057" w:rsidP="00623FA2">
            <w:pPr>
              <w:rPr>
                <w:rFonts w:asciiTheme="minorHAnsi" w:hAnsiTheme="minorHAnsi"/>
              </w:rPr>
            </w:pPr>
            <w:r w:rsidRPr="00000057">
              <w:rPr>
                <w:rFonts w:asciiTheme="minorHAnsi" w:hAnsiTheme="minorHAnsi"/>
              </w:rPr>
              <w:t>• Urdu</w:t>
            </w:r>
          </w:p>
        </w:tc>
      </w:tr>
      <w:tr w:rsidR="00000057" w:rsidRPr="00000057" w14:paraId="71EE8E17" w14:textId="77777777" w:rsidTr="00623FA2">
        <w:tc>
          <w:tcPr>
            <w:tcW w:w="2394" w:type="dxa"/>
          </w:tcPr>
          <w:p w14:paraId="51D6530A" w14:textId="77777777" w:rsidR="00000057" w:rsidRPr="00000057" w:rsidRDefault="00000057" w:rsidP="00623FA2">
            <w:pPr>
              <w:rPr>
                <w:rFonts w:asciiTheme="minorHAnsi" w:hAnsiTheme="minorHAnsi"/>
              </w:rPr>
            </w:pPr>
            <w:r w:rsidRPr="00000057">
              <w:rPr>
                <w:rFonts w:asciiTheme="minorHAnsi" w:hAnsiTheme="minorHAnsi"/>
              </w:rPr>
              <w:t>• Chin</w:t>
            </w:r>
          </w:p>
        </w:tc>
        <w:tc>
          <w:tcPr>
            <w:tcW w:w="2394" w:type="dxa"/>
          </w:tcPr>
          <w:p w14:paraId="263C8964" w14:textId="77777777" w:rsidR="00000057" w:rsidRPr="00000057" w:rsidRDefault="00000057" w:rsidP="00623FA2">
            <w:pPr>
              <w:rPr>
                <w:rFonts w:asciiTheme="minorHAnsi" w:hAnsiTheme="minorHAnsi"/>
              </w:rPr>
            </w:pPr>
            <w:r w:rsidRPr="00000057">
              <w:rPr>
                <w:rFonts w:asciiTheme="minorHAnsi" w:hAnsiTheme="minorHAnsi"/>
              </w:rPr>
              <w:t>• French</w:t>
            </w:r>
          </w:p>
        </w:tc>
        <w:tc>
          <w:tcPr>
            <w:tcW w:w="2394" w:type="dxa"/>
          </w:tcPr>
          <w:p w14:paraId="7B6F843C" w14:textId="77777777" w:rsidR="00000057" w:rsidRPr="00000057" w:rsidRDefault="00000057" w:rsidP="00623FA2">
            <w:pPr>
              <w:rPr>
                <w:rFonts w:asciiTheme="minorHAnsi" w:hAnsiTheme="minorHAnsi"/>
              </w:rPr>
            </w:pPr>
            <w:r w:rsidRPr="00000057">
              <w:rPr>
                <w:rFonts w:asciiTheme="minorHAnsi" w:hAnsiTheme="minorHAnsi"/>
              </w:rPr>
              <w:t>• Russian</w:t>
            </w:r>
          </w:p>
        </w:tc>
        <w:tc>
          <w:tcPr>
            <w:tcW w:w="2394" w:type="dxa"/>
          </w:tcPr>
          <w:p w14:paraId="0030F9DF" w14:textId="77777777" w:rsidR="00000057" w:rsidRPr="00000057" w:rsidRDefault="00000057" w:rsidP="00623FA2">
            <w:pPr>
              <w:rPr>
                <w:rFonts w:asciiTheme="minorHAnsi" w:hAnsiTheme="minorHAnsi"/>
              </w:rPr>
            </w:pPr>
            <w:r w:rsidRPr="00000057">
              <w:rPr>
                <w:rFonts w:asciiTheme="minorHAnsi" w:hAnsiTheme="minorHAnsi"/>
              </w:rPr>
              <w:t>• Vietnamese</w:t>
            </w:r>
          </w:p>
        </w:tc>
      </w:tr>
      <w:tr w:rsidR="00000057" w:rsidRPr="00000057" w14:paraId="23F9A179" w14:textId="77777777" w:rsidTr="00623FA2">
        <w:tc>
          <w:tcPr>
            <w:tcW w:w="2394" w:type="dxa"/>
          </w:tcPr>
          <w:p w14:paraId="67CDFD65" w14:textId="77777777" w:rsidR="00000057" w:rsidRPr="00000057" w:rsidRDefault="00000057" w:rsidP="00623FA2">
            <w:pPr>
              <w:rPr>
                <w:rFonts w:asciiTheme="minorHAnsi" w:hAnsiTheme="minorHAnsi"/>
              </w:rPr>
            </w:pPr>
            <w:r w:rsidRPr="00000057">
              <w:rPr>
                <w:rFonts w:asciiTheme="minorHAnsi" w:hAnsiTheme="minorHAnsi"/>
              </w:rPr>
              <w:t xml:space="preserve">• Chin </w:t>
            </w:r>
            <w:proofErr w:type="spellStart"/>
            <w:r w:rsidRPr="00000057">
              <w:rPr>
                <w:rFonts w:asciiTheme="minorHAnsi" w:hAnsiTheme="minorHAnsi"/>
              </w:rPr>
              <w:t>Hahka</w:t>
            </w:r>
            <w:proofErr w:type="spellEnd"/>
          </w:p>
        </w:tc>
        <w:tc>
          <w:tcPr>
            <w:tcW w:w="2394" w:type="dxa"/>
          </w:tcPr>
          <w:p w14:paraId="647EE946" w14:textId="77777777" w:rsidR="00000057" w:rsidRPr="00000057" w:rsidRDefault="00000057" w:rsidP="00623FA2">
            <w:pPr>
              <w:rPr>
                <w:rFonts w:asciiTheme="minorHAnsi" w:hAnsiTheme="minorHAnsi"/>
              </w:rPr>
            </w:pPr>
            <w:r w:rsidRPr="00000057">
              <w:rPr>
                <w:rFonts w:asciiTheme="minorHAnsi" w:hAnsiTheme="minorHAnsi"/>
              </w:rPr>
              <w:t>• French Creole</w:t>
            </w:r>
          </w:p>
        </w:tc>
        <w:tc>
          <w:tcPr>
            <w:tcW w:w="2394" w:type="dxa"/>
          </w:tcPr>
          <w:p w14:paraId="73C81D9C" w14:textId="77777777" w:rsidR="00000057" w:rsidRPr="00000057" w:rsidRDefault="00000057" w:rsidP="00623FA2">
            <w:pPr>
              <w:rPr>
                <w:rFonts w:asciiTheme="minorHAnsi" w:hAnsiTheme="minorHAnsi"/>
              </w:rPr>
            </w:pPr>
            <w:r w:rsidRPr="00000057">
              <w:rPr>
                <w:rFonts w:asciiTheme="minorHAnsi" w:hAnsiTheme="minorHAnsi"/>
              </w:rPr>
              <w:t>• Somali</w:t>
            </w:r>
          </w:p>
        </w:tc>
        <w:tc>
          <w:tcPr>
            <w:tcW w:w="2394" w:type="dxa"/>
          </w:tcPr>
          <w:p w14:paraId="5F24DB30" w14:textId="77777777" w:rsidR="00000057" w:rsidRPr="00000057" w:rsidRDefault="00000057" w:rsidP="00623FA2">
            <w:pPr>
              <w:rPr>
                <w:rFonts w:asciiTheme="minorHAnsi" w:hAnsiTheme="minorHAnsi"/>
              </w:rPr>
            </w:pPr>
          </w:p>
        </w:tc>
      </w:tr>
      <w:tr w:rsidR="00000057" w:rsidRPr="00000057" w14:paraId="025703C2" w14:textId="77777777" w:rsidTr="00623FA2">
        <w:tc>
          <w:tcPr>
            <w:tcW w:w="2394" w:type="dxa"/>
            <w:vMerge w:val="restart"/>
          </w:tcPr>
          <w:p w14:paraId="3AB45B0D" w14:textId="77777777" w:rsidR="00000057" w:rsidRPr="00000057" w:rsidRDefault="00000057" w:rsidP="00623FA2">
            <w:pPr>
              <w:rPr>
                <w:rFonts w:asciiTheme="minorHAnsi" w:hAnsiTheme="minorHAnsi"/>
              </w:rPr>
            </w:pPr>
            <w:r w:rsidRPr="00000057">
              <w:rPr>
                <w:rFonts w:asciiTheme="minorHAnsi" w:hAnsiTheme="minorHAnsi"/>
              </w:rPr>
              <w:t>• Chinese, inclusive of Mandarin and Cantonese</w:t>
            </w:r>
          </w:p>
        </w:tc>
        <w:tc>
          <w:tcPr>
            <w:tcW w:w="2394" w:type="dxa"/>
          </w:tcPr>
          <w:p w14:paraId="3415CF20" w14:textId="77777777" w:rsidR="00000057" w:rsidRPr="00000057" w:rsidRDefault="00000057" w:rsidP="00623FA2">
            <w:pPr>
              <w:rPr>
                <w:rFonts w:asciiTheme="minorHAnsi" w:hAnsiTheme="minorHAnsi"/>
              </w:rPr>
            </w:pPr>
            <w:r w:rsidRPr="00000057">
              <w:rPr>
                <w:rFonts w:asciiTheme="minorHAnsi" w:hAnsiTheme="minorHAnsi"/>
              </w:rPr>
              <w:t>• Gujarati</w:t>
            </w:r>
          </w:p>
        </w:tc>
        <w:tc>
          <w:tcPr>
            <w:tcW w:w="2394" w:type="dxa"/>
          </w:tcPr>
          <w:p w14:paraId="43B7CA74" w14:textId="77777777" w:rsidR="00000057" w:rsidRPr="00000057" w:rsidRDefault="00000057" w:rsidP="00623FA2">
            <w:pPr>
              <w:rPr>
                <w:rFonts w:asciiTheme="minorHAnsi" w:hAnsiTheme="minorHAnsi"/>
              </w:rPr>
            </w:pPr>
            <w:r w:rsidRPr="00000057">
              <w:rPr>
                <w:rFonts w:asciiTheme="minorHAnsi" w:hAnsiTheme="minorHAnsi"/>
              </w:rPr>
              <w:t>• Spanish</w:t>
            </w:r>
          </w:p>
        </w:tc>
        <w:tc>
          <w:tcPr>
            <w:tcW w:w="2394" w:type="dxa"/>
          </w:tcPr>
          <w:p w14:paraId="7CDE9715" w14:textId="77777777" w:rsidR="00000057" w:rsidRPr="00000057" w:rsidRDefault="00000057" w:rsidP="00623FA2">
            <w:pPr>
              <w:rPr>
                <w:rFonts w:asciiTheme="minorHAnsi" w:hAnsiTheme="minorHAnsi"/>
              </w:rPr>
            </w:pPr>
          </w:p>
        </w:tc>
      </w:tr>
      <w:tr w:rsidR="00000057" w:rsidRPr="00000057" w14:paraId="659102B8" w14:textId="77777777" w:rsidTr="00623FA2">
        <w:tc>
          <w:tcPr>
            <w:tcW w:w="2394" w:type="dxa"/>
            <w:vMerge/>
          </w:tcPr>
          <w:p w14:paraId="5F37D828" w14:textId="77777777" w:rsidR="00000057" w:rsidRPr="00000057" w:rsidRDefault="00000057" w:rsidP="00623FA2">
            <w:pPr>
              <w:rPr>
                <w:rFonts w:asciiTheme="minorHAnsi" w:hAnsiTheme="minorHAnsi"/>
              </w:rPr>
            </w:pPr>
          </w:p>
        </w:tc>
        <w:tc>
          <w:tcPr>
            <w:tcW w:w="2394" w:type="dxa"/>
          </w:tcPr>
          <w:p w14:paraId="7C6C5697" w14:textId="77777777" w:rsidR="00000057" w:rsidRPr="00000057" w:rsidRDefault="00000057" w:rsidP="00623FA2">
            <w:pPr>
              <w:rPr>
                <w:rFonts w:asciiTheme="minorHAnsi" w:hAnsiTheme="minorHAnsi"/>
              </w:rPr>
            </w:pPr>
            <w:r w:rsidRPr="00000057">
              <w:rPr>
                <w:rFonts w:asciiTheme="minorHAnsi" w:hAnsiTheme="minorHAnsi"/>
              </w:rPr>
              <w:t>• Haitian Creole</w:t>
            </w:r>
          </w:p>
        </w:tc>
        <w:tc>
          <w:tcPr>
            <w:tcW w:w="2394" w:type="dxa"/>
          </w:tcPr>
          <w:p w14:paraId="6342CA73" w14:textId="77777777" w:rsidR="00000057" w:rsidRPr="00000057" w:rsidRDefault="00000057" w:rsidP="00623FA2">
            <w:pPr>
              <w:rPr>
                <w:rFonts w:asciiTheme="minorHAnsi" w:hAnsiTheme="minorHAnsi"/>
              </w:rPr>
            </w:pPr>
            <w:r w:rsidRPr="00000057">
              <w:rPr>
                <w:rFonts w:asciiTheme="minorHAnsi" w:hAnsiTheme="minorHAnsi"/>
              </w:rPr>
              <w:t>• Swahili</w:t>
            </w:r>
          </w:p>
        </w:tc>
        <w:tc>
          <w:tcPr>
            <w:tcW w:w="2394" w:type="dxa"/>
          </w:tcPr>
          <w:p w14:paraId="145D97B0" w14:textId="77777777" w:rsidR="00000057" w:rsidRPr="00000057" w:rsidRDefault="00000057" w:rsidP="00623FA2">
            <w:pPr>
              <w:rPr>
                <w:rFonts w:asciiTheme="minorHAnsi" w:hAnsiTheme="minorHAnsi"/>
              </w:rPr>
            </w:pPr>
          </w:p>
        </w:tc>
      </w:tr>
      <w:tr w:rsidR="00000057" w:rsidRPr="00000057" w14:paraId="6DEB58C8" w14:textId="77777777" w:rsidTr="00623FA2">
        <w:tc>
          <w:tcPr>
            <w:tcW w:w="2394" w:type="dxa"/>
            <w:vMerge/>
          </w:tcPr>
          <w:p w14:paraId="07222723" w14:textId="77777777" w:rsidR="00000057" w:rsidRPr="00000057" w:rsidRDefault="00000057" w:rsidP="00623FA2">
            <w:pPr>
              <w:rPr>
                <w:rFonts w:asciiTheme="minorHAnsi" w:hAnsiTheme="minorHAnsi"/>
              </w:rPr>
            </w:pPr>
          </w:p>
        </w:tc>
        <w:tc>
          <w:tcPr>
            <w:tcW w:w="2394" w:type="dxa"/>
          </w:tcPr>
          <w:p w14:paraId="44441878" w14:textId="77777777" w:rsidR="00000057" w:rsidRPr="00000057" w:rsidRDefault="00000057" w:rsidP="00623FA2">
            <w:pPr>
              <w:rPr>
                <w:rFonts w:asciiTheme="minorHAnsi" w:hAnsiTheme="minorHAnsi"/>
              </w:rPr>
            </w:pPr>
            <w:r w:rsidRPr="00000057">
              <w:rPr>
                <w:rFonts w:asciiTheme="minorHAnsi" w:hAnsiTheme="minorHAnsi"/>
              </w:rPr>
              <w:t>• Hindi</w:t>
            </w:r>
          </w:p>
        </w:tc>
        <w:tc>
          <w:tcPr>
            <w:tcW w:w="2394" w:type="dxa"/>
          </w:tcPr>
          <w:p w14:paraId="036B9AA0" w14:textId="77777777" w:rsidR="00000057" w:rsidRPr="00000057" w:rsidRDefault="00000057" w:rsidP="00623FA2">
            <w:pPr>
              <w:rPr>
                <w:rFonts w:asciiTheme="minorHAnsi" w:hAnsiTheme="minorHAnsi"/>
              </w:rPr>
            </w:pPr>
          </w:p>
        </w:tc>
        <w:tc>
          <w:tcPr>
            <w:tcW w:w="2394" w:type="dxa"/>
          </w:tcPr>
          <w:p w14:paraId="5217963C" w14:textId="77777777" w:rsidR="00000057" w:rsidRPr="00000057" w:rsidRDefault="00000057" w:rsidP="00623FA2">
            <w:pPr>
              <w:rPr>
                <w:rFonts w:asciiTheme="minorHAnsi" w:hAnsiTheme="minorHAnsi"/>
              </w:rPr>
            </w:pPr>
          </w:p>
        </w:tc>
      </w:tr>
    </w:tbl>
    <w:p w14:paraId="78B9DA74" w14:textId="77777777" w:rsidR="00000057" w:rsidRPr="00000057" w:rsidRDefault="00000057" w:rsidP="00000057">
      <w:pPr>
        <w:rPr>
          <w:rFonts w:asciiTheme="minorHAnsi" w:hAnsiTheme="minorHAnsi"/>
        </w:rPr>
      </w:pPr>
    </w:p>
    <w:p w14:paraId="1D1B50AD" w14:textId="3EE6FEC1" w:rsidR="00FE292E" w:rsidRDefault="00000057" w:rsidP="00FE292E">
      <w:r w:rsidRPr="00000057">
        <w:rPr>
          <w:rFonts w:asciiTheme="minorHAnsi" w:hAnsiTheme="minorHAnsi"/>
        </w:rPr>
        <w:lastRenderedPageBreak/>
        <w:t xml:space="preserve">If a vendor is on a State contract and is ready to take on an expanded role, the agency is to provide details of the role in writing to the vendor with a request for a price quote. If the price quote is consistent with the rates established in the State contract, the agency may issue a requisition to encumber funds to pay for the services. More information about contracts for foreign language interpretation and translation services may be found on the Department of Budget and Management website at </w:t>
      </w:r>
      <w:hyperlink r:id="rId9" w:history="1">
        <w:r w:rsidR="00FE292E" w:rsidRPr="00FE292E">
          <w:rPr>
            <w:rStyle w:val="Hyperlink"/>
            <w:rFonts w:asciiTheme="minorHAnsi" w:hAnsiTheme="minorHAnsi"/>
          </w:rPr>
          <w:t>https://dbm.maryland.gov/contracts/Pages/statewide-contracts/LanguageContractHome.aspx</w:t>
        </w:r>
      </w:hyperlink>
      <w:r w:rsidR="00FE292E" w:rsidRPr="00FE292E">
        <w:rPr>
          <w:rFonts w:asciiTheme="minorHAnsi" w:hAnsiTheme="minorHAnsi"/>
        </w:rPr>
        <w:t>.</w:t>
      </w:r>
    </w:p>
    <w:p w14:paraId="0CFE8044" w14:textId="3EC817A4" w:rsidR="00000057" w:rsidRPr="00000057" w:rsidRDefault="00000057" w:rsidP="00000057">
      <w:pPr>
        <w:rPr>
          <w:rFonts w:asciiTheme="minorHAnsi" w:hAnsiTheme="minorHAnsi"/>
        </w:rPr>
      </w:pPr>
    </w:p>
    <w:p w14:paraId="1A8B6861" w14:textId="77777777" w:rsidR="00000057" w:rsidRPr="00000057" w:rsidRDefault="00000057" w:rsidP="00000057">
      <w:pPr>
        <w:rPr>
          <w:rFonts w:asciiTheme="minorHAnsi" w:hAnsiTheme="minorHAnsi"/>
        </w:rPr>
      </w:pPr>
    </w:p>
    <w:p w14:paraId="71300323" w14:textId="77777777" w:rsidR="00000057" w:rsidRPr="00000057" w:rsidRDefault="00000057" w:rsidP="00000057">
      <w:pPr>
        <w:rPr>
          <w:rFonts w:asciiTheme="minorHAnsi" w:hAnsiTheme="minorHAnsi"/>
        </w:rPr>
      </w:pPr>
      <w:r w:rsidRPr="00000057">
        <w:rPr>
          <w:rFonts w:asciiTheme="minorHAnsi" w:hAnsiTheme="minorHAnsi"/>
          <w:b/>
        </w:rPr>
        <w:t xml:space="preserve">Visual communication services, including American Sign Language (ASL). </w:t>
      </w:r>
      <w:r w:rsidRPr="00000057">
        <w:rPr>
          <w:rFonts w:asciiTheme="minorHAnsi" w:hAnsiTheme="minorHAnsi"/>
        </w:rPr>
        <w:t xml:space="preserve">The Board of Public Works has approved contracts for visual communication services. These contracts are available for use by any agency of the State of Maryland. In addition, all local governments and qualifying not-for-profit organizations in Maryland are permitted to use these contracts at the same prices and levels of service as for State agencies. The approved visual communication contractors for each service category, (per the Maryland Department of Budget and Management, http://www.dbm.maryland.gov/proc-contracts/Pages/statewide-contracts/VCSContractHome.aspx, are: </w:t>
      </w:r>
    </w:p>
    <w:p w14:paraId="59F554DE" w14:textId="77777777" w:rsidR="00000057" w:rsidRPr="00000057" w:rsidRDefault="00000057" w:rsidP="00000057">
      <w:pPr>
        <w:pStyle w:val="ListParagraph"/>
        <w:numPr>
          <w:ilvl w:val="0"/>
          <w:numId w:val="31"/>
        </w:numPr>
        <w:spacing w:after="0" w:line="240" w:lineRule="auto"/>
        <w:rPr>
          <w:rFonts w:cs="Times New Roman"/>
          <w:sz w:val="24"/>
          <w:szCs w:val="24"/>
        </w:rPr>
      </w:pPr>
      <w:r w:rsidRPr="00000057">
        <w:rPr>
          <w:rFonts w:cs="Times New Roman"/>
          <w:b/>
          <w:sz w:val="24"/>
          <w:szCs w:val="24"/>
        </w:rPr>
        <w:t>Onsite Visual Language Interpretation, including ASL- Regional</w:t>
      </w:r>
      <w:r w:rsidRPr="00000057">
        <w:rPr>
          <w:rFonts w:cs="Times New Roman"/>
          <w:sz w:val="24"/>
          <w:szCs w:val="24"/>
        </w:rPr>
        <w:t xml:space="preserve"> </w:t>
      </w:r>
    </w:p>
    <w:p w14:paraId="33C5ABEE" w14:textId="77777777" w:rsidR="00000057" w:rsidRPr="00000057" w:rsidRDefault="00000057" w:rsidP="00000057">
      <w:pPr>
        <w:pStyle w:val="ListParagraph"/>
        <w:numPr>
          <w:ilvl w:val="1"/>
          <w:numId w:val="31"/>
        </w:numPr>
        <w:spacing w:after="0" w:line="240" w:lineRule="auto"/>
        <w:rPr>
          <w:rFonts w:cs="Times New Roman"/>
          <w:sz w:val="24"/>
          <w:szCs w:val="24"/>
        </w:rPr>
      </w:pPr>
      <w:r w:rsidRPr="00000057">
        <w:rPr>
          <w:rFonts w:cs="Times New Roman"/>
          <w:sz w:val="24"/>
          <w:szCs w:val="24"/>
        </w:rPr>
        <w:t xml:space="preserve">Allegany, Frederick, Garrett, Washington: American Sign Language, Inc. 855-634-2754 </w:t>
      </w:r>
    </w:p>
    <w:p w14:paraId="416196CA" w14:textId="77777777" w:rsidR="00000057" w:rsidRPr="00000057" w:rsidRDefault="00000057" w:rsidP="00000057">
      <w:pPr>
        <w:pStyle w:val="ListParagraph"/>
        <w:numPr>
          <w:ilvl w:val="1"/>
          <w:numId w:val="31"/>
        </w:numPr>
        <w:spacing w:after="0" w:line="240" w:lineRule="auto"/>
        <w:rPr>
          <w:rFonts w:cs="Times New Roman"/>
          <w:sz w:val="24"/>
          <w:szCs w:val="24"/>
        </w:rPr>
      </w:pPr>
      <w:r w:rsidRPr="00000057">
        <w:rPr>
          <w:rFonts w:cs="Times New Roman"/>
          <w:sz w:val="24"/>
          <w:szCs w:val="24"/>
        </w:rPr>
        <w:t xml:space="preserve">Anne Arundel, Baltimore City, Baltimore, Carroll, Harford, Howard: TCS Interpreting, Inc., 240-478-6392 </w:t>
      </w:r>
    </w:p>
    <w:p w14:paraId="57E2883E" w14:textId="77777777" w:rsidR="00000057" w:rsidRPr="00000057" w:rsidRDefault="00000057" w:rsidP="00000057">
      <w:pPr>
        <w:pStyle w:val="ListParagraph"/>
        <w:numPr>
          <w:ilvl w:val="1"/>
          <w:numId w:val="31"/>
        </w:numPr>
        <w:spacing w:after="0" w:line="240" w:lineRule="auto"/>
        <w:rPr>
          <w:rFonts w:cs="Times New Roman"/>
          <w:sz w:val="24"/>
          <w:szCs w:val="24"/>
        </w:rPr>
      </w:pPr>
      <w:r w:rsidRPr="00000057">
        <w:rPr>
          <w:rFonts w:cs="Times New Roman"/>
          <w:sz w:val="24"/>
          <w:szCs w:val="24"/>
        </w:rPr>
        <w:t xml:space="preserve">Caroline, Cecil, Dorchester, Kent, Queen Anne’s, Somerset, Talbot, Wicomico, Worcester: TCS Interpreting, Inc., 240-478-6392 </w:t>
      </w:r>
    </w:p>
    <w:p w14:paraId="28918998" w14:textId="77777777" w:rsidR="00000057" w:rsidRPr="00000057" w:rsidRDefault="00000057" w:rsidP="00000057">
      <w:pPr>
        <w:pStyle w:val="ListParagraph"/>
        <w:numPr>
          <w:ilvl w:val="1"/>
          <w:numId w:val="31"/>
        </w:numPr>
        <w:spacing w:after="0" w:line="240" w:lineRule="auto"/>
        <w:rPr>
          <w:rFonts w:cs="Times New Roman"/>
          <w:sz w:val="24"/>
          <w:szCs w:val="24"/>
        </w:rPr>
      </w:pPr>
      <w:r w:rsidRPr="00000057">
        <w:rPr>
          <w:rFonts w:cs="Times New Roman"/>
          <w:sz w:val="24"/>
          <w:szCs w:val="24"/>
        </w:rPr>
        <w:t xml:space="preserve">Montgomery, Prince George’s, TCS: Interpreting, Inc., 240-478-6392 </w:t>
      </w:r>
    </w:p>
    <w:p w14:paraId="7258423D" w14:textId="77777777" w:rsidR="00000057" w:rsidRPr="00000057" w:rsidRDefault="00000057" w:rsidP="00000057">
      <w:pPr>
        <w:pStyle w:val="ListParagraph"/>
        <w:numPr>
          <w:ilvl w:val="1"/>
          <w:numId w:val="31"/>
        </w:numPr>
        <w:spacing w:after="0" w:line="240" w:lineRule="auto"/>
        <w:rPr>
          <w:rFonts w:cs="Times New Roman"/>
          <w:sz w:val="24"/>
          <w:szCs w:val="24"/>
        </w:rPr>
      </w:pPr>
      <w:r w:rsidRPr="00000057">
        <w:rPr>
          <w:rFonts w:cs="Times New Roman"/>
          <w:sz w:val="24"/>
          <w:szCs w:val="24"/>
        </w:rPr>
        <w:t xml:space="preserve">Calvert, Charles, St. Mary’s: American Sign Language, Inc. 855-634-2754 </w:t>
      </w:r>
    </w:p>
    <w:p w14:paraId="3EF21CF0" w14:textId="77777777" w:rsidR="00000057" w:rsidRPr="00000057" w:rsidRDefault="00000057" w:rsidP="00000057">
      <w:pPr>
        <w:pStyle w:val="ListParagraph"/>
        <w:numPr>
          <w:ilvl w:val="0"/>
          <w:numId w:val="31"/>
        </w:numPr>
        <w:spacing w:after="0" w:line="240" w:lineRule="auto"/>
        <w:rPr>
          <w:rFonts w:cs="Times New Roman"/>
          <w:b/>
          <w:sz w:val="24"/>
          <w:szCs w:val="24"/>
        </w:rPr>
      </w:pPr>
      <w:r w:rsidRPr="00000057">
        <w:rPr>
          <w:rFonts w:cs="Times New Roman"/>
          <w:b/>
          <w:sz w:val="24"/>
          <w:szCs w:val="24"/>
        </w:rPr>
        <w:t xml:space="preserve">Onsite Communication Access Real-Time Translation (CART) - Regional </w:t>
      </w:r>
    </w:p>
    <w:p w14:paraId="694D09E9" w14:textId="77777777" w:rsidR="00000057" w:rsidRPr="00000057" w:rsidRDefault="00000057" w:rsidP="00000057">
      <w:pPr>
        <w:pStyle w:val="ListParagraph"/>
        <w:numPr>
          <w:ilvl w:val="1"/>
          <w:numId w:val="31"/>
        </w:numPr>
        <w:spacing w:after="0" w:line="240" w:lineRule="auto"/>
        <w:rPr>
          <w:rFonts w:cs="Times New Roman"/>
          <w:sz w:val="24"/>
          <w:szCs w:val="24"/>
        </w:rPr>
      </w:pPr>
      <w:r w:rsidRPr="00000057">
        <w:rPr>
          <w:rFonts w:cs="Times New Roman"/>
          <w:sz w:val="24"/>
          <w:szCs w:val="24"/>
        </w:rPr>
        <w:t>Allegany, Frederick, Garrett, Washington: TCS Interpreting, Inc., 240-478-6392</w:t>
      </w:r>
    </w:p>
    <w:p w14:paraId="4B8230F8" w14:textId="77777777" w:rsidR="00000057" w:rsidRPr="00000057" w:rsidRDefault="00000057" w:rsidP="00000057">
      <w:pPr>
        <w:pStyle w:val="ListParagraph"/>
        <w:numPr>
          <w:ilvl w:val="1"/>
          <w:numId w:val="31"/>
        </w:numPr>
        <w:spacing w:after="0" w:line="240" w:lineRule="auto"/>
        <w:rPr>
          <w:rFonts w:cs="Times New Roman"/>
          <w:sz w:val="24"/>
          <w:szCs w:val="24"/>
        </w:rPr>
      </w:pPr>
      <w:r w:rsidRPr="00000057">
        <w:rPr>
          <w:rFonts w:cs="Times New Roman"/>
          <w:sz w:val="24"/>
          <w:szCs w:val="24"/>
        </w:rPr>
        <w:t xml:space="preserve">Anne Arundel, Baltimore City, Baltimore, Carroll, Harford, Howard: </w:t>
      </w:r>
      <w:proofErr w:type="spellStart"/>
      <w:r w:rsidRPr="00000057">
        <w:rPr>
          <w:rFonts w:cs="Times New Roman"/>
          <w:sz w:val="24"/>
          <w:szCs w:val="24"/>
        </w:rPr>
        <w:t>Karash</w:t>
      </w:r>
      <w:proofErr w:type="spellEnd"/>
      <w:r w:rsidRPr="00000057">
        <w:rPr>
          <w:rFonts w:cs="Times New Roman"/>
          <w:sz w:val="24"/>
          <w:szCs w:val="24"/>
        </w:rPr>
        <w:t xml:space="preserve"> Enterprises, 800-621-5689 x114 </w:t>
      </w:r>
    </w:p>
    <w:p w14:paraId="5C9D8790" w14:textId="77777777" w:rsidR="00000057" w:rsidRPr="00000057" w:rsidRDefault="00000057" w:rsidP="00000057">
      <w:pPr>
        <w:pStyle w:val="ListParagraph"/>
        <w:numPr>
          <w:ilvl w:val="1"/>
          <w:numId w:val="31"/>
        </w:numPr>
        <w:spacing w:after="0" w:line="240" w:lineRule="auto"/>
        <w:rPr>
          <w:rFonts w:cs="Times New Roman"/>
          <w:sz w:val="24"/>
          <w:szCs w:val="24"/>
        </w:rPr>
      </w:pPr>
      <w:r w:rsidRPr="00000057">
        <w:rPr>
          <w:rFonts w:cs="Times New Roman"/>
          <w:sz w:val="24"/>
          <w:szCs w:val="24"/>
        </w:rPr>
        <w:t xml:space="preserve">Caroline, Cecil, Dorchester, Kent, Queen Anne’s, Somerset, Talbot, Wicomico, Worcester: TCS Interpreting, Inc., 240-478-6392 </w:t>
      </w:r>
    </w:p>
    <w:p w14:paraId="2266879D" w14:textId="77777777" w:rsidR="00000057" w:rsidRPr="00000057" w:rsidRDefault="00000057" w:rsidP="00000057">
      <w:pPr>
        <w:pStyle w:val="ListParagraph"/>
        <w:numPr>
          <w:ilvl w:val="1"/>
          <w:numId w:val="31"/>
        </w:numPr>
        <w:spacing w:after="0" w:line="240" w:lineRule="auto"/>
        <w:rPr>
          <w:rFonts w:cs="Times New Roman"/>
          <w:sz w:val="24"/>
          <w:szCs w:val="24"/>
        </w:rPr>
      </w:pPr>
      <w:r w:rsidRPr="00000057">
        <w:rPr>
          <w:rFonts w:cs="Times New Roman"/>
          <w:sz w:val="24"/>
          <w:szCs w:val="24"/>
        </w:rPr>
        <w:t xml:space="preserve">Montgomery, Prince George’s, TCS: </w:t>
      </w:r>
      <w:proofErr w:type="spellStart"/>
      <w:r w:rsidRPr="00000057">
        <w:rPr>
          <w:rFonts w:cs="Times New Roman"/>
          <w:sz w:val="24"/>
          <w:szCs w:val="24"/>
        </w:rPr>
        <w:t>Karash</w:t>
      </w:r>
      <w:proofErr w:type="spellEnd"/>
      <w:r w:rsidRPr="00000057">
        <w:rPr>
          <w:rFonts w:cs="Times New Roman"/>
          <w:sz w:val="24"/>
          <w:szCs w:val="24"/>
        </w:rPr>
        <w:t xml:space="preserve"> Enterprises, 800-621-5689 x114 </w:t>
      </w:r>
    </w:p>
    <w:p w14:paraId="526D65E1" w14:textId="77777777" w:rsidR="00000057" w:rsidRPr="00000057" w:rsidRDefault="00000057" w:rsidP="00000057">
      <w:pPr>
        <w:pStyle w:val="ListParagraph"/>
        <w:numPr>
          <w:ilvl w:val="1"/>
          <w:numId w:val="31"/>
        </w:numPr>
        <w:spacing w:after="0" w:line="240" w:lineRule="auto"/>
        <w:rPr>
          <w:rFonts w:cs="Times New Roman"/>
          <w:sz w:val="24"/>
          <w:szCs w:val="24"/>
        </w:rPr>
      </w:pPr>
      <w:r w:rsidRPr="00000057">
        <w:rPr>
          <w:rFonts w:cs="Times New Roman"/>
          <w:sz w:val="24"/>
          <w:szCs w:val="24"/>
        </w:rPr>
        <w:t xml:space="preserve">Calvert, Charles, St. Mary’s: TCS Interpreting, Inc., 240-478-6392 </w:t>
      </w:r>
    </w:p>
    <w:p w14:paraId="49EA4C65" w14:textId="77777777" w:rsidR="00000057" w:rsidRPr="00000057" w:rsidRDefault="00000057" w:rsidP="00000057">
      <w:pPr>
        <w:pStyle w:val="ListParagraph"/>
        <w:numPr>
          <w:ilvl w:val="0"/>
          <w:numId w:val="31"/>
        </w:numPr>
        <w:spacing w:after="0" w:line="240" w:lineRule="auto"/>
        <w:rPr>
          <w:rFonts w:cs="Times New Roman"/>
          <w:sz w:val="24"/>
          <w:szCs w:val="24"/>
        </w:rPr>
      </w:pPr>
      <w:r w:rsidRPr="00000057">
        <w:rPr>
          <w:rFonts w:cs="Times New Roman"/>
          <w:b/>
          <w:sz w:val="24"/>
          <w:szCs w:val="24"/>
        </w:rPr>
        <w:t>Remote CART – Statewide:</w:t>
      </w:r>
      <w:r w:rsidRPr="00000057">
        <w:rPr>
          <w:rFonts w:cs="Times New Roman"/>
          <w:sz w:val="24"/>
          <w:szCs w:val="24"/>
        </w:rPr>
        <w:t xml:space="preserve"> </w:t>
      </w:r>
      <w:proofErr w:type="spellStart"/>
      <w:r w:rsidRPr="00000057">
        <w:rPr>
          <w:rFonts w:cs="Times New Roman"/>
          <w:sz w:val="24"/>
          <w:szCs w:val="24"/>
        </w:rPr>
        <w:t>Karash</w:t>
      </w:r>
      <w:proofErr w:type="spellEnd"/>
      <w:r w:rsidRPr="00000057">
        <w:rPr>
          <w:rFonts w:cs="Times New Roman"/>
          <w:sz w:val="24"/>
          <w:szCs w:val="24"/>
        </w:rPr>
        <w:t xml:space="preserve"> Enterprises, 800-621-5689 x114 </w:t>
      </w:r>
    </w:p>
    <w:p w14:paraId="3C81887F" w14:textId="77777777" w:rsidR="00000057" w:rsidRPr="00000057" w:rsidRDefault="00000057" w:rsidP="00000057">
      <w:pPr>
        <w:pStyle w:val="ListParagraph"/>
        <w:numPr>
          <w:ilvl w:val="0"/>
          <w:numId w:val="31"/>
        </w:numPr>
        <w:spacing w:after="0" w:line="240" w:lineRule="auto"/>
        <w:rPr>
          <w:rFonts w:cs="Times New Roman"/>
          <w:sz w:val="24"/>
          <w:szCs w:val="24"/>
        </w:rPr>
      </w:pPr>
      <w:r w:rsidRPr="00000057">
        <w:rPr>
          <w:rFonts w:cs="Times New Roman"/>
          <w:b/>
          <w:sz w:val="24"/>
          <w:szCs w:val="24"/>
        </w:rPr>
        <w:t>Visual Remote Interpretation - Statewide:</w:t>
      </w:r>
      <w:r w:rsidRPr="00000057">
        <w:rPr>
          <w:rFonts w:cs="Times New Roman"/>
          <w:sz w:val="24"/>
          <w:szCs w:val="24"/>
        </w:rPr>
        <w:t xml:space="preserve"> Birnbaum Interpreting Services, 800-471-6441 </w:t>
      </w:r>
    </w:p>
    <w:p w14:paraId="505E46C1" w14:textId="77777777" w:rsidR="00000057" w:rsidRPr="00000057" w:rsidRDefault="00000057" w:rsidP="00000057">
      <w:pPr>
        <w:rPr>
          <w:rFonts w:asciiTheme="minorHAnsi" w:hAnsiTheme="minorHAnsi"/>
        </w:rPr>
      </w:pPr>
    </w:p>
    <w:p w14:paraId="4BCD330E" w14:textId="68330ADF" w:rsidR="00000057" w:rsidRPr="00FE292E" w:rsidRDefault="00000057" w:rsidP="00000057">
      <w:r w:rsidRPr="00000057">
        <w:rPr>
          <w:rFonts w:asciiTheme="minorHAnsi" w:hAnsiTheme="minorHAnsi"/>
        </w:rPr>
        <w:t xml:space="preserve">More information about contracts for visual communication services may be found on the Department of Budget and Management website at </w:t>
      </w:r>
      <w:hyperlink r:id="rId10" w:history="1">
        <w:r w:rsidR="00FE292E" w:rsidRPr="00FE292E">
          <w:rPr>
            <w:rStyle w:val="Hyperlink"/>
            <w:rFonts w:asciiTheme="minorHAnsi" w:hAnsiTheme="minorHAnsi"/>
          </w:rPr>
          <w:t>https://dbm.maryland.gov/contracts/Pages/statewide-contracts/LanguageContractHome.aspx</w:t>
        </w:r>
      </w:hyperlink>
      <w:r w:rsidR="00FE292E">
        <w:t>.</w:t>
      </w:r>
    </w:p>
    <w:p w14:paraId="1A2C6ADE" w14:textId="77777777" w:rsidR="00000057" w:rsidRPr="00000057" w:rsidRDefault="00000057" w:rsidP="00000057">
      <w:pPr>
        <w:rPr>
          <w:rFonts w:asciiTheme="minorHAnsi" w:hAnsiTheme="minorHAnsi"/>
        </w:rPr>
      </w:pPr>
    </w:p>
    <w:p w14:paraId="350C84C4" w14:textId="77777777" w:rsidR="00000057" w:rsidRPr="00000057" w:rsidRDefault="00000057" w:rsidP="00000057">
      <w:pPr>
        <w:pStyle w:val="ListParagraph"/>
        <w:numPr>
          <w:ilvl w:val="0"/>
          <w:numId w:val="29"/>
        </w:numPr>
        <w:tabs>
          <w:tab w:val="left" w:pos="270"/>
        </w:tabs>
        <w:spacing w:after="0" w:line="240" w:lineRule="auto"/>
        <w:ind w:left="0" w:firstLine="0"/>
        <w:rPr>
          <w:rFonts w:eastAsia="Times New Roman" w:cs="Times New Roman"/>
          <w:b/>
          <w:sz w:val="24"/>
          <w:szCs w:val="24"/>
        </w:rPr>
      </w:pPr>
      <w:r w:rsidRPr="00000057">
        <w:rPr>
          <w:rFonts w:eastAsia="Times New Roman" w:cs="Times New Roman"/>
          <w:b/>
          <w:sz w:val="24"/>
          <w:szCs w:val="24"/>
        </w:rPr>
        <w:t xml:space="preserve">How does the Maryland State Department of Education assist local school systems to support parents who speak a native language other than English? </w:t>
      </w:r>
    </w:p>
    <w:p w14:paraId="3C4E1CEF" w14:textId="77777777" w:rsidR="00000057" w:rsidRPr="00000057" w:rsidRDefault="00000057" w:rsidP="00000057">
      <w:pPr>
        <w:pStyle w:val="ListParagraph"/>
        <w:tabs>
          <w:tab w:val="left" w:pos="270"/>
        </w:tabs>
        <w:spacing w:after="0" w:line="240" w:lineRule="auto"/>
        <w:ind w:left="0"/>
        <w:rPr>
          <w:rFonts w:eastAsia="Times New Roman" w:cs="Times New Roman"/>
          <w:sz w:val="24"/>
          <w:szCs w:val="24"/>
        </w:rPr>
      </w:pPr>
      <w:r w:rsidRPr="00000057">
        <w:rPr>
          <w:rFonts w:eastAsia="Times New Roman" w:cs="Times New Roman"/>
          <w:sz w:val="24"/>
          <w:szCs w:val="24"/>
        </w:rPr>
        <w:t xml:space="preserve">The Division of Early Intervention/Special Education Services (DEI/SES) assists local school systems by: </w:t>
      </w:r>
    </w:p>
    <w:p w14:paraId="1BB8CC7A" w14:textId="77777777" w:rsidR="00000057" w:rsidRPr="00000057" w:rsidRDefault="00000057" w:rsidP="00000057">
      <w:pPr>
        <w:pStyle w:val="ListParagraph"/>
        <w:numPr>
          <w:ilvl w:val="0"/>
          <w:numId w:val="33"/>
        </w:numPr>
        <w:spacing w:after="0" w:line="240" w:lineRule="auto"/>
        <w:rPr>
          <w:rFonts w:eastAsia="Times New Roman" w:cs="Times New Roman"/>
          <w:sz w:val="24"/>
          <w:szCs w:val="24"/>
        </w:rPr>
      </w:pPr>
      <w:r w:rsidRPr="00000057">
        <w:rPr>
          <w:rFonts w:eastAsia="Times New Roman" w:cs="Times New Roman"/>
          <w:sz w:val="24"/>
          <w:szCs w:val="24"/>
        </w:rPr>
        <w:t xml:space="preserve">Translating the blank IFSP and IEP forms into 20 languages </w:t>
      </w:r>
    </w:p>
    <w:p w14:paraId="1B891B05" w14:textId="77777777" w:rsidR="00000057" w:rsidRPr="00000057" w:rsidRDefault="00000057" w:rsidP="00000057">
      <w:pPr>
        <w:pStyle w:val="ListParagraph"/>
        <w:numPr>
          <w:ilvl w:val="0"/>
          <w:numId w:val="33"/>
        </w:numPr>
        <w:spacing w:after="0" w:line="240" w:lineRule="auto"/>
        <w:rPr>
          <w:rFonts w:eastAsia="Times New Roman" w:cs="Times New Roman"/>
          <w:sz w:val="24"/>
          <w:szCs w:val="24"/>
        </w:rPr>
      </w:pPr>
      <w:r w:rsidRPr="00000057">
        <w:rPr>
          <w:rFonts w:eastAsia="Times New Roman" w:cs="Times New Roman"/>
          <w:sz w:val="24"/>
          <w:szCs w:val="24"/>
        </w:rPr>
        <w:t xml:space="preserve">Incorporating a check box for translation request in the IEP form </w:t>
      </w:r>
    </w:p>
    <w:p w14:paraId="75DE5938" w14:textId="77777777" w:rsidR="00000057" w:rsidRPr="00000057" w:rsidRDefault="00000057" w:rsidP="00000057">
      <w:pPr>
        <w:pStyle w:val="ListParagraph"/>
        <w:numPr>
          <w:ilvl w:val="0"/>
          <w:numId w:val="33"/>
        </w:numPr>
        <w:spacing w:after="0" w:line="240" w:lineRule="auto"/>
        <w:rPr>
          <w:rFonts w:eastAsia="Times New Roman" w:cs="Times New Roman"/>
          <w:sz w:val="24"/>
          <w:szCs w:val="24"/>
        </w:rPr>
      </w:pPr>
      <w:r w:rsidRPr="00000057">
        <w:rPr>
          <w:rFonts w:eastAsia="Times New Roman" w:cs="Times New Roman"/>
          <w:sz w:val="24"/>
          <w:szCs w:val="24"/>
        </w:rPr>
        <w:t xml:space="preserve">Providing blank consent forms in 20 languages </w:t>
      </w:r>
    </w:p>
    <w:p w14:paraId="6E11A157" w14:textId="77777777" w:rsidR="00000057" w:rsidRPr="00000057" w:rsidRDefault="00000057" w:rsidP="00000057">
      <w:pPr>
        <w:pStyle w:val="ListParagraph"/>
        <w:numPr>
          <w:ilvl w:val="0"/>
          <w:numId w:val="33"/>
        </w:numPr>
        <w:spacing w:after="0" w:line="240" w:lineRule="auto"/>
        <w:rPr>
          <w:rFonts w:eastAsia="Times New Roman" w:cs="Times New Roman"/>
          <w:sz w:val="24"/>
          <w:szCs w:val="24"/>
        </w:rPr>
      </w:pPr>
      <w:r w:rsidRPr="00000057">
        <w:rPr>
          <w:rFonts w:eastAsia="Times New Roman" w:cs="Times New Roman"/>
          <w:sz w:val="24"/>
          <w:szCs w:val="24"/>
        </w:rPr>
        <w:t xml:space="preserve">Providing the Prior Written Notice form in 15 languages </w:t>
      </w:r>
    </w:p>
    <w:p w14:paraId="35678B4E" w14:textId="77777777" w:rsidR="00000057" w:rsidRPr="00000057" w:rsidRDefault="00000057" w:rsidP="00000057">
      <w:pPr>
        <w:pStyle w:val="ListParagraph"/>
        <w:numPr>
          <w:ilvl w:val="0"/>
          <w:numId w:val="33"/>
        </w:numPr>
        <w:spacing w:after="0" w:line="240" w:lineRule="auto"/>
        <w:rPr>
          <w:rFonts w:eastAsia="Times New Roman" w:cs="Times New Roman"/>
          <w:sz w:val="24"/>
          <w:szCs w:val="24"/>
        </w:rPr>
      </w:pPr>
      <w:r w:rsidRPr="00000057">
        <w:rPr>
          <w:rFonts w:eastAsia="Times New Roman" w:cs="Times New Roman"/>
          <w:sz w:val="24"/>
          <w:szCs w:val="24"/>
        </w:rPr>
        <w:lastRenderedPageBreak/>
        <w:t xml:space="preserve">Maintaining the Special Services Information System (SSIS) to annually collect data on the native language or other mode of communication used by parents of students with disabilities </w:t>
      </w:r>
    </w:p>
    <w:p w14:paraId="6057FD2F" w14:textId="77777777" w:rsidR="00000057" w:rsidRPr="00000057" w:rsidRDefault="00000057" w:rsidP="00000057">
      <w:pPr>
        <w:rPr>
          <w:rFonts w:asciiTheme="minorHAnsi" w:hAnsiTheme="minorHAnsi"/>
        </w:rPr>
      </w:pPr>
    </w:p>
    <w:p w14:paraId="2A98E9B7" w14:textId="77777777" w:rsidR="00000057" w:rsidRPr="00000057" w:rsidRDefault="00000057" w:rsidP="00000057">
      <w:pPr>
        <w:rPr>
          <w:rFonts w:asciiTheme="minorHAnsi" w:hAnsiTheme="minorHAnsi"/>
        </w:rPr>
      </w:pPr>
      <w:r w:rsidRPr="00000057">
        <w:rPr>
          <w:rFonts w:asciiTheme="minorHAnsi" w:hAnsiTheme="minorHAnsi"/>
        </w:rPr>
        <w:t xml:space="preserve">The 20 languages translated by the DSE/EIS include most of the core languages identified above, as well as two additional languages, Hebrew and Polish. </w:t>
      </w:r>
    </w:p>
    <w:p w14:paraId="474ACBB3" w14:textId="77777777" w:rsidR="00000057" w:rsidRPr="00000057" w:rsidRDefault="00000057" w:rsidP="00000057">
      <w:pPr>
        <w:rPr>
          <w:rFonts w:asciiTheme="minorHAnsi" w:hAnsi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4"/>
        <w:gridCol w:w="2394"/>
        <w:gridCol w:w="2394"/>
        <w:gridCol w:w="2394"/>
      </w:tblGrid>
      <w:tr w:rsidR="00000057" w:rsidRPr="00000057" w14:paraId="4DB1BD66" w14:textId="77777777" w:rsidTr="00623FA2">
        <w:tc>
          <w:tcPr>
            <w:tcW w:w="2394" w:type="dxa"/>
          </w:tcPr>
          <w:p w14:paraId="1B75710A" w14:textId="77777777" w:rsidR="00000057" w:rsidRPr="00000057" w:rsidRDefault="00000057" w:rsidP="00623FA2">
            <w:pPr>
              <w:rPr>
                <w:rFonts w:asciiTheme="minorHAnsi" w:hAnsiTheme="minorHAnsi"/>
              </w:rPr>
            </w:pPr>
            <w:r w:rsidRPr="00000057">
              <w:rPr>
                <w:rFonts w:asciiTheme="minorHAnsi" w:hAnsiTheme="minorHAnsi"/>
              </w:rPr>
              <w:t>• Amharic</w:t>
            </w:r>
          </w:p>
        </w:tc>
        <w:tc>
          <w:tcPr>
            <w:tcW w:w="2394" w:type="dxa"/>
          </w:tcPr>
          <w:p w14:paraId="037E4C67" w14:textId="77777777" w:rsidR="00000057" w:rsidRPr="00000057" w:rsidRDefault="00000057" w:rsidP="00623FA2">
            <w:pPr>
              <w:rPr>
                <w:rFonts w:asciiTheme="minorHAnsi" w:hAnsiTheme="minorHAnsi"/>
              </w:rPr>
            </w:pPr>
            <w:r w:rsidRPr="00000057">
              <w:rPr>
                <w:rFonts w:asciiTheme="minorHAnsi" w:hAnsiTheme="minorHAnsi"/>
              </w:rPr>
              <w:t>• French</w:t>
            </w:r>
          </w:p>
        </w:tc>
        <w:tc>
          <w:tcPr>
            <w:tcW w:w="2394" w:type="dxa"/>
          </w:tcPr>
          <w:p w14:paraId="1F45AEA3" w14:textId="77777777" w:rsidR="00000057" w:rsidRPr="00000057" w:rsidRDefault="00000057" w:rsidP="00623FA2">
            <w:pPr>
              <w:rPr>
                <w:rFonts w:asciiTheme="minorHAnsi" w:hAnsiTheme="minorHAnsi"/>
              </w:rPr>
            </w:pPr>
            <w:r w:rsidRPr="00000057">
              <w:rPr>
                <w:rFonts w:asciiTheme="minorHAnsi" w:hAnsiTheme="minorHAnsi"/>
              </w:rPr>
              <w:t>• Korean</w:t>
            </w:r>
          </w:p>
        </w:tc>
        <w:tc>
          <w:tcPr>
            <w:tcW w:w="2394" w:type="dxa"/>
          </w:tcPr>
          <w:p w14:paraId="4F4964ED" w14:textId="77777777" w:rsidR="00000057" w:rsidRPr="00000057" w:rsidRDefault="00000057" w:rsidP="00623FA2">
            <w:pPr>
              <w:rPr>
                <w:rFonts w:asciiTheme="minorHAnsi" w:hAnsiTheme="minorHAnsi"/>
              </w:rPr>
            </w:pPr>
            <w:r w:rsidRPr="00000057">
              <w:rPr>
                <w:rFonts w:asciiTheme="minorHAnsi" w:hAnsiTheme="minorHAnsi"/>
              </w:rPr>
              <w:t>• Spanish</w:t>
            </w:r>
          </w:p>
        </w:tc>
      </w:tr>
      <w:tr w:rsidR="00000057" w:rsidRPr="00000057" w14:paraId="6FC7ECE0" w14:textId="77777777" w:rsidTr="00623FA2">
        <w:tc>
          <w:tcPr>
            <w:tcW w:w="2394" w:type="dxa"/>
          </w:tcPr>
          <w:p w14:paraId="36BBE213" w14:textId="77777777" w:rsidR="00000057" w:rsidRPr="00000057" w:rsidRDefault="00000057" w:rsidP="00623FA2">
            <w:pPr>
              <w:rPr>
                <w:rFonts w:asciiTheme="minorHAnsi" w:hAnsiTheme="minorHAnsi"/>
              </w:rPr>
            </w:pPr>
            <w:r w:rsidRPr="00000057">
              <w:rPr>
                <w:rFonts w:asciiTheme="minorHAnsi" w:hAnsiTheme="minorHAnsi"/>
              </w:rPr>
              <w:t>• Arabic</w:t>
            </w:r>
          </w:p>
        </w:tc>
        <w:tc>
          <w:tcPr>
            <w:tcW w:w="2394" w:type="dxa"/>
          </w:tcPr>
          <w:p w14:paraId="60DCBB95" w14:textId="77777777" w:rsidR="00000057" w:rsidRPr="00000057" w:rsidRDefault="00000057" w:rsidP="00623FA2">
            <w:pPr>
              <w:rPr>
                <w:rFonts w:asciiTheme="minorHAnsi" w:hAnsiTheme="minorHAnsi"/>
              </w:rPr>
            </w:pPr>
            <w:r w:rsidRPr="00000057">
              <w:rPr>
                <w:rFonts w:asciiTheme="minorHAnsi" w:hAnsiTheme="minorHAnsi"/>
              </w:rPr>
              <w:t>• Gujarati</w:t>
            </w:r>
          </w:p>
        </w:tc>
        <w:tc>
          <w:tcPr>
            <w:tcW w:w="2394" w:type="dxa"/>
          </w:tcPr>
          <w:p w14:paraId="0F152450" w14:textId="77777777" w:rsidR="00000057" w:rsidRPr="00000057" w:rsidRDefault="00000057" w:rsidP="00623FA2">
            <w:pPr>
              <w:rPr>
                <w:rFonts w:asciiTheme="minorHAnsi" w:hAnsiTheme="minorHAnsi"/>
              </w:rPr>
            </w:pPr>
            <w:r w:rsidRPr="00000057">
              <w:rPr>
                <w:rFonts w:asciiTheme="minorHAnsi" w:hAnsiTheme="minorHAnsi"/>
              </w:rPr>
              <w:t>• Nepali</w:t>
            </w:r>
          </w:p>
        </w:tc>
        <w:tc>
          <w:tcPr>
            <w:tcW w:w="2394" w:type="dxa"/>
          </w:tcPr>
          <w:p w14:paraId="391EDB18" w14:textId="77777777" w:rsidR="00000057" w:rsidRPr="00000057" w:rsidRDefault="00000057" w:rsidP="00623FA2">
            <w:pPr>
              <w:rPr>
                <w:rFonts w:asciiTheme="minorHAnsi" w:hAnsiTheme="minorHAnsi"/>
              </w:rPr>
            </w:pPr>
            <w:r w:rsidRPr="00000057">
              <w:rPr>
                <w:rFonts w:asciiTheme="minorHAnsi" w:hAnsiTheme="minorHAnsi"/>
              </w:rPr>
              <w:t>• Tagalog</w:t>
            </w:r>
          </w:p>
        </w:tc>
      </w:tr>
      <w:tr w:rsidR="00000057" w:rsidRPr="00000057" w14:paraId="1134E89F" w14:textId="77777777" w:rsidTr="00623FA2">
        <w:tc>
          <w:tcPr>
            <w:tcW w:w="2394" w:type="dxa"/>
          </w:tcPr>
          <w:p w14:paraId="63D74050" w14:textId="77777777" w:rsidR="00000057" w:rsidRPr="00000057" w:rsidRDefault="00000057" w:rsidP="00623FA2">
            <w:pPr>
              <w:rPr>
                <w:rFonts w:asciiTheme="minorHAnsi" w:hAnsiTheme="minorHAnsi"/>
              </w:rPr>
            </w:pPr>
            <w:r w:rsidRPr="00000057">
              <w:rPr>
                <w:rFonts w:asciiTheme="minorHAnsi" w:hAnsiTheme="minorHAnsi"/>
              </w:rPr>
              <w:t>• Bengali</w:t>
            </w:r>
          </w:p>
        </w:tc>
        <w:tc>
          <w:tcPr>
            <w:tcW w:w="2394" w:type="dxa"/>
          </w:tcPr>
          <w:p w14:paraId="53CB2F7A" w14:textId="77777777" w:rsidR="00000057" w:rsidRPr="00000057" w:rsidRDefault="00000057" w:rsidP="00623FA2">
            <w:pPr>
              <w:rPr>
                <w:rFonts w:asciiTheme="minorHAnsi" w:hAnsiTheme="minorHAnsi"/>
              </w:rPr>
            </w:pPr>
            <w:r w:rsidRPr="00000057">
              <w:rPr>
                <w:rFonts w:asciiTheme="minorHAnsi" w:hAnsiTheme="minorHAnsi"/>
              </w:rPr>
              <w:t>• Haitian Creole</w:t>
            </w:r>
          </w:p>
        </w:tc>
        <w:tc>
          <w:tcPr>
            <w:tcW w:w="2394" w:type="dxa"/>
          </w:tcPr>
          <w:p w14:paraId="34E9432C" w14:textId="77777777" w:rsidR="00000057" w:rsidRPr="00000057" w:rsidRDefault="00000057" w:rsidP="00623FA2">
            <w:pPr>
              <w:rPr>
                <w:rFonts w:asciiTheme="minorHAnsi" w:hAnsiTheme="minorHAnsi"/>
              </w:rPr>
            </w:pPr>
            <w:r w:rsidRPr="00000057">
              <w:rPr>
                <w:rFonts w:asciiTheme="minorHAnsi" w:hAnsiTheme="minorHAnsi"/>
              </w:rPr>
              <w:t>• Polish</w:t>
            </w:r>
          </w:p>
        </w:tc>
        <w:tc>
          <w:tcPr>
            <w:tcW w:w="2394" w:type="dxa"/>
          </w:tcPr>
          <w:p w14:paraId="73C2BF61" w14:textId="77777777" w:rsidR="00000057" w:rsidRPr="00000057" w:rsidRDefault="00000057" w:rsidP="00623FA2">
            <w:pPr>
              <w:rPr>
                <w:rFonts w:asciiTheme="minorHAnsi" w:hAnsiTheme="minorHAnsi"/>
              </w:rPr>
            </w:pPr>
            <w:r w:rsidRPr="00000057">
              <w:rPr>
                <w:rFonts w:asciiTheme="minorHAnsi" w:hAnsiTheme="minorHAnsi"/>
              </w:rPr>
              <w:t>• Turkish</w:t>
            </w:r>
          </w:p>
        </w:tc>
      </w:tr>
      <w:tr w:rsidR="00000057" w:rsidRPr="00000057" w14:paraId="226C8164" w14:textId="77777777" w:rsidTr="00623FA2">
        <w:tc>
          <w:tcPr>
            <w:tcW w:w="2394" w:type="dxa"/>
          </w:tcPr>
          <w:p w14:paraId="35CCE352" w14:textId="77777777" w:rsidR="00000057" w:rsidRPr="00000057" w:rsidRDefault="00000057" w:rsidP="00623FA2">
            <w:pPr>
              <w:rPr>
                <w:rFonts w:asciiTheme="minorHAnsi" w:hAnsiTheme="minorHAnsi"/>
              </w:rPr>
            </w:pPr>
            <w:r w:rsidRPr="00000057">
              <w:rPr>
                <w:rFonts w:asciiTheme="minorHAnsi" w:hAnsiTheme="minorHAnsi"/>
              </w:rPr>
              <w:t>• Burmese</w:t>
            </w:r>
          </w:p>
        </w:tc>
        <w:tc>
          <w:tcPr>
            <w:tcW w:w="2394" w:type="dxa"/>
          </w:tcPr>
          <w:p w14:paraId="1039862D" w14:textId="77777777" w:rsidR="00000057" w:rsidRPr="00000057" w:rsidRDefault="00000057" w:rsidP="00623FA2">
            <w:pPr>
              <w:rPr>
                <w:rFonts w:asciiTheme="minorHAnsi" w:hAnsiTheme="minorHAnsi"/>
              </w:rPr>
            </w:pPr>
            <w:r w:rsidRPr="00000057">
              <w:rPr>
                <w:rFonts w:asciiTheme="minorHAnsi" w:hAnsiTheme="minorHAnsi"/>
              </w:rPr>
              <w:t>• Hebrew</w:t>
            </w:r>
          </w:p>
        </w:tc>
        <w:tc>
          <w:tcPr>
            <w:tcW w:w="2394" w:type="dxa"/>
          </w:tcPr>
          <w:p w14:paraId="09DD2778" w14:textId="77777777" w:rsidR="00000057" w:rsidRPr="00000057" w:rsidRDefault="00000057" w:rsidP="00623FA2">
            <w:pPr>
              <w:rPr>
                <w:rFonts w:asciiTheme="minorHAnsi" w:hAnsiTheme="minorHAnsi"/>
              </w:rPr>
            </w:pPr>
            <w:r w:rsidRPr="00000057">
              <w:rPr>
                <w:rFonts w:asciiTheme="minorHAnsi" w:hAnsiTheme="minorHAnsi"/>
              </w:rPr>
              <w:t>• Portuguese</w:t>
            </w:r>
          </w:p>
        </w:tc>
        <w:tc>
          <w:tcPr>
            <w:tcW w:w="2394" w:type="dxa"/>
          </w:tcPr>
          <w:p w14:paraId="043FE623" w14:textId="77777777" w:rsidR="00000057" w:rsidRPr="00000057" w:rsidRDefault="00000057" w:rsidP="00623FA2">
            <w:pPr>
              <w:rPr>
                <w:rFonts w:asciiTheme="minorHAnsi" w:hAnsiTheme="minorHAnsi"/>
              </w:rPr>
            </w:pPr>
            <w:r w:rsidRPr="00000057">
              <w:rPr>
                <w:rFonts w:asciiTheme="minorHAnsi" w:hAnsiTheme="minorHAnsi"/>
              </w:rPr>
              <w:t>• Urdu</w:t>
            </w:r>
          </w:p>
        </w:tc>
      </w:tr>
      <w:tr w:rsidR="00000057" w:rsidRPr="00000057" w14:paraId="02A4CCF3" w14:textId="77777777" w:rsidTr="00623FA2">
        <w:tc>
          <w:tcPr>
            <w:tcW w:w="2394" w:type="dxa"/>
          </w:tcPr>
          <w:p w14:paraId="37ACA767" w14:textId="77777777" w:rsidR="00000057" w:rsidRPr="00000057" w:rsidRDefault="00000057" w:rsidP="00623FA2">
            <w:pPr>
              <w:rPr>
                <w:rFonts w:asciiTheme="minorHAnsi" w:hAnsiTheme="minorHAnsi"/>
              </w:rPr>
            </w:pPr>
            <w:r w:rsidRPr="00000057">
              <w:rPr>
                <w:rFonts w:asciiTheme="minorHAnsi" w:hAnsiTheme="minorHAnsi"/>
              </w:rPr>
              <w:t>• Chinese</w:t>
            </w:r>
          </w:p>
        </w:tc>
        <w:tc>
          <w:tcPr>
            <w:tcW w:w="2394" w:type="dxa"/>
          </w:tcPr>
          <w:p w14:paraId="759EFE98" w14:textId="77777777" w:rsidR="00000057" w:rsidRPr="00000057" w:rsidRDefault="00000057" w:rsidP="00623FA2">
            <w:pPr>
              <w:rPr>
                <w:rFonts w:asciiTheme="minorHAnsi" w:hAnsiTheme="minorHAnsi"/>
              </w:rPr>
            </w:pPr>
            <w:r w:rsidRPr="00000057">
              <w:rPr>
                <w:rFonts w:asciiTheme="minorHAnsi" w:hAnsiTheme="minorHAnsi"/>
              </w:rPr>
              <w:t>• Hindi</w:t>
            </w:r>
          </w:p>
        </w:tc>
        <w:tc>
          <w:tcPr>
            <w:tcW w:w="2394" w:type="dxa"/>
          </w:tcPr>
          <w:p w14:paraId="6F9A07CD" w14:textId="77777777" w:rsidR="00000057" w:rsidRPr="00000057" w:rsidRDefault="00000057" w:rsidP="00623FA2">
            <w:pPr>
              <w:rPr>
                <w:rFonts w:asciiTheme="minorHAnsi" w:hAnsiTheme="minorHAnsi"/>
              </w:rPr>
            </w:pPr>
            <w:r w:rsidRPr="00000057">
              <w:rPr>
                <w:rFonts w:asciiTheme="minorHAnsi" w:hAnsiTheme="minorHAnsi"/>
              </w:rPr>
              <w:t>• Russian</w:t>
            </w:r>
          </w:p>
        </w:tc>
        <w:tc>
          <w:tcPr>
            <w:tcW w:w="2394" w:type="dxa"/>
          </w:tcPr>
          <w:p w14:paraId="032A239C" w14:textId="77777777" w:rsidR="00000057" w:rsidRPr="00000057" w:rsidRDefault="00000057" w:rsidP="00623FA2">
            <w:pPr>
              <w:rPr>
                <w:rFonts w:asciiTheme="minorHAnsi" w:hAnsiTheme="minorHAnsi"/>
              </w:rPr>
            </w:pPr>
            <w:r w:rsidRPr="00000057">
              <w:rPr>
                <w:rFonts w:asciiTheme="minorHAnsi" w:hAnsiTheme="minorHAnsi"/>
              </w:rPr>
              <w:t>• Vietnamese</w:t>
            </w:r>
          </w:p>
        </w:tc>
      </w:tr>
    </w:tbl>
    <w:p w14:paraId="07573F61" w14:textId="77777777" w:rsidR="00000057" w:rsidRPr="00000057" w:rsidRDefault="00000057" w:rsidP="00000057">
      <w:pPr>
        <w:rPr>
          <w:rFonts w:asciiTheme="minorHAnsi" w:hAnsiTheme="minorHAnsi"/>
        </w:rPr>
      </w:pPr>
    </w:p>
    <w:p w14:paraId="3207DD99" w14:textId="547E3478" w:rsidR="00886D2A" w:rsidRPr="00000057" w:rsidRDefault="00886D2A" w:rsidP="00AA078E">
      <w:pPr>
        <w:pStyle w:val="ListParagraph"/>
        <w:widowControl w:val="0"/>
        <w:spacing w:after="0" w:line="240" w:lineRule="auto"/>
        <w:contextualSpacing w:val="0"/>
        <w:rPr>
          <w:rFonts w:cstheme="minorHAnsi"/>
          <w:sz w:val="24"/>
          <w:szCs w:val="24"/>
        </w:rPr>
      </w:pPr>
    </w:p>
    <w:p w14:paraId="4E36A345" w14:textId="435ED324" w:rsidR="008A41A6" w:rsidRPr="00000057" w:rsidRDefault="008A41A6" w:rsidP="008A41A6">
      <w:pPr>
        <w:tabs>
          <w:tab w:val="left" w:pos="540"/>
        </w:tabs>
        <w:ind w:left="540" w:right="187"/>
        <w:rPr>
          <w:rFonts w:asciiTheme="minorHAnsi" w:hAnsiTheme="minorHAnsi"/>
          <w:color w:val="0D0D0D" w:themeColor="text1" w:themeTint="F2"/>
        </w:rPr>
      </w:pPr>
    </w:p>
    <w:p w14:paraId="5E8CB285" w14:textId="77777777" w:rsidR="00563375" w:rsidRDefault="00563375" w:rsidP="008A41A6">
      <w:pPr>
        <w:ind w:left="720" w:hanging="720"/>
        <w:rPr>
          <w:rFonts w:eastAsia="Arial"/>
        </w:rPr>
        <w:sectPr w:rsidR="00563375" w:rsidSect="00563375">
          <w:footerReference w:type="even" r:id="rId11"/>
          <w:footerReference w:type="default" r:id="rId12"/>
          <w:footerReference w:type="first" r:id="rId13"/>
          <w:pgSz w:w="12240" w:h="15840" w:code="1"/>
          <w:pgMar w:top="720" w:right="1152" w:bottom="720" w:left="1152" w:header="432" w:footer="432" w:gutter="0"/>
          <w:cols w:space="720"/>
          <w:docGrid w:linePitch="360"/>
        </w:sectPr>
      </w:pPr>
    </w:p>
    <w:p w14:paraId="75C4039F" w14:textId="77777777" w:rsidR="00CC3346" w:rsidRDefault="00CC3346" w:rsidP="00CC3346">
      <w:pPr>
        <w:pStyle w:val="BodyText"/>
        <w:spacing w:before="43"/>
        <w:jc w:val="center"/>
        <w:rPr>
          <w:rFonts w:asciiTheme="minorHAnsi" w:hAnsiTheme="minorHAnsi" w:cstheme="minorHAnsi"/>
          <w:spacing w:val="-1"/>
        </w:rPr>
      </w:pPr>
    </w:p>
    <w:p w14:paraId="7BCBD4DB" w14:textId="77777777" w:rsidR="00CC3346" w:rsidRPr="00AE6869" w:rsidRDefault="00CC3346" w:rsidP="00CC3346">
      <w:pPr>
        <w:pStyle w:val="BodyText"/>
        <w:spacing w:before="43"/>
        <w:jc w:val="center"/>
        <w:rPr>
          <w:rFonts w:asciiTheme="minorHAnsi" w:hAnsiTheme="minorHAnsi" w:cstheme="minorHAnsi"/>
          <w:spacing w:val="35"/>
        </w:rPr>
      </w:pPr>
      <w:r w:rsidRPr="00AE6869">
        <w:rPr>
          <w:rFonts w:asciiTheme="minorHAnsi" w:hAnsiTheme="minorHAnsi" w:cstheme="minorHAnsi"/>
          <w:spacing w:val="-1"/>
        </w:rPr>
        <w:t>For</w:t>
      </w:r>
      <w:r w:rsidRPr="00AE6869">
        <w:rPr>
          <w:rFonts w:asciiTheme="minorHAnsi" w:hAnsiTheme="minorHAnsi" w:cstheme="minorHAnsi"/>
          <w:spacing w:val="1"/>
        </w:rPr>
        <w:t xml:space="preserve"> </w:t>
      </w:r>
      <w:r w:rsidRPr="00AE6869">
        <w:rPr>
          <w:rFonts w:asciiTheme="minorHAnsi" w:hAnsiTheme="minorHAnsi" w:cstheme="minorHAnsi"/>
          <w:spacing w:val="-1"/>
        </w:rPr>
        <w:t>more</w:t>
      </w:r>
      <w:r w:rsidRPr="00AE6869">
        <w:rPr>
          <w:rFonts w:asciiTheme="minorHAnsi" w:hAnsiTheme="minorHAnsi" w:cstheme="minorHAnsi"/>
        </w:rPr>
        <w:t xml:space="preserve"> </w:t>
      </w:r>
      <w:r w:rsidRPr="00AE6869">
        <w:rPr>
          <w:rFonts w:asciiTheme="minorHAnsi" w:hAnsiTheme="minorHAnsi" w:cstheme="minorHAnsi"/>
          <w:spacing w:val="-1"/>
        </w:rPr>
        <w:t>information,</w:t>
      </w:r>
      <w:r w:rsidRPr="00AE6869">
        <w:rPr>
          <w:rFonts w:asciiTheme="minorHAnsi" w:hAnsiTheme="minorHAnsi" w:cstheme="minorHAnsi"/>
        </w:rPr>
        <w:t xml:space="preserve"> </w:t>
      </w:r>
      <w:r w:rsidRPr="00AE6869">
        <w:rPr>
          <w:rFonts w:asciiTheme="minorHAnsi" w:hAnsiTheme="minorHAnsi" w:cstheme="minorHAnsi"/>
          <w:spacing w:val="-1"/>
        </w:rPr>
        <w:t>call</w:t>
      </w:r>
      <w:r w:rsidRPr="00AE6869">
        <w:rPr>
          <w:rFonts w:asciiTheme="minorHAnsi" w:hAnsiTheme="minorHAnsi" w:cstheme="minorHAnsi"/>
          <w:spacing w:val="3"/>
        </w:rPr>
        <w:t xml:space="preserve"> </w:t>
      </w:r>
      <w:r w:rsidRPr="00AE6869">
        <w:rPr>
          <w:rFonts w:asciiTheme="minorHAnsi" w:hAnsiTheme="minorHAnsi" w:cstheme="minorHAnsi"/>
          <w:spacing w:val="-1"/>
        </w:rPr>
        <w:t>410-767-0249</w:t>
      </w:r>
      <w:r w:rsidRPr="00AE6869">
        <w:rPr>
          <w:rFonts w:asciiTheme="minorHAnsi" w:hAnsiTheme="minorHAnsi" w:cstheme="minorHAnsi"/>
          <w:spacing w:val="35"/>
        </w:rPr>
        <w:t xml:space="preserve"> </w:t>
      </w:r>
    </w:p>
    <w:p w14:paraId="55B1DD8D" w14:textId="77777777" w:rsidR="00CC3346" w:rsidRPr="00AE6869" w:rsidRDefault="00CC3346" w:rsidP="00CC3346">
      <w:pPr>
        <w:pStyle w:val="BodyText"/>
        <w:spacing w:before="43"/>
        <w:jc w:val="center"/>
        <w:rPr>
          <w:rFonts w:asciiTheme="minorHAnsi" w:hAnsiTheme="minorHAnsi" w:cstheme="minorHAnsi"/>
        </w:rPr>
      </w:pPr>
      <w:r w:rsidRPr="00AE6869">
        <w:rPr>
          <w:rFonts w:asciiTheme="minorHAnsi" w:hAnsiTheme="minorHAnsi" w:cstheme="minorHAnsi"/>
          <w:spacing w:val="-1"/>
        </w:rPr>
        <w:t>MARYLAND</w:t>
      </w:r>
      <w:r w:rsidRPr="00AE6869">
        <w:rPr>
          <w:rFonts w:asciiTheme="minorHAnsi" w:hAnsiTheme="minorHAnsi" w:cstheme="minorHAnsi"/>
          <w:spacing w:val="1"/>
        </w:rPr>
        <w:t xml:space="preserve"> </w:t>
      </w:r>
      <w:r w:rsidRPr="00AE6869">
        <w:rPr>
          <w:rFonts w:asciiTheme="minorHAnsi" w:hAnsiTheme="minorHAnsi" w:cstheme="minorHAnsi"/>
          <w:spacing w:val="-1"/>
        </w:rPr>
        <w:t>STATE</w:t>
      </w:r>
      <w:r w:rsidRPr="00AE6869">
        <w:rPr>
          <w:rFonts w:asciiTheme="minorHAnsi" w:hAnsiTheme="minorHAnsi" w:cstheme="minorHAnsi"/>
          <w:spacing w:val="-3"/>
        </w:rPr>
        <w:t xml:space="preserve"> </w:t>
      </w:r>
      <w:r w:rsidRPr="00AE6869">
        <w:rPr>
          <w:rFonts w:asciiTheme="minorHAnsi" w:hAnsiTheme="minorHAnsi" w:cstheme="minorHAnsi"/>
          <w:spacing w:val="-1"/>
        </w:rPr>
        <w:t>DEPARTMENT</w:t>
      </w:r>
      <w:r w:rsidRPr="00AE6869">
        <w:rPr>
          <w:rFonts w:asciiTheme="minorHAnsi" w:hAnsiTheme="minorHAnsi" w:cstheme="minorHAnsi"/>
          <w:spacing w:val="2"/>
        </w:rPr>
        <w:t xml:space="preserve"> </w:t>
      </w:r>
      <w:r w:rsidRPr="00AE6869">
        <w:rPr>
          <w:rFonts w:asciiTheme="minorHAnsi" w:hAnsiTheme="minorHAnsi" w:cstheme="minorHAnsi"/>
          <w:spacing w:val="-1"/>
        </w:rPr>
        <w:t xml:space="preserve">OF </w:t>
      </w:r>
      <w:r w:rsidRPr="00AE6869">
        <w:rPr>
          <w:rFonts w:asciiTheme="minorHAnsi" w:hAnsiTheme="minorHAnsi" w:cstheme="minorHAnsi"/>
          <w:spacing w:val="-2"/>
        </w:rPr>
        <w:t>EDUCATION</w:t>
      </w:r>
    </w:p>
    <w:p w14:paraId="238D5E24" w14:textId="77777777" w:rsidR="00CC3346" w:rsidRPr="00AE6869" w:rsidRDefault="00CC3346" w:rsidP="00CC3346">
      <w:pPr>
        <w:pStyle w:val="BodyText"/>
        <w:spacing w:before="6" w:line="245" w:lineRule="auto"/>
        <w:jc w:val="center"/>
        <w:rPr>
          <w:rFonts w:asciiTheme="minorHAnsi" w:hAnsiTheme="minorHAnsi" w:cstheme="minorHAnsi"/>
          <w:spacing w:val="53"/>
        </w:rPr>
      </w:pPr>
      <w:r w:rsidRPr="00AE6869">
        <w:rPr>
          <w:rFonts w:asciiTheme="minorHAnsi" w:hAnsiTheme="minorHAnsi" w:cstheme="minorHAnsi"/>
        </w:rPr>
        <w:t>Division</w:t>
      </w:r>
      <w:r w:rsidRPr="00AE6869">
        <w:rPr>
          <w:rFonts w:asciiTheme="minorHAnsi" w:hAnsiTheme="minorHAnsi" w:cstheme="minorHAnsi"/>
          <w:spacing w:val="-3"/>
        </w:rPr>
        <w:t xml:space="preserve"> </w:t>
      </w:r>
      <w:r w:rsidRPr="00AE6869">
        <w:rPr>
          <w:rFonts w:asciiTheme="minorHAnsi" w:hAnsiTheme="minorHAnsi" w:cstheme="minorHAnsi"/>
        </w:rPr>
        <w:t>of</w:t>
      </w:r>
      <w:r w:rsidRPr="00AE6869">
        <w:rPr>
          <w:rFonts w:asciiTheme="minorHAnsi" w:hAnsiTheme="minorHAnsi" w:cstheme="minorHAnsi"/>
          <w:spacing w:val="1"/>
        </w:rPr>
        <w:t xml:space="preserve"> </w:t>
      </w:r>
      <w:r w:rsidRPr="00AE6869">
        <w:rPr>
          <w:rFonts w:asciiTheme="minorHAnsi" w:hAnsiTheme="minorHAnsi" w:cstheme="minorHAnsi"/>
          <w:spacing w:val="-1"/>
        </w:rPr>
        <w:t>Early</w:t>
      </w:r>
      <w:r w:rsidRPr="00AE6869">
        <w:rPr>
          <w:rFonts w:asciiTheme="minorHAnsi" w:hAnsiTheme="minorHAnsi" w:cstheme="minorHAnsi"/>
          <w:spacing w:val="2"/>
        </w:rPr>
        <w:t xml:space="preserve"> </w:t>
      </w:r>
      <w:r w:rsidRPr="00AE6869">
        <w:rPr>
          <w:rFonts w:asciiTheme="minorHAnsi" w:hAnsiTheme="minorHAnsi" w:cstheme="minorHAnsi"/>
          <w:spacing w:val="-1"/>
        </w:rPr>
        <w:t>Intervention</w:t>
      </w:r>
      <w:r w:rsidRPr="00AE6869">
        <w:rPr>
          <w:rFonts w:asciiTheme="minorHAnsi" w:hAnsiTheme="minorHAnsi" w:cstheme="minorHAnsi"/>
          <w:spacing w:val="-3"/>
        </w:rPr>
        <w:t xml:space="preserve"> </w:t>
      </w:r>
      <w:r w:rsidRPr="00AE6869">
        <w:rPr>
          <w:rFonts w:asciiTheme="minorHAnsi" w:hAnsiTheme="minorHAnsi" w:cstheme="minorHAnsi"/>
          <w:spacing w:val="-1"/>
        </w:rPr>
        <w:t>and</w:t>
      </w:r>
      <w:r w:rsidRPr="00AE6869">
        <w:rPr>
          <w:rFonts w:asciiTheme="minorHAnsi" w:hAnsiTheme="minorHAnsi" w:cstheme="minorHAnsi"/>
          <w:spacing w:val="-3"/>
        </w:rPr>
        <w:t xml:space="preserve"> </w:t>
      </w:r>
      <w:r w:rsidRPr="00AE6869">
        <w:rPr>
          <w:rFonts w:asciiTheme="minorHAnsi" w:hAnsiTheme="minorHAnsi" w:cstheme="minorHAnsi"/>
          <w:spacing w:val="-1"/>
        </w:rPr>
        <w:t>Special</w:t>
      </w:r>
      <w:r w:rsidRPr="00AE6869">
        <w:rPr>
          <w:rFonts w:asciiTheme="minorHAnsi" w:hAnsiTheme="minorHAnsi" w:cstheme="minorHAnsi"/>
          <w:spacing w:val="3"/>
        </w:rPr>
        <w:t xml:space="preserve"> </w:t>
      </w:r>
      <w:r w:rsidRPr="00AE6869">
        <w:rPr>
          <w:rFonts w:asciiTheme="minorHAnsi" w:hAnsiTheme="minorHAnsi" w:cstheme="minorHAnsi"/>
          <w:spacing w:val="-1"/>
        </w:rPr>
        <w:t>Education</w:t>
      </w:r>
      <w:r w:rsidRPr="00AE6869">
        <w:rPr>
          <w:rFonts w:asciiTheme="minorHAnsi" w:hAnsiTheme="minorHAnsi" w:cstheme="minorHAnsi"/>
          <w:spacing w:val="-3"/>
        </w:rPr>
        <w:t xml:space="preserve"> </w:t>
      </w:r>
      <w:r w:rsidRPr="00AE6869">
        <w:rPr>
          <w:rFonts w:asciiTheme="minorHAnsi" w:hAnsiTheme="minorHAnsi" w:cstheme="minorHAnsi"/>
          <w:spacing w:val="-2"/>
        </w:rPr>
        <w:t>Services</w:t>
      </w:r>
      <w:r w:rsidRPr="00AE6869">
        <w:rPr>
          <w:rFonts w:asciiTheme="minorHAnsi" w:hAnsiTheme="minorHAnsi" w:cstheme="minorHAnsi"/>
          <w:spacing w:val="53"/>
        </w:rPr>
        <w:t xml:space="preserve"> </w:t>
      </w:r>
    </w:p>
    <w:p w14:paraId="01613E7C" w14:textId="77777777" w:rsidR="00CC3346" w:rsidRPr="00AE6869" w:rsidRDefault="00CC3346" w:rsidP="00CC3346">
      <w:pPr>
        <w:pStyle w:val="BodyText"/>
        <w:spacing w:before="6" w:line="245" w:lineRule="auto"/>
        <w:jc w:val="center"/>
        <w:rPr>
          <w:rFonts w:asciiTheme="minorHAnsi" w:hAnsiTheme="minorHAnsi" w:cstheme="minorHAnsi"/>
        </w:rPr>
      </w:pPr>
      <w:r w:rsidRPr="00AE6869">
        <w:rPr>
          <w:rFonts w:asciiTheme="minorHAnsi" w:hAnsiTheme="minorHAnsi" w:cstheme="minorHAnsi"/>
        </w:rPr>
        <w:t>200</w:t>
      </w:r>
      <w:r w:rsidRPr="00AE6869">
        <w:rPr>
          <w:rFonts w:asciiTheme="minorHAnsi" w:hAnsiTheme="minorHAnsi" w:cstheme="minorHAnsi"/>
          <w:spacing w:val="2"/>
        </w:rPr>
        <w:t xml:space="preserve"> </w:t>
      </w:r>
      <w:r w:rsidRPr="00AE6869">
        <w:rPr>
          <w:rFonts w:asciiTheme="minorHAnsi" w:hAnsiTheme="minorHAnsi" w:cstheme="minorHAnsi"/>
          <w:spacing w:val="-1"/>
        </w:rPr>
        <w:t>West</w:t>
      </w:r>
      <w:r w:rsidRPr="00AE6869">
        <w:rPr>
          <w:rFonts w:asciiTheme="minorHAnsi" w:hAnsiTheme="minorHAnsi" w:cstheme="minorHAnsi"/>
          <w:spacing w:val="-2"/>
        </w:rPr>
        <w:t xml:space="preserve"> </w:t>
      </w:r>
      <w:r w:rsidRPr="00AE6869">
        <w:rPr>
          <w:rFonts w:asciiTheme="minorHAnsi" w:hAnsiTheme="minorHAnsi" w:cstheme="minorHAnsi"/>
          <w:spacing w:val="-1"/>
        </w:rPr>
        <w:t>Baltimore</w:t>
      </w:r>
      <w:r w:rsidRPr="00AE6869">
        <w:rPr>
          <w:rFonts w:asciiTheme="minorHAnsi" w:hAnsiTheme="minorHAnsi" w:cstheme="minorHAnsi"/>
        </w:rPr>
        <w:t xml:space="preserve"> </w:t>
      </w:r>
      <w:r w:rsidRPr="00AE6869">
        <w:rPr>
          <w:rFonts w:asciiTheme="minorHAnsi" w:hAnsiTheme="minorHAnsi" w:cstheme="minorHAnsi"/>
          <w:spacing w:val="-1"/>
        </w:rPr>
        <w:t>Street</w:t>
      </w:r>
    </w:p>
    <w:p w14:paraId="0AA6BF64" w14:textId="77777777" w:rsidR="00CC3346" w:rsidRPr="00AE6869" w:rsidRDefault="00CC3346" w:rsidP="00CC3346">
      <w:pPr>
        <w:pStyle w:val="BodyText"/>
        <w:spacing w:line="248" w:lineRule="exact"/>
        <w:jc w:val="center"/>
        <w:rPr>
          <w:rFonts w:asciiTheme="minorHAnsi" w:hAnsiTheme="minorHAnsi" w:cstheme="minorHAnsi"/>
        </w:rPr>
      </w:pPr>
      <w:r w:rsidRPr="00AE6869">
        <w:rPr>
          <w:rFonts w:asciiTheme="minorHAnsi" w:hAnsiTheme="minorHAnsi" w:cstheme="minorHAnsi"/>
          <w:spacing w:val="-1"/>
        </w:rPr>
        <w:t>Baltimore,</w:t>
      </w:r>
      <w:r w:rsidRPr="00AE6869">
        <w:rPr>
          <w:rFonts w:asciiTheme="minorHAnsi" w:hAnsiTheme="minorHAnsi" w:cstheme="minorHAnsi"/>
        </w:rPr>
        <w:t xml:space="preserve"> MD</w:t>
      </w:r>
      <w:r w:rsidRPr="00AE6869">
        <w:rPr>
          <w:rFonts w:asciiTheme="minorHAnsi" w:hAnsiTheme="minorHAnsi" w:cstheme="minorHAnsi"/>
          <w:spacing w:val="-4"/>
        </w:rPr>
        <w:t xml:space="preserve"> </w:t>
      </w:r>
      <w:r w:rsidRPr="00AE6869">
        <w:rPr>
          <w:rFonts w:asciiTheme="minorHAnsi" w:hAnsiTheme="minorHAnsi" w:cstheme="minorHAnsi"/>
        </w:rPr>
        <w:t>21201</w:t>
      </w:r>
    </w:p>
    <w:p w14:paraId="3A09167A" w14:textId="77777777" w:rsidR="00CC3346" w:rsidRPr="00AE6869" w:rsidRDefault="00CC3346" w:rsidP="00CC3346">
      <w:pPr>
        <w:jc w:val="center"/>
        <w:rPr>
          <w:rFonts w:cstheme="minorHAnsi"/>
        </w:rPr>
      </w:pPr>
    </w:p>
    <w:p w14:paraId="09B01FAD" w14:textId="77777777" w:rsidR="00CC3346" w:rsidRPr="00AE6869" w:rsidRDefault="00CC3346" w:rsidP="00CC3346">
      <w:pPr>
        <w:spacing w:before="9"/>
        <w:jc w:val="center"/>
        <w:rPr>
          <w:rFonts w:cstheme="minorHAnsi"/>
        </w:rPr>
      </w:pPr>
    </w:p>
    <w:p w14:paraId="44BBE772" w14:textId="77777777" w:rsidR="00CC3346" w:rsidRPr="00AE6869" w:rsidRDefault="00CC3346" w:rsidP="00CC3346">
      <w:pPr>
        <w:jc w:val="center"/>
        <w:outlineLvl w:val="0"/>
        <w:rPr>
          <w:rFonts w:cstheme="minorHAnsi"/>
        </w:rPr>
      </w:pPr>
      <w:r w:rsidRPr="00AE6869">
        <w:rPr>
          <w:rFonts w:cstheme="minorHAnsi"/>
        </w:rPr>
        <w:t>Karen B. Salmon, Ph.D.</w:t>
      </w:r>
    </w:p>
    <w:p w14:paraId="77AAD1B5" w14:textId="77777777" w:rsidR="00CC3346" w:rsidRPr="00AE6869" w:rsidRDefault="00CC3346" w:rsidP="00CC3346">
      <w:pPr>
        <w:jc w:val="center"/>
        <w:rPr>
          <w:rFonts w:cstheme="minorHAnsi"/>
        </w:rPr>
      </w:pPr>
      <w:r w:rsidRPr="00AE6869">
        <w:rPr>
          <w:rFonts w:cstheme="minorHAnsi"/>
        </w:rPr>
        <w:t>State Superintendent of Schools</w:t>
      </w:r>
    </w:p>
    <w:p w14:paraId="6F3C1007" w14:textId="77777777" w:rsidR="00CC3346" w:rsidRPr="00AE6869" w:rsidRDefault="00CC3346" w:rsidP="00CC3346">
      <w:pPr>
        <w:jc w:val="center"/>
        <w:rPr>
          <w:rFonts w:cstheme="minorHAnsi"/>
        </w:rPr>
      </w:pPr>
    </w:p>
    <w:p w14:paraId="6E3FBF5F" w14:textId="77777777" w:rsidR="00CC3346" w:rsidRPr="00AE6869" w:rsidRDefault="00CC3346" w:rsidP="00CC3346">
      <w:pPr>
        <w:jc w:val="center"/>
        <w:outlineLvl w:val="0"/>
        <w:rPr>
          <w:rFonts w:cstheme="minorHAnsi"/>
        </w:rPr>
      </w:pPr>
      <w:r w:rsidRPr="00AE6869">
        <w:rPr>
          <w:rFonts w:cstheme="minorHAnsi"/>
        </w:rPr>
        <w:t>Brigadier General Warner I. Sumpter (Ret.)</w:t>
      </w:r>
    </w:p>
    <w:p w14:paraId="1E9D8FD5" w14:textId="77777777" w:rsidR="00CC3346" w:rsidRPr="00AE6869" w:rsidRDefault="00CC3346" w:rsidP="00CC3346">
      <w:pPr>
        <w:jc w:val="center"/>
        <w:rPr>
          <w:rFonts w:cstheme="minorHAnsi"/>
        </w:rPr>
      </w:pPr>
      <w:r w:rsidRPr="00AE6869">
        <w:rPr>
          <w:rFonts w:cstheme="minorHAnsi"/>
        </w:rPr>
        <w:t>President</w:t>
      </w:r>
    </w:p>
    <w:p w14:paraId="1DA39CA6" w14:textId="77777777" w:rsidR="00CC3346" w:rsidRPr="00AE6869" w:rsidRDefault="00CC3346" w:rsidP="00CC3346">
      <w:pPr>
        <w:jc w:val="center"/>
        <w:rPr>
          <w:rFonts w:cstheme="minorHAnsi"/>
        </w:rPr>
      </w:pPr>
      <w:r w:rsidRPr="00AE6869">
        <w:rPr>
          <w:rFonts w:cstheme="minorHAnsi"/>
        </w:rPr>
        <w:t>State Board of Education</w:t>
      </w:r>
    </w:p>
    <w:p w14:paraId="28BD3D9C" w14:textId="77777777" w:rsidR="00CC3346" w:rsidRPr="00AE6869" w:rsidRDefault="00CC3346" w:rsidP="00CC3346">
      <w:pPr>
        <w:jc w:val="center"/>
        <w:rPr>
          <w:rFonts w:cstheme="minorHAnsi"/>
        </w:rPr>
      </w:pPr>
    </w:p>
    <w:p w14:paraId="7EF15113" w14:textId="77777777" w:rsidR="00CC3346" w:rsidRPr="00AE6869" w:rsidRDefault="00CC3346" w:rsidP="00CC3346">
      <w:pPr>
        <w:jc w:val="center"/>
        <w:outlineLvl w:val="0"/>
        <w:rPr>
          <w:rFonts w:cstheme="minorHAnsi"/>
        </w:rPr>
      </w:pPr>
      <w:r w:rsidRPr="00AE6869">
        <w:rPr>
          <w:rFonts w:cstheme="minorHAnsi"/>
        </w:rPr>
        <w:t xml:space="preserve">Carol A. Williamson, </w:t>
      </w:r>
      <w:proofErr w:type="spellStart"/>
      <w:r w:rsidRPr="00AE6869">
        <w:rPr>
          <w:rFonts w:cstheme="minorHAnsi"/>
        </w:rPr>
        <w:t>Ed.D</w:t>
      </w:r>
      <w:proofErr w:type="spellEnd"/>
      <w:r w:rsidRPr="00AE6869">
        <w:rPr>
          <w:rFonts w:cstheme="minorHAnsi"/>
        </w:rPr>
        <w:t>.</w:t>
      </w:r>
    </w:p>
    <w:p w14:paraId="0AC04A14" w14:textId="77777777" w:rsidR="00CC3346" w:rsidRPr="00AE6869" w:rsidRDefault="00CC3346" w:rsidP="00CC3346">
      <w:pPr>
        <w:jc w:val="center"/>
        <w:rPr>
          <w:rFonts w:cstheme="minorHAnsi"/>
        </w:rPr>
      </w:pPr>
      <w:r w:rsidRPr="00AE6869">
        <w:rPr>
          <w:rFonts w:cstheme="minorHAnsi"/>
        </w:rPr>
        <w:t>Deputy State Superintendent for Teaching and Learning</w:t>
      </w:r>
    </w:p>
    <w:p w14:paraId="0DE6A4A1" w14:textId="77777777" w:rsidR="00CC3346" w:rsidRPr="00AE6869" w:rsidRDefault="00CC3346" w:rsidP="00CC3346">
      <w:pPr>
        <w:jc w:val="center"/>
        <w:rPr>
          <w:rFonts w:cstheme="minorHAnsi"/>
        </w:rPr>
      </w:pPr>
    </w:p>
    <w:p w14:paraId="64467347" w14:textId="77777777" w:rsidR="00CC3346" w:rsidRPr="00AE6869" w:rsidRDefault="00CC3346" w:rsidP="00CC3346">
      <w:pPr>
        <w:jc w:val="center"/>
        <w:outlineLvl w:val="0"/>
        <w:rPr>
          <w:rFonts w:cstheme="minorHAnsi"/>
        </w:rPr>
      </w:pPr>
      <w:r w:rsidRPr="00AE6869">
        <w:rPr>
          <w:rFonts w:cstheme="minorHAnsi"/>
        </w:rPr>
        <w:t xml:space="preserve">Marcella E. </w:t>
      </w:r>
      <w:proofErr w:type="spellStart"/>
      <w:r w:rsidRPr="00AE6869">
        <w:rPr>
          <w:rFonts w:cstheme="minorHAnsi"/>
        </w:rPr>
        <w:t>Franczkowski</w:t>
      </w:r>
      <w:proofErr w:type="spellEnd"/>
      <w:r w:rsidRPr="00AE6869">
        <w:rPr>
          <w:rFonts w:cstheme="minorHAnsi"/>
        </w:rPr>
        <w:t>, M.S.</w:t>
      </w:r>
    </w:p>
    <w:p w14:paraId="7DC14CDF" w14:textId="77777777" w:rsidR="00CC3346" w:rsidRPr="00AE6869" w:rsidRDefault="00CC3346" w:rsidP="00CC3346">
      <w:pPr>
        <w:jc w:val="center"/>
        <w:rPr>
          <w:rFonts w:cstheme="minorHAnsi"/>
        </w:rPr>
      </w:pPr>
      <w:r w:rsidRPr="00AE6869">
        <w:rPr>
          <w:rFonts w:cstheme="minorHAnsi"/>
        </w:rPr>
        <w:t>Assistant State Superintendent</w:t>
      </w:r>
    </w:p>
    <w:p w14:paraId="7BAEFE4B" w14:textId="77777777" w:rsidR="00CC3346" w:rsidRPr="00AE6869" w:rsidRDefault="00CC3346" w:rsidP="00CC3346">
      <w:pPr>
        <w:jc w:val="center"/>
        <w:rPr>
          <w:rFonts w:cstheme="minorHAnsi"/>
        </w:rPr>
      </w:pPr>
      <w:r w:rsidRPr="00AE6869">
        <w:rPr>
          <w:rFonts w:cstheme="minorHAnsi"/>
        </w:rPr>
        <w:t>Division of Early Intervention and Special Education Services</w:t>
      </w:r>
    </w:p>
    <w:p w14:paraId="035E8A0C" w14:textId="77777777" w:rsidR="00CC3346" w:rsidRPr="00AE6869" w:rsidRDefault="00CC3346" w:rsidP="00CC3346">
      <w:pPr>
        <w:jc w:val="center"/>
        <w:rPr>
          <w:rFonts w:cstheme="minorHAnsi"/>
        </w:rPr>
      </w:pPr>
    </w:p>
    <w:p w14:paraId="5CE29924" w14:textId="77777777" w:rsidR="00CC3346" w:rsidRPr="00AE6869" w:rsidRDefault="00CC3346" w:rsidP="00CC3346">
      <w:pPr>
        <w:jc w:val="center"/>
        <w:outlineLvl w:val="0"/>
        <w:rPr>
          <w:rFonts w:cstheme="minorHAnsi"/>
        </w:rPr>
      </w:pPr>
      <w:r w:rsidRPr="00AE6869">
        <w:rPr>
          <w:rFonts w:cstheme="minorHAnsi"/>
        </w:rPr>
        <w:t>Larry Hogan</w:t>
      </w:r>
    </w:p>
    <w:p w14:paraId="7C19EF6A" w14:textId="77777777" w:rsidR="00CC3346" w:rsidRPr="00A051A1" w:rsidRDefault="00CC3346" w:rsidP="00CC3346">
      <w:pPr>
        <w:jc w:val="center"/>
        <w:rPr>
          <w:rFonts w:eastAsia="Book Antiqua" w:cstheme="minorHAnsi"/>
          <w:sz w:val="20"/>
          <w:szCs w:val="20"/>
        </w:rPr>
      </w:pPr>
      <w:r w:rsidRPr="00AE6869">
        <w:rPr>
          <w:rFonts w:cstheme="minorHAnsi"/>
        </w:rPr>
        <w:t>Governor</w:t>
      </w:r>
    </w:p>
    <w:p w14:paraId="0A02A095" w14:textId="77777777" w:rsidR="00CC3346" w:rsidRPr="002879E0" w:rsidRDefault="00CC3346" w:rsidP="00DD278A">
      <w:pPr>
        <w:tabs>
          <w:tab w:val="left" w:pos="8672"/>
        </w:tabs>
        <w:rPr>
          <w:rFonts w:ascii="Calibri" w:eastAsia="Times" w:hAnsi="Calibri" w:cs="Calibri"/>
        </w:rPr>
      </w:pPr>
    </w:p>
    <w:sectPr w:rsidR="00CC3346" w:rsidRPr="002879E0" w:rsidSect="00563375">
      <w:footerReference w:type="even" r:id="rId14"/>
      <w:footerReference w:type="default" r:id="rId15"/>
      <w:pgSz w:w="12240" w:h="15840" w:code="1"/>
      <w:pgMar w:top="720" w:right="1152" w:bottom="720" w:left="1152"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72DE2E" w14:textId="77777777" w:rsidR="008457F1" w:rsidRDefault="008457F1">
      <w:r>
        <w:separator/>
      </w:r>
    </w:p>
  </w:endnote>
  <w:endnote w:type="continuationSeparator" w:id="0">
    <w:p w14:paraId="00A6FD46" w14:textId="77777777" w:rsidR="008457F1" w:rsidRDefault="008457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0000500000000020000"/>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DengXian Light">
    <w:panose1 w:val="02010600030101010101"/>
    <w:charset w:val="86"/>
    <w:family w:val="auto"/>
    <w:pitch w:val="variable"/>
    <w:sig w:usb0="A00002BF" w:usb1="38CF7CFA" w:usb2="00000016" w:usb3="00000000" w:csb0="0004000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7CA386" w14:textId="3EC56E29" w:rsidR="00563375" w:rsidRDefault="00563375">
    <w:pPr>
      <w:pStyle w:val="Footer"/>
    </w:pPr>
    <w:r w:rsidRPr="0030231F">
      <w:t xml:space="preserve">© 2019 Maryland State Department of Education © 2019 Maryland State Department of Education. Produced under the guidance of Marcella E. </w:t>
    </w:r>
    <w:proofErr w:type="spellStart"/>
    <w:r w:rsidRPr="0030231F">
      <w:t>Franczkowski</w:t>
    </w:r>
    <w:proofErr w:type="spellEnd"/>
    <w:r w:rsidRPr="0030231F">
      <w:t>, Assistant State Superintendent, Division of Early Intervention and Special Education Services.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B87492" w14:textId="3EE79839" w:rsidR="007B2E33" w:rsidRDefault="00563375" w:rsidP="00563375">
    <w:pPr>
      <w:pStyle w:val="Footer"/>
    </w:pPr>
    <w:r w:rsidRPr="0030231F">
      <w:t xml:space="preserve">© 2019 Maryland State Department of Education © 2019 Maryland State Department of Education. Produced under the guidance of Marcella E. </w:t>
    </w:r>
    <w:proofErr w:type="spellStart"/>
    <w:r w:rsidRPr="0030231F">
      <w:t>Franczkowski</w:t>
    </w:r>
    <w:proofErr w:type="spellEnd"/>
    <w:r w:rsidRPr="0030231F">
      <w:t>, Assistant State Superintendent, Division of Early Intervention and Special Education Services.</w:t>
    </w:r>
  </w:p>
  <w:p w14:paraId="55C7A516" w14:textId="77777777" w:rsidR="00563375" w:rsidRPr="00563375" w:rsidRDefault="00563375" w:rsidP="0056337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2EA189" w14:textId="77777777" w:rsidR="00563375" w:rsidRPr="0030231F" w:rsidRDefault="00563375" w:rsidP="00563375">
    <w:pPr>
      <w:pStyle w:val="Footer"/>
    </w:pPr>
    <w:r w:rsidRPr="0030231F">
      <w:t xml:space="preserve">© 2019 Maryland State Department of Education © 2019 Maryland State Department of Education. Produced under the guidance of Marcella E. </w:t>
    </w:r>
    <w:proofErr w:type="spellStart"/>
    <w:r w:rsidRPr="0030231F">
      <w:t>Franczkowski</w:t>
    </w:r>
    <w:proofErr w:type="spellEnd"/>
    <w:r w:rsidRPr="0030231F">
      <w:t>, Assistant State Superintendent, Division of Early Intervention and Special Education Services.</w:t>
    </w:r>
  </w:p>
  <w:p w14:paraId="35CE148F" w14:textId="6ED86885" w:rsidR="00292281" w:rsidRPr="00563375" w:rsidRDefault="00292281" w:rsidP="00563375">
    <w:pPr>
      <w:pStyle w:val="Footer"/>
      <w:rPr>
        <w:rFonts w:eastAsia="Book Antiqua"/>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AF1989" w14:textId="77777777" w:rsidR="00F93CC7" w:rsidRPr="00C21F75" w:rsidRDefault="00F93CC7" w:rsidP="00F93CC7">
    <w:pPr>
      <w:spacing w:before="160"/>
      <w:ind w:left="141"/>
      <w:rPr>
        <w:rFonts w:eastAsia="Book Antiqua" w:cstheme="minorHAnsi"/>
        <w:sz w:val="16"/>
        <w:szCs w:val="16"/>
      </w:rPr>
    </w:pPr>
    <w:r w:rsidRPr="00C21F75">
      <w:rPr>
        <w:rFonts w:cstheme="minorHAnsi"/>
        <w:sz w:val="16"/>
      </w:rPr>
      <w:t>©</w:t>
    </w:r>
    <w:r w:rsidRPr="00C21F75">
      <w:rPr>
        <w:rFonts w:cstheme="minorHAnsi"/>
        <w:spacing w:val="-8"/>
        <w:sz w:val="16"/>
      </w:rPr>
      <w:t xml:space="preserve"> </w:t>
    </w:r>
    <w:r w:rsidRPr="00C21F75">
      <w:rPr>
        <w:rFonts w:cstheme="minorHAnsi"/>
        <w:spacing w:val="1"/>
        <w:sz w:val="16"/>
      </w:rPr>
      <w:t>2019</w:t>
    </w:r>
    <w:r w:rsidRPr="00C21F75">
      <w:rPr>
        <w:rFonts w:cstheme="minorHAnsi"/>
        <w:spacing w:val="-8"/>
        <w:sz w:val="16"/>
      </w:rPr>
      <w:t xml:space="preserve"> </w:t>
    </w:r>
    <w:r w:rsidRPr="00C21F75">
      <w:rPr>
        <w:rFonts w:cstheme="minorHAnsi"/>
        <w:spacing w:val="-1"/>
        <w:sz w:val="16"/>
      </w:rPr>
      <w:t>Maryland</w:t>
    </w:r>
    <w:r w:rsidRPr="00C21F75">
      <w:rPr>
        <w:rFonts w:cstheme="minorHAnsi"/>
        <w:spacing w:val="-10"/>
        <w:sz w:val="16"/>
      </w:rPr>
      <w:t xml:space="preserve"> </w:t>
    </w:r>
    <w:r w:rsidRPr="00C21F75">
      <w:rPr>
        <w:rFonts w:cstheme="minorHAnsi"/>
        <w:sz w:val="16"/>
      </w:rPr>
      <w:t>State</w:t>
    </w:r>
    <w:r w:rsidRPr="00C21F75">
      <w:rPr>
        <w:rFonts w:cstheme="minorHAnsi"/>
        <w:spacing w:val="-8"/>
        <w:sz w:val="16"/>
      </w:rPr>
      <w:t xml:space="preserve"> </w:t>
    </w:r>
    <w:r w:rsidRPr="00C21F75">
      <w:rPr>
        <w:rFonts w:cstheme="minorHAnsi"/>
        <w:sz w:val="16"/>
      </w:rPr>
      <w:t>Department</w:t>
    </w:r>
    <w:r w:rsidRPr="00C21F75">
      <w:rPr>
        <w:rFonts w:cstheme="minorHAnsi"/>
        <w:spacing w:val="-9"/>
        <w:sz w:val="16"/>
      </w:rPr>
      <w:t xml:space="preserve"> </w:t>
    </w:r>
    <w:r w:rsidRPr="00C21F75">
      <w:rPr>
        <w:rFonts w:cstheme="minorHAnsi"/>
        <w:spacing w:val="2"/>
        <w:sz w:val="16"/>
      </w:rPr>
      <w:t>of</w:t>
    </w:r>
    <w:r w:rsidRPr="00C21F75">
      <w:rPr>
        <w:rFonts w:cstheme="minorHAnsi"/>
        <w:spacing w:val="-9"/>
        <w:sz w:val="16"/>
      </w:rPr>
      <w:t xml:space="preserve"> </w:t>
    </w:r>
    <w:r w:rsidRPr="00C21F75">
      <w:rPr>
        <w:rFonts w:cstheme="minorHAnsi"/>
        <w:sz w:val="16"/>
      </w:rPr>
      <w:t>Education,</w:t>
    </w:r>
    <w:r w:rsidRPr="00C21F75">
      <w:rPr>
        <w:rFonts w:cstheme="minorHAnsi"/>
        <w:spacing w:val="-10"/>
        <w:sz w:val="16"/>
      </w:rPr>
      <w:t xml:space="preserve"> </w:t>
    </w:r>
    <w:r w:rsidRPr="00C21F75">
      <w:rPr>
        <w:rFonts w:cstheme="minorHAnsi"/>
        <w:sz w:val="16"/>
      </w:rPr>
      <w:t>Division</w:t>
    </w:r>
    <w:r w:rsidRPr="00C21F75">
      <w:rPr>
        <w:rFonts w:cstheme="minorHAnsi"/>
        <w:spacing w:val="-10"/>
        <w:sz w:val="16"/>
      </w:rPr>
      <w:t xml:space="preserve"> </w:t>
    </w:r>
    <w:r w:rsidRPr="00C21F75">
      <w:rPr>
        <w:rFonts w:cstheme="minorHAnsi"/>
        <w:spacing w:val="-1"/>
        <w:sz w:val="16"/>
      </w:rPr>
      <w:t>of</w:t>
    </w:r>
    <w:r w:rsidRPr="00C21F75">
      <w:rPr>
        <w:rFonts w:cstheme="minorHAnsi"/>
        <w:spacing w:val="-5"/>
        <w:sz w:val="16"/>
      </w:rPr>
      <w:t xml:space="preserve"> </w:t>
    </w:r>
    <w:r w:rsidRPr="00C21F75">
      <w:rPr>
        <w:rFonts w:cstheme="minorHAnsi"/>
        <w:sz w:val="16"/>
      </w:rPr>
      <w:t>Early</w:t>
    </w:r>
    <w:r w:rsidRPr="00C21F75">
      <w:rPr>
        <w:rFonts w:cstheme="minorHAnsi"/>
        <w:spacing w:val="-11"/>
        <w:sz w:val="16"/>
      </w:rPr>
      <w:t xml:space="preserve"> </w:t>
    </w:r>
    <w:r w:rsidRPr="00C21F75">
      <w:rPr>
        <w:rFonts w:cstheme="minorHAnsi"/>
        <w:sz w:val="16"/>
      </w:rPr>
      <w:t>Intervention</w:t>
    </w:r>
    <w:r w:rsidRPr="00C21F75">
      <w:rPr>
        <w:rFonts w:cstheme="minorHAnsi"/>
        <w:spacing w:val="-10"/>
        <w:sz w:val="16"/>
      </w:rPr>
      <w:t xml:space="preserve"> </w:t>
    </w:r>
    <w:r w:rsidRPr="00C21F75">
      <w:rPr>
        <w:rFonts w:cstheme="minorHAnsi"/>
        <w:sz w:val="16"/>
      </w:rPr>
      <w:t>and</w:t>
    </w:r>
    <w:r w:rsidRPr="00C21F75">
      <w:rPr>
        <w:rFonts w:cstheme="minorHAnsi"/>
        <w:spacing w:val="-6"/>
        <w:sz w:val="16"/>
      </w:rPr>
      <w:t xml:space="preserve"> </w:t>
    </w:r>
    <w:r w:rsidRPr="00C21F75">
      <w:rPr>
        <w:rFonts w:cstheme="minorHAnsi"/>
        <w:sz w:val="16"/>
      </w:rPr>
      <w:t>Special</w:t>
    </w:r>
    <w:r w:rsidRPr="00C21F75">
      <w:rPr>
        <w:rFonts w:cstheme="minorHAnsi"/>
        <w:spacing w:val="-8"/>
        <w:sz w:val="16"/>
      </w:rPr>
      <w:t xml:space="preserve"> </w:t>
    </w:r>
    <w:r w:rsidRPr="00C21F75">
      <w:rPr>
        <w:rFonts w:cstheme="minorHAnsi"/>
        <w:sz w:val="16"/>
      </w:rPr>
      <w:t>Education</w:t>
    </w:r>
    <w:r w:rsidRPr="00C21F75">
      <w:rPr>
        <w:rFonts w:cstheme="minorHAnsi"/>
        <w:spacing w:val="-10"/>
        <w:sz w:val="16"/>
      </w:rPr>
      <w:t xml:space="preserve"> </w:t>
    </w:r>
    <w:r w:rsidRPr="00C21F75">
      <w:rPr>
        <w:rFonts w:cstheme="minorHAnsi"/>
        <w:sz w:val="16"/>
      </w:rPr>
      <w:t>Services</w:t>
    </w:r>
  </w:p>
  <w:p w14:paraId="0C736D2C" w14:textId="77777777" w:rsidR="00F93CC7" w:rsidRPr="00C21F75" w:rsidRDefault="00F93CC7" w:rsidP="00F93CC7">
    <w:pPr>
      <w:spacing w:before="8"/>
      <w:rPr>
        <w:rFonts w:eastAsia="Book Antiqua" w:cstheme="minorHAnsi"/>
        <w:sz w:val="13"/>
        <w:szCs w:val="13"/>
      </w:rPr>
    </w:pPr>
  </w:p>
  <w:p w14:paraId="432FE0A4" w14:textId="77777777" w:rsidR="00F93CC7" w:rsidRPr="00C21F75" w:rsidRDefault="00F93CC7" w:rsidP="00F93CC7">
    <w:pPr>
      <w:spacing w:line="212" w:lineRule="auto"/>
      <w:ind w:left="141" w:right="810"/>
      <w:rPr>
        <w:rFonts w:eastAsia="Book Antiqua" w:cstheme="minorHAnsi"/>
        <w:sz w:val="16"/>
        <w:szCs w:val="16"/>
      </w:rPr>
    </w:pPr>
    <w:r w:rsidRPr="00C21F75">
      <w:rPr>
        <w:rFonts w:eastAsia="Book Antiqua" w:cstheme="minorHAnsi"/>
        <w:spacing w:val="-1"/>
        <w:sz w:val="16"/>
        <w:szCs w:val="16"/>
      </w:rPr>
      <w:t>Produced</w:t>
    </w:r>
    <w:r w:rsidRPr="00C21F75">
      <w:rPr>
        <w:rFonts w:eastAsia="Book Antiqua" w:cstheme="minorHAnsi"/>
        <w:spacing w:val="-11"/>
        <w:sz w:val="16"/>
        <w:szCs w:val="16"/>
      </w:rPr>
      <w:t xml:space="preserve"> </w:t>
    </w:r>
    <w:r w:rsidRPr="00C21F75">
      <w:rPr>
        <w:rFonts w:eastAsia="Book Antiqua" w:cstheme="minorHAnsi"/>
        <w:sz w:val="16"/>
        <w:szCs w:val="16"/>
      </w:rPr>
      <w:t>under</w:t>
    </w:r>
    <w:r w:rsidRPr="00C21F75">
      <w:rPr>
        <w:rFonts w:eastAsia="Book Antiqua" w:cstheme="minorHAnsi"/>
        <w:spacing w:val="-6"/>
        <w:sz w:val="16"/>
        <w:szCs w:val="16"/>
      </w:rPr>
      <w:t xml:space="preserve"> </w:t>
    </w:r>
    <w:r w:rsidRPr="00C21F75">
      <w:rPr>
        <w:rFonts w:eastAsia="Book Antiqua" w:cstheme="minorHAnsi"/>
        <w:sz w:val="16"/>
        <w:szCs w:val="16"/>
      </w:rPr>
      <w:t>the</w:t>
    </w:r>
    <w:r w:rsidRPr="00C21F75">
      <w:rPr>
        <w:rFonts w:eastAsia="Book Antiqua" w:cstheme="minorHAnsi"/>
        <w:spacing w:val="-5"/>
        <w:sz w:val="16"/>
        <w:szCs w:val="16"/>
      </w:rPr>
      <w:t xml:space="preserve"> </w:t>
    </w:r>
    <w:r w:rsidRPr="00C21F75">
      <w:rPr>
        <w:rFonts w:eastAsia="Book Antiqua" w:cstheme="minorHAnsi"/>
        <w:sz w:val="16"/>
        <w:szCs w:val="16"/>
      </w:rPr>
      <w:t>guidance</w:t>
    </w:r>
    <w:r w:rsidRPr="00C21F75">
      <w:rPr>
        <w:rFonts w:eastAsia="Book Antiqua" w:cstheme="minorHAnsi"/>
        <w:spacing w:val="-9"/>
        <w:sz w:val="16"/>
        <w:szCs w:val="16"/>
      </w:rPr>
      <w:t xml:space="preserve"> </w:t>
    </w:r>
    <w:r w:rsidRPr="00C21F75">
      <w:rPr>
        <w:rFonts w:eastAsia="Book Antiqua" w:cstheme="minorHAnsi"/>
        <w:spacing w:val="-1"/>
        <w:sz w:val="16"/>
        <w:szCs w:val="16"/>
      </w:rPr>
      <w:t>of</w:t>
    </w:r>
    <w:r w:rsidRPr="00C21F75">
      <w:rPr>
        <w:rFonts w:eastAsia="Book Antiqua" w:cstheme="minorHAnsi"/>
        <w:spacing w:val="-6"/>
        <w:sz w:val="16"/>
        <w:szCs w:val="16"/>
      </w:rPr>
      <w:t xml:space="preserve"> </w:t>
    </w:r>
    <w:r w:rsidRPr="00C21F75">
      <w:rPr>
        <w:rFonts w:eastAsia="Book Antiqua" w:cstheme="minorHAnsi"/>
        <w:sz w:val="16"/>
        <w:szCs w:val="16"/>
      </w:rPr>
      <w:t>Marcella</w:t>
    </w:r>
    <w:r w:rsidRPr="00C21F75">
      <w:rPr>
        <w:rFonts w:eastAsia="Book Antiqua" w:cstheme="minorHAnsi"/>
        <w:spacing w:val="-8"/>
        <w:sz w:val="16"/>
        <w:szCs w:val="16"/>
      </w:rPr>
      <w:t xml:space="preserve"> </w:t>
    </w:r>
    <w:r w:rsidRPr="00C21F75">
      <w:rPr>
        <w:rFonts w:eastAsia="Book Antiqua" w:cstheme="minorHAnsi"/>
        <w:spacing w:val="-1"/>
        <w:sz w:val="16"/>
        <w:szCs w:val="16"/>
      </w:rPr>
      <w:t>E.</w:t>
    </w:r>
    <w:r w:rsidRPr="00C21F75">
      <w:rPr>
        <w:rFonts w:eastAsia="Book Antiqua" w:cstheme="minorHAnsi"/>
        <w:spacing w:val="-6"/>
        <w:sz w:val="16"/>
        <w:szCs w:val="16"/>
      </w:rPr>
      <w:t xml:space="preserve"> </w:t>
    </w:r>
    <w:proofErr w:type="spellStart"/>
    <w:r w:rsidRPr="00C21F75">
      <w:rPr>
        <w:rFonts w:eastAsia="Book Antiqua" w:cstheme="minorHAnsi"/>
        <w:sz w:val="16"/>
        <w:szCs w:val="16"/>
      </w:rPr>
      <w:t>Franczkowski</w:t>
    </w:r>
    <w:proofErr w:type="spellEnd"/>
    <w:r w:rsidRPr="00C21F75">
      <w:rPr>
        <w:rFonts w:eastAsia="Book Antiqua" w:cstheme="minorHAnsi"/>
        <w:sz w:val="16"/>
        <w:szCs w:val="16"/>
      </w:rPr>
      <w:t>,</w:t>
    </w:r>
    <w:r w:rsidRPr="00C21F75">
      <w:rPr>
        <w:rFonts w:eastAsia="Book Antiqua" w:cstheme="minorHAnsi"/>
        <w:spacing w:val="-11"/>
        <w:sz w:val="16"/>
        <w:szCs w:val="16"/>
      </w:rPr>
      <w:t xml:space="preserve"> </w:t>
    </w:r>
    <w:r w:rsidRPr="00C21F75">
      <w:rPr>
        <w:rFonts w:eastAsia="Book Antiqua" w:cstheme="minorHAnsi"/>
        <w:sz w:val="16"/>
        <w:szCs w:val="16"/>
      </w:rPr>
      <w:t>Assistant</w:t>
    </w:r>
    <w:r w:rsidRPr="00C21F75">
      <w:rPr>
        <w:rFonts w:eastAsia="Book Antiqua" w:cstheme="minorHAnsi"/>
        <w:spacing w:val="-5"/>
        <w:sz w:val="16"/>
        <w:szCs w:val="16"/>
      </w:rPr>
      <w:t xml:space="preserve"> </w:t>
    </w:r>
    <w:r w:rsidRPr="00C21F75">
      <w:rPr>
        <w:rFonts w:eastAsia="Book Antiqua" w:cstheme="minorHAnsi"/>
        <w:sz w:val="16"/>
        <w:szCs w:val="16"/>
      </w:rPr>
      <w:t>State</w:t>
    </w:r>
    <w:r w:rsidRPr="00C21F75">
      <w:rPr>
        <w:rFonts w:eastAsia="Book Antiqua" w:cstheme="minorHAnsi"/>
        <w:spacing w:val="-8"/>
        <w:sz w:val="16"/>
        <w:szCs w:val="16"/>
      </w:rPr>
      <w:t xml:space="preserve"> </w:t>
    </w:r>
    <w:r w:rsidRPr="00C21F75">
      <w:rPr>
        <w:rFonts w:eastAsia="Book Antiqua" w:cstheme="minorHAnsi"/>
        <w:sz w:val="16"/>
        <w:szCs w:val="16"/>
      </w:rPr>
      <w:t>Superintendent,</w:t>
    </w:r>
    <w:r w:rsidRPr="00C21F75">
      <w:rPr>
        <w:rFonts w:eastAsia="Book Antiqua" w:cstheme="minorHAnsi"/>
        <w:spacing w:val="-11"/>
        <w:sz w:val="16"/>
        <w:szCs w:val="16"/>
      </w:rPr>
      <w:t xml:space="preserve"> </w:t>
    </w:r>
    <w:r w:rsidRPr="00C21F75">
      <w:rPr>
        <w:rFonts w:eastAsia="Book Antiqua" w:cstheme="minorHAnsi"/>
        <w:sz w:val="16"/>
        <w:szCs w:val="16"/>
      </w:rPr>
      <w:t>Division</w:t>
    </w:r>
    <w:r w:rsidRPr="00C21F75">
      <w:rPr>
        <w:rFonts w:eastAsia="Book Antiqua" w:cstheme="minorHAnsi"/>
        <w:spacing w:val="-10"/>
        <w:sz w:val="16"/>
        <w:szCs w:val="16"/>
      </w:rPr>
      <w:t xml:space="preserve"> </w:t>
    </w:r>
    <w:r w:rsidRPr="00C21F75">
      <w:rPr>
        <w:rFonts w:eastAsia="Book Antiqua" w:cstheme="minorHAnsi"/>
        <w:spacing w:val="-1"/>
        <w:sz w:val="16"/>
        <w:szCs w:val="16"/>
      </w:rPr>
      <w:t>of</w:t>
    </w:r>
    <w:r w:rsidRPr="00C21F75">
      <w:rPr>
        <w:rFonts w:eastAsia="Book Antiqua" w:cstheme="minorHAnsi"/>
        <w:spacing w:val="-6"/>
        <w:sz w:val="16"/>
        <w:szCs w:val="16"/>
      </w:rPr>
      <w:t xml:space="preserve"> </w:t>
    </w:r>
    <w:r w:rsidRPr="00C21F75">
      <w:rPr>
        <w:rFonts w:eastAsia="Book Antiqua" w:cstheme="minorHAnsi"/>
        <w:sz w:val="16"/>
        <w:szCs w:val="16"/>
      </w:rPr>
      <w:t>Early</w:t>
    </w:r>
    <w:r w:rsidRPr="00C21F75">
      <w:rPr>
        <w:rFonts w:eastAsia="Book Antiqua" w:cstheme="minorHAnsi"/>
        <w:spacing w:val="-11"/>
        <w:sz w:val="16"/>
        <w:szCs w:val="16"/>
      </w:rPr>
      <w:t xml:space="preserve"> </w:t>
    </w:r>
    <w:r w:rsidRPr="00C21F75">
      <w:rPr>
        <w:rFonts w:eastAsia="Book Antiqua" w:cstheme="minorHAnsi"/>
        <w:sz w:val="16"/>
        <w:szCs w:val="16"/>
      </w:rPr>
      <w:t>Intervention</w:t>
    </w:r>
    <w:r w:rsidRPr="00C21F75">
      <w:rPr>
        <w:rFonts w:eastAsia="Book Antiqua" w:cstheme="minorHAnsi"/>
        <w:spacing w:val="-11"/>
        <w:sz w:val="16"/>
        <w:szCs w:val="16"/>
      </w:rPr>
      <w:t xml:space="preserve"> </w:t>
    </w:r>
    <w:r w:rsidRPr="00C21F75">
      <w:rPr>
        <w:rFonts w:eastAsia="Book Antiqua" w:cstheme="minorHAnsi"/>
        <w:spacing w:val="1"/>
        <w:sz w:val="16"/>
        <w:szCs w:val="16"/>
      </w:rPr>
      <w:t>and</w:t>
    </w:r>
    <w:r w:rsidRPr="00C21F75">
      <w:rPr>
        <w:rFonts w:eastAsia="Book Antiqua" w:cstheme="minorHAnsi"/>
        <w:spacing w:val="82"/>
        <w:w w:val="98"/>
        <w:sz w:val="16"/>
        <w:szCs w:val="16"/>
      </w:rPr>
      <w:t xml:space="preserve"> </w:t>
    </w:r>
    <w:r w:rsidRPr="00C21F75">
      <w:rPr>
        <w:rFonts w:eastAsia="Book Antiqua" w:cstheme="minorHAnsi"/>
        <w:sz w:val="16"/>
        <w:szCs w:val="16"/>
      </w:rPr>
      <w:t>Special</w:t>
    </w:r>
    <w:r w:rsidRPr="00C21F75">
      <w:rPr>
        <w:rFonts w:eastAsia="Book Antiqua" w:cstheme="minorHAnsi"/>
        <w:spacing w:val="-8"/>
        <w:sz w:val="16"/>
        <w:szCs w:val="16"/>
      </w:rPr>
      <w:t xml:space="preserve"> </w:t>
    </w:r>
    <w:r w:rsidRPr="00C21F75">
      <w:rPr>
        <w:rFonts w:eastAsia="Book Antiqua" w:cstheme="minorHAnsi"/>
        <w:sz w:val="16"/>
        <w:szCs w:val="16"/>
      </w:rPr>
      <w:t>Education</w:t>
    </w:r>
    <w:r w:rsidRPr="00C21F75">
      <w:rPr>
        <w:rFonts w:eastAsia="Book Antiqua" w:cstheme="minorHAnsi"/>
        <w:spacing w:val="-10"/>
        <w:sz w:val="16"/>
        <w:szCs w:val="16"/>
      </w:rPr>
      <w:t xml:space="preserve"> </w:t>
    </w:r>
    <w:r w:rsidRPr="00C21F75">
      <w:rPr>
        <w:rFonts w:eastAsia="Book Antiqua" w:cstheme="minorHAnsi"/>
        <w:sz w:val="16"/>
        <w:szCs w:val="16"/>
      </w:rPr>
      <w:t>Services.</w:t>
    </w:r>
    <w:r w:rsidRPr="00C21F75">
      <w:rPr>
        <w:rFonts w:eastAsia="Book Antiqua" w:cstheme="minorHAnsi"/>
        <w:spacing w:val="-11"/>
        <w:sz w:val="16"/>
        <w:szCs w:val="16"/>
      </w:rPr>
      <w:t xml:space="preserve"> </w:t>
    </w:r>
    <w:r w:rsidRPr="00C21F75">
      <w:rPr>
        <w:rFonts w:eastAsia="Book Antiqua" w:cstheme="minorHAnsi"/>
        <w:sz w:val="16"/>
        <w:szCs w:val="16"/>
      </w:rPr>
      <w:t>Please</w:t>
    </w:r>
    <w:r w:rsidRPr="00C21F75">
      <w:rPr>
        <w:rFonts w:eastAsia="Book Antiqua" w:cstheme="minorHAnsi"/>
        <w:spacing w:val="-9"/>
        <w:sz w:val="16"/>
        <w:szCs w:val="16"/>
      </w:rPr>
      <w:t xml:space="preserve"> </w:t>
    </w:r>
    <w:r w:rsidRPr="00C21F75">
      <w:rPr>
        <w:rFonts w:eastAsia="Book Antiqua" w:cstheme="minorHAnsi"/>
        <w:sz w:val="16"/>
        <w:szCs w:val="16"/>
      </w:rPr>
      <w:t>include</w:t>
    </w:r>
    <w:r w:rsidRPr="00C21F75">
      <w:rPr>
        <w:rFonts w:eastAsia="Book Antiqua" w:cstheme="minorHAnsi"/>
        <w:spacing w:val="-4"/>
        <w:sz w:val="16"/>
        <w:szCs w:val="16"/>
      </w:rPr>
      <w:t xml:space="preserve"> </w:t>
    </w:r>
    <w:r w:rsidRPr="00C21F75">
      <w:rPr>
        <w:rFonts w:eastAsia="Book Antiqua" w:cstheme="minorHAnsi"/>
        <w:spacing w:val="-1"/>
        <w:sz w:val="16"/>
        <w:szCs w:val="16"/>
      </w:rPr>
      <w:t>reference</w:t>
    </w:r>
    <w:r w:rsidRPr="00C21F75">
      <w:rPr>
        <w:rFonts w:eastAsia="Book Antiqua" w:cstheme="minorHAnsi"/>
        <w:spacing w:val="-9"/>
        <w:sz w:val="16"/>
        <w:szCs w:val="16"/>
      </w:rPr>
      <w:t xml:space="preserve"> </w:t>
    </w:r>
    <w:r w:rsidRPr="00C21F75">
      <w:rPr>
        <w:rFonts w:eastAsia="Book Antiqua" w:cstheme="minorHAnsi"/>
        <w:sz w:val="16"/>
        <w:szCs w:val="16"/>
      </w:rPr>
      <w:t>to</w:t>
    </w:r>
    <w:r w:rsidRPr="00C21F75">
      <w:rPr>
        <w:rFonts w:eastAsia="Book Antiqua" w:cstheme="minorHAnsi"/>
        <w:spacing w:val="-5"/>
        <w:sz w:val="16"/>
        <w:szCs w:val="16"/>
      </w:rPr>
      <w:t xml:space="preserve"> </w:t>
    </w:r>
    <w:r w:rsidRPr="00C21F75">
      <w:rPr>
        <w:rFonts w:eastAsia="Book Antiqua" w:cstheme="minorHAnsi"/>
        <w:sz w:val="16"/>
        <w:szCs w:val="16"/>
      </w:rPr>
      <w:t>the</w:t>
    </w:r>
    <w:r w:rsidRPr="00C21F75">
      <w:rPr>
        <w:rFonts w:eastAsia="Book Antiqua" w:cstheme="minorHAnsi"/>
        <w:spacing w:val="-5"/>
        <w:sz w:val="16"/>
        <w:szCs w:val="16"/>
      </w:rPr>
      <w:t xml:space="preserve"> </w:t>
    </w:r>
    <w:r w:rsidRPr="00C21F75">
      <w:rPr>
        <w:rFonts w:eastAsia="Book Antiqua" w:cstheme="minorHAnsi"/>
        <w:spacing w:val="-1"/>
        <w:sz w:val="16"/>
        <w:szCs w:val="16"/>
      </w:rPr>
      <w:t>Maryland</w:t>
    </w:r>
    <w:r w:rsidRPr="00C21F75">
      <w:rPr>
        <w:rFonts w:eastAsia="Book Antiqua" w:cstheme="minorHAnsi"/>
        <w:spacing w:val="-6"/>
        <w:sz w:val="16"/>
        <w:szCs w:val="16"/>
      </w:rPr>
      <w:t xml:space="preserve"> </w:t>
    </w:r>
    <w:r w:rsidRPr="00C21F75">
      <w:rPr>
        <w:rFonts w:eastAsia="Book Antiqua" w:cstheme="minorHAnsi"/>
        <w:sz w:val="16"/>
        <w:szCs w:val="16"/>
      </w:rPr>
      <w:t>State</w:t>
    </w:r>
    <w:r w:rsidRPr="00C21F75">
      <w:rPr>
        <w:rFonts w:eastAsia="Book Antiqua" w:cstheme="minorHAnsi"/>
        <w:spacing w:val="-8"/>
        <w:sz w:val="16"/>
        <w:szCs w:val="16"/>
      </w:rPr>
      <w:t xml:space="preserve"> </w:t>
    </w:r>
    <w:r w:rsidRPr="00C21F75">
      <w:rPr>
        <w:rFonts w:eastAsia="Book Antiqua" w:cstheme="minorHAnsi"/>
        <w:sz w:val="16"/>
        <w:szCs w:val="16"/>
      </w:rPr>
      <w:t>Department</w:t>
    </w:r>
    <w:r w:rsidRPr="00C21F75">
      <w:rPr>
        <w:rFonts w:eastAsia="Book Antiqua" w:cstheme="minorHAnsi"/>
        <w:spacing w:val="-9"/>
        <w:sz w:val="16"/>
        <w:szCs w:val="16"/>
      </w:rPr>
      <w:t xml:space="preserve"> </w:t>
    </w:r>
    <w:r w:rsidRPr="00C21F75">
      <w:rPr>
        <w:rFonts w:eastAsia="Book Antiqua" w:cstheme="minorHAnsi"/>
        <w:spacing w:val="-1"/>
        <w:sz w:val="16"/>
        <w:szCs w:val="16"/>
      </w:rPr>
      <w:t>of</w:t>
    </w:r>
    <w:r w:rsidRPr="00C21F75">
      <w:rPr>
        <w:rFonts w:eastAsia="Book Antiqua" w:cstheme="minorHAnsi"/>
        <w:spacing w:val="-5"/>
        <w:sz w:val="16"/>
        <w:szCs w:val="16"/>
      </w:rPr>
      <w:t xml:space="preserve"> </w:t>
    </w:r>
    <w:r w:rsidRPr="00C21F75">
      <w:rPr>
        <w:rFonts w:eastAsia="Book Antiqua" w:cstheme="minorHAnsi"/>
        <w:sz w:val="16"/>
        <w:szCs w:val="16"/>
      </w:rPr>
      <w:t>Education,</w:t>
    </w:r>
    <w:r w:rsidRPr="00C21F75">
      <w:rPr>
        <w:rFonts w:eastAsia="Book Antiqua" w:cstheme="minorHAnsi"/>
        <w:spacing w:val="-10"/>
        <w:sz w:val="16"/>
        <w:szCs w:val="16"/>
      </w:rPr>
      <w:t xml:space="preserve"> </w:t>
    </w:r>
    <w:r w:rsidRPr="00C21F75">
      <w:rPr>
        <w:rFonts w:eastAsia="Book Antiqua" w:cstheme="minorHAnsi"/>
        <w:sz w:val="16"/>
        <w:szCs w:val="16"/>
      </w:rPr>
      <w:t>Division</w:t>
    </w:r>
    <w:r w:rsidRPr="00C21F75">
      <w:rPr>
        <w:rFonts w:eastAsia="Book Antiqua" w:cstheme="minorHAnsi"/>
        <w:spacing w:val="-11"/>
        <w:sz w:val="16"/>
        <w:szCs w:val="16"/>
      </w:rPr>
      <w:t xml:space="preserve"> </w:t>
    </w:r>
    <w:r w:rsidRPr="00C21F75">
      <w:rPr>
        <w:rFonts w:eastAsia="Book Antiqua" w:cstheme="minorHAnsi"/>
        <w:spacing w:val="-1"/>
        <w:sz w:val="16"/>
        <w:szCs w:val="16"/>
      </w:rPr>
      <w:t>of</w:t>
    </w:r>
    <w:r w:rsidRPr="00C21F75">
      <w:rPr>
        <w:rFonts w:eastAsia="Book Antiqua" w:cstheme="minorHAnsi"/>
        <w:spacing w:val="-5"/>
        <w:sz w:val="16"/>
        <w:szCs w:val="16"/>
      </w:rPr>
      <w:t xml:space="preserve"> </w:t>
    </w:r>
    <w:r w:rsidRPr="00C21F75">
      <w:rPr>
        <w:rFonts w:eastAsia="Book Antiqua" w:cstheme="minorHAnsi"/>
        <w:sz w:val="16"/>
        <w:szCs w:val="16"/>
      </w:rPr>
      <w:t>Early</w:t>
    </w:r>
    <w:r w:rsidRPr="00C21F75">
      <w:rPr>
        <w:rFonts w:eastAsia="Book Antiqua" w:cstheme="minorHAnsi"/>
        <w:spacing w:val="81"/>
        <w:w w:val="99"/>
        <w:sz w:val="16"/>
        <w:szCs w:val="16"/>
      </w:rPr>
      <w:t xml:space="preserve"> </w:t>
    </w:r>
    <w:r w:rsidRPr="00C21F75">
      <w:rPr>
        <w:rFonts w:eastAsia="Book Antiqua" w:cstheme="minorHAnsi"/>
        <w:spacing w:val="-1"/>
        <w:sz w:val="16"/>
        <w:szCs w:val="16"/>
      </w:rPr>
      <w:t>Intervention</w:t>
    </w:r>
    <w:r w:rsidRPr="00C21F75">
      <w:rPr>
        <w:rFonts w:eastAsia="Book Antiqua" w:cstheme="minorHAnsi"/>
        <w:spacing w:val="-9"/>
        <w:sz w:val="16"/>
        <w:szCs w:val="16"/>
      </w:rPr>
      <w:t xml:space="preserve"> </w:t>
    </w:r>
    <w:r w:rsidRPr="00C21F75">
      <w:rPr>
        <w:rFonts w:eastAsia="Book Antiqua" w:cstheme="minorHAnsi"/>
        <w:spacing w:val="1"/>
        <w:sz w:val="16"/>
        <w:szCs w:val="16"/>
      </w:rPr>
      <w:t>and</w:t>
    </w:r>
    <w:r w:rsidRPr="00C21F75">
      <w:rPr>
        <w:rFonts w:eastAsia="Book Antiqua" w:cstheme="minorHAnsi"/>
        <w:spacing w:val="-5"/>
        <w:sz w:val="16"/>
        <w:szCs w:val="16"/>
      </w:rPr>
      <w:t xml:space="preserve"> </w:t>
    </w:r>
    <w:r w:rsidRPr="00C21F75">
      <w:rPr>
        <w:rFonts w:eastAsia="Book Antiqua" w:cstheme="minorHAnsi"/>
        <w:sz w:val="16"/>
        <w:szCs w:val="16"/>
      </w:rPr>
      <w:t>Special</w:t>
    </w:r>
    <w:r w:rsidRPr="00C21F75">
      <w:rPr>
        <w:rFonts w:eastAsia="Book Antiqua" w:cstheme="minorHAnsi"/>
        <w:spacing w:val="-6"/>
        <w:sz w:val="16"/>
        <w:szCs w:val="16"/>
      </w:rPr>
      <w:t xml:space="preserve"> </w:t>
    </w:r>
    <w:r w:rsidRPr="00C21F75">
      <w:rPr>
        <w:rFonts w:eastAsia="Book Antiqua" w:cstheme="minorHAnsi"/>
        <w:sz w:val="16"/>
        <w:szCs w:val="16"/>
      </w:rPr>
      <w:t>Education</w:t>
    </w:r>
    <w:r w:rsidRPr="00C21F75">
      <w:rPr>
        <w:rFonts w:eastAsia="Book Antiqua" w:cstheme="minorHAnsi"/>
        <w:spacing w:val="-9"/>
        <w:sz w:val="16"/>
        <w:szCs w:val="16"/>
      </w:rPr>
      <w:t xml:space="preserve"> </w:t>
    </w:r>
    <w:r w:rsidRPr="00C21F75">
      <w:rPr>
        <w:rFonts w:eastAsia="Book Antiqua" w:cstheme="minorHAnsi"/>
        <w:sz w:val="16"/>
        <w:szCs w:val="16"/>
      </w:rPr>
      <w:t>Services</w:t>
    </w:r>
    <w:r w:rsidRPr="00C21F75">
      <w:rPr>
        <w:rFonts w:eastAsia="Book Antiqua" w:cstheme="minorHAnsi"/>
        <w:spacing w:val="-8"/>
        <w:sz w:val="16"/>
        <w:szCs w:val="16"/>
      </w:rPr>
      <w:t xml:space="preserve"> </w:t>
    </w:r>
    <w:r w:rsidRPr="00C21F75">
      <w:rPr>
        <w:rFonts w:eastAsia="Book Antiqua" w:cstheme="minorHAnsi"/>
        <w:spacing w:val="-1"/>
        <w:sz w:val="16"/>
        <w:szCs w:val="16"/>
      </w:rPr>
      <w:t>on</w:t>
    </w:r>
    <w:r w:rsidRPr="00C21F75">
      <w:rPr>
        <w:rFonts w:eastAsia="Book Antiqua" w:cstheme="minorHAnsi"/>
        <w:spacing w:val="-5"/>
        <w:sz w:val="16"/>
        <w:szCs w:val="16"/>
      </w:rPr>
      <w:t xml:space="preserve"> </w:t>
    </w:r>
    <w:r w:rsidRPr="00C21F75">
      <w:rPr>
        <w:rFonts w:eastAsia="Book Antiqua" w:cstheme="minorHAnsi"/>
        <w:sz w:val="16"/>
        <w:szCs w:val="16"/>
      </w:rPr>
      <w:t>any</w:t>
    </w:r>
    <w:r w:rsidRPr="00C21F75">
      <w:rPr>
        <w:rFonts w:eastAsia="Book Antiqua" w:cstheme="minorHAnsi"/>
        <w:spacing w:val="-6"/>
        <w:sz w:val="16"/>
        <w:szCs w:val="16"/>
      </w:rPr>
      <w:t xml:space="preserve"> </w:t>
    </w:r>
    <w:r w:rsidRPr="00C21F75">
      <w:rPr>
        <w:rFonts w:eastAsia="Book Antiqua" w:cstheme="minorHAnsi"/>
        <w:sz w:val="16"/>
        <w:szCs w:val="16"/>
      </w:rPr>
      <w:t>replication</w:t>
    </w:r>
    <w:r w:rsidRPr="00C21F75">
      <w:rPr>
        <w:rFonts w:eastAsia="Book Antiqua" w:cstheme="minorHAnsi"/>
        <w:spacing w:val="-8"/>
        <w:sz w:val="16"/>
        <w:szCs w:val="16"/>
      </w:rPr>
      <w:t xml:space="preserve"> </w:t>
    </w:r>
    <w:r w:rsidRPr="00C21F75">
      <w:rPr>
        <w:rFonts w:eastAsia="Book Antiqua" w:cstheme="minorHAnsi"/>
        <w:spacing w:val="-1"/>
        <w:sz w:val="16"/>
        <w:szCs w:val="16"/>
      </w:rPr>
      <w:t>of</w:t>
    </w:r>
    <w:r w:rsidRPr="00C21F75">
      <w:rPr>
        <w:rFonts w:eastAsia="Book Antiqua" w:cstheme="minorHAnsi"/>
        <w:spacing w:val="-9"/>
        <w:sz w:val="16"/>
        <w:szCs w:val="16"/>
      </w:rPr>
      <w:t xml:space="preserve"> </w:t>
    </w:r>
    <w:r w:rsidRPr="00C21F75">
      <w:rPr>
        <w:rFonts w:eastAsia="Book Antiqua" w:cstheme="minorHAnsi"/>
        <w:sz w:val="16"/>
        <w:szCs w:val="16"/>
      </w:rPr>
      <w:t>this</w:t>
    </w:r>
    <w:r w:rsidRPr="00C21F75">
      <w:rPr>
        <w:rFonts w:eastAsia="Book Antiqua" w:cstheme="minorHAnsi"/>
        <w:spacing w:val="-3"/>
        <w:sz w:val="16"/>
        <w:szCs w:val="16"/>
      </w:rPr>
      <w:t xml:space="preserve"> </w:t>
    </w:r>
    <w:r w:rsidRPr="00C21F75">
      <w:rPr>
        <w:rFonts w:eastAsia="Book Antiqua" w:cstheme="minorHAnsi"/>
        <w:spacing w:val="-1"/>
        <w:sz w:val="16"/>
        <w:szCs w:val="16"/>
      </w:rPr>
      <w:t>information.</w:t>
    </w:r>
    <w:r w:rsidRPr="00C21F75">
      <w:rPr>
        <w:rFonts w:eastAsia="Book Antiqua" w:cstheme="minorHAnsi"/>
        <w:spacing w:val="-6"/>
        <w:sz w:val="16"/>
        <w:szCs w:val="16"/>
      </w:rPr>
      <w:t xml:space="preserve"> </w:t>
    </w:r>
    <w:r w:rsidRPr="00C21F75">
      <w:rPr>
        <w:rFonts w:eastAsia="Book Antiqua" w:cstheme="minorHAnsi"/>
        <w:spacing w:val="-1"/>
        <w:sz w:val="16"/>
        <w:szCs w:val="16"/>
      </w:rPr>
      <w:t>To</w:t>
    </w:r>
    <w:r w:rsidRPr="00C21F75">
      <w:rPr>
        <w:rFonts w:eastAsia="Book Antiqua" w:cstheme="minorHAnsi"/>
        <w:spacing w:val="-4"/>
        <w:sz w:val="16"/>
        <w:szCs w:val="16"/>
      </w:rPr>
      <w:t xml:space="preserve"> </w:t>
    </w:r>
    <w:r w:rsidRPr="00C21F75">
      <w:rPr>
        <w:rFonts w:eastAsia="Book Antiqua" w:cstheme="minorHAnsi"/>
        <w:sz w:val="16"/>
        <w:szCs w:val="16"/>
      </w:rPr>
      <w:t>request</w:t>
    </w:r>
    <w:r w:rsidRPr="00C21F75">
      <w:rPr>
        <w:rFonts w:eastAsia="Book Antiqua" w:cstheme="minorHAnsi"/>
        <w:spacing w:val="-7"/>
        <w:sz w:val="16"/>
        <w:szCs w:val="16"/>
      </w:rPr>
      <w:t xml:space="preserve"> </w:t>
    </w:r>
    <w:r w:rsidRPr="00C21F75">
      <w:rPr>
        <w:rFonts w:eastAsia="Book Antiqua" w:cstheme="minorHAnsi"/>
        <w:sz w:val="16"/>
        <w:szCs w:val="16"/>
      </w:rPr>
      <w:t>permission</w:t>
    </w:r>
    <w:r w:rsidRPr="00C21F75">
      <w:rPr>
        <w:rFonts w:eastAsia="Book Antiqua" w:cstheme="minorHAnsi"/>
        <w:spacing w:val="-9"/>
        <w:sz w:val="16"/>
        <w:szCs w:val="16"/>
      </w:rPr>
      <w:t xml:space="preserve"> </w:t>
    </w:r>
    <w:r w:rsidRPr="00C21F75">
      <w:rPr>
        <w:rFonts w:eastAsia="Book Antiqua" w:cstheme="minorHAnsi"/>
        <w:spacing w:val="1"/>
        <w:sz w:val="16"/>
        <w:szCs w:val="16"/>
      </w:rPr>
      <w:t>for</w:t>
    </w:r>
    <w:r w:rsidRPr="00C21F75">
      <w:rPr>
        <w:rFonts w:eastAsia="Book Antiqua" w:cstheme="minorHAnsi"/>
        <w:spacing w:val="-8"/>
        <w:sz w:val="16"/>
        <w:szCs w:val="16"/>
      </w:rPr>
      <w:t xml:space="preserve"> </w:t>
    </w:r>
    <w:r w:rsidRPr="00C21F75">
      <w:rPr>
        <w:rFonts w:eastAsia="Book Antiqua" w:cstheme="minorHAnsi"/>
        <w:sz w:val="16"/>
        <w:szCs w:val="16"/>
      </w:rPr>
      <w:t>any</w:t>
    </w:r>
    <w:r w:rsidRPr="00C21F75">
      <w:rPr>
        <w:rFonts w:eastAsia="Book Antiqua" w:cstheme="minorHAnsi"/>
        <w:spacing w:val="-5"/>
        <w:sz w:val="16"/>
        <w:szCs w:val="16"/>
      </w:rPr>
      <w:t xml:space="preserve"> </w:t>
    </w:r>
    <w:r w:rsidRPr="00C21F75">
      <w:rPr>
        <w:rFonts w:eastAsia="Book Antiqua" w:cstheme="minorHAnsi"/>
        <w:sz w:val="16"/>
        <w:szCs w:val="16"/>
      </w:rPr>
      <w:t>use</w:t>
    </w:r>
    <w:r w:rsidRPr="00C21F75">
      <w:rPr>
        <w:rFonts w:eastAsia="Book Antiqua" w:cstheme="minorHAnsi"/>
        <w:spacing w:val="-8"/>
        <w:sz w:val="16"/>
        <w:szCs w:val="16"/>
      </w:rPr>
      <w:t xml:space="preserve"> </w:t>
    </w:r>
    <w:r w:rsidRPr="00C21F75">
      <w:rPr>
        <w:rFonts w:eastAsia="Book Antiqua" w:cstheme="minorHAnsi"/>
        <w:spacing w:val="1"/>
        <w:sz w:val="16"/>
        <w:szCs w:val="16"/>
      </w:rPr>
      <w:t>that</w:t>
    </w:r>
    <w:r w:rsidRPr="00C21F75">
      <w:rPr>
        <w:rFonts w:eastAsia="Book Antiqua" w:cstheme="minorHAnsi"/>
        <w:spacing w:val="-7"/>
        <w:sz w:val="16"/>
        <w:szCs w:val="16"/>
      </w:rPr>
      <w:t xml:space="preserve"> </w:t>
    </w:r>
    <w:r w:rsidRPr="00C21F75">
      <w:rPr>
        <w:rFonts w:eastAsia="Book Antiqua" w:cstheme="minorHAnsi"/>
        <w:sz w:val="16"/>
        <w:szCs w:val="16"/>
      </w:rPr>
      <w:t>is</w:t>
    </w:r>
    <w:r w:rsidRPr="00C21F75">
      <w:rPr>
        <w:rFonts w:eastAsia="Book Antiqua" w:cstheme="minorHAnsi"/>
        <w:spacing w:val="-9"/>
        <w:sz w:val="16"/>
        <w:szCs w:val="16"/>
      </w:rPr>
      <w:t xml:space="preserve"> </w:t>
    </w:r>
    <w:r w:rsidRPr="00C21F75">
      <w:rPr>
        <w:rFonts w:eastAsia="Book Antiqua" w:cstheme="minorHAnsi"/>
        <w:spacing w:val="-1"/>
        <w:sz w:val="16"/>
        <w:szCs w:val="16"/>
      </w:rPr>
      <w:t>not</w:t>
    </w:r>
    <w:r w:rsidRPr="00C21F75">
      <w:rPr>
        <w:rFonts w:eastAsia="Book Antiqua" w:cstheme="minorHAnsi"/>
        <w:spacing w:val="100"/>
        <w:w w:val="99"/>
        <w:sz w:val="16"/>
        <w:szCs w:val="16"/>
      </w:rPr>
      <w:t xml:space="preserve"> </w:t>
    </w:r>
    <w:r w:rsidRPr="00C21F75">
      <w:rPr>
        <w:rFonts w:eastAsia="Book Antiqua" w:cstheme="minorHAnsi"/>
        <w:spacing w:val="1"/>
        <w:sz w:val="16"/>
        <w:szCs w:val="16"/>
      </w:rPr>
      <w:t>“fair</w:t>
    </w:r>
    <w:r w:rsidRPr="00C21F75">
      <w:rPr>
        <w:rFonts w:eastAsia="Book Antiqua" w:cstheme="minorHAnsi"/>
        <w:spacing w:val="-9"/>
        <w:sz w:val="16"/>
        <w:szCs w:val="16"/>
      </w:rPr>
      <w:t xml:space="preserve"> </w:t>
    </w:r>
    <w:r w:rsidRPr="00C21F75">
      <w:rPr>
        <w:rFonts w:eastAsia="Book Antiqua" w:cstheme="minorHAnsi"/>
        <w:sz w:val="16"/>
        <w:szCs w:val="16"/>
      </w:rPr>
      <w:t>use”</w:t>
    </w:r>
    <w:r w:rsidRPr="00C21F75">
      <w:rPr>
        <w:rFonts w:eastAsia="Book Antiqua" w:cstheme="minorHAnsi"/>
        <w:spacing w:val="-6"/>
        <w:sz w:val="16"/>
        <w:szCs w:val="16"/>
      </w:rPr>
      <w:t xml:space="preserve"> </w:t>
    </w:r>
    <w:r w:rsidRPr="00C21F75">
      <w:rPr>
        <w:rFonts w:eastAsia="Book Antiqua" w:cstheme="minorHAnsi"/>
        <w:spacing w:val="1"/>
        <w:sz w:val="16"/>
        <w:szCs w:val="16"/>
      </w:rPr>
      <w:t>as</w:t>
    </w:r>
    <w:r w:rsidRPr="00C21F75">
      <w:rPr>
        <w:rFonts w:eastAsia="Book Antiqua" w:cstheme="minorHAnsi"/>
        <w:spacing w:val="-8"/>
        <w:sz w:val="16"/>
        <w:szCs w:val="16"/>
      </w:rPr>
      <w:t xml:space="preserve"> </w:t>
    </w:r>
    <w:r w:rsidRPr="00C21F75">
      <w:rPr>
        <w:rFonts w:eastAsia="Book Antiqua" w:cstheme="minorHAnsi"/>
        <w:sz w:val="16"/>
        <w:szCs w:val="16"/>
      </w:rPr>
      <w:t>that</w:t>
    </w:r>
    <w:r w:rsidRPr="00C21F75">
      <w:rPr>
        <w:rFonts w:eastAsia="Book Antiqua" w:cstheme="minorHAnsi"/>
        <w:spacing w:val="-7"/>
        <w:sz w:val="16"/>
        <w:szCs w:val="16"/>
      </w:rPr>
      <w:t xml:space="preserve"> </w:t>
    </w:r>
    <w:r w:rsidRPr="00C21F75">
      <w:rPr>
        <w:rFonts w:eastAsia="Book Antiqua" w:cstheme="minorHAnsi"/>
        <w:sz w:val="16"/>
        <w:szCs w:val="16"/>
      </w:rPr>
      <w:t>term</w:t>
    </w:r>
    <w:r w:rsidRPr="00C21F75">
      <w:rPr>
        <w:rFonts w:eastAsia="Book Antiqua" w:cstheme="minorHAnsi"/>
        <w:spacing w:val="-9"/>
        <w:sz w:val="16"/>
        <w:szCs w:val="16"/>
      </w:rPr>
      <w:t xml:space="preserve"> </w:t>
    </w:r>
    <w:r w:rsidRPr="00C21F75">
      <w:rPr>
        <w:rFonts w:eastAsia="Book Antiqua" w:cstheme="minorHAnsi"/>
        <w:sz w:val="16"/>
        <w:szCs w:val="16"/>
      </w:rPr>
      <w:t>is</w:t>
    </w:r>
    <w:r w:rsidRPr="00C21F75">
      <w:rPr>
        <w:rFonts w:eastAsia="Book Antiqua" w:cstheme="minorHAnsi"/>
        <w:spacing w:val="-8"/>
        <w:sz w:val="16"/>
        <w:szCs w:val="16"/>
      </w:rPr>
      <w:t xml:space="preserve"> </w:t>
    </w:r>
    <w:r w:rsidRPr="00C21F75">
      <w:rPr>
        <w:rFonts w:eastAsia="Book Antiqua" w:cstheme="minorHAnsi"/>
        <w:sz w:val="16"/>
        <w:szCs w:val="16"/>
      </w:rPr>
      <w:t>understood</w:t>
    </w:r>
    <w:r w:rsidRPr="00C21F75">
      <w:rPr>
        <w:rFonts w:eastAsia="Book Antiqua" w:cstheme="minorHAnsi"/>
        <w:spacing w:val="-9"/>
        <w:sz w:val="16"/>
        <w:szCs w:val="16"/>
      </w:rPr>
      <w:t xml:space="preserve"> </w:t>
    </w:r>
    <w:r w:rsidRPr="00C21F75">
      <w:rPr>
        <w:rFonts w:eastAsia="Book Antiqua" w:cstheme="minorHAnsi"/>
        <w:sz w:val="16"/>
        <w:szCs w:val="16"/>
      </w:rPr>
      <w:t>in</w:t>
    </w:r>
    <w:r w:rsidRPr="00C21F75">
      <w:rPr>
        <w:rFonts w:eastAsia="Book Antiqua" w:cstheme="minorHAnsi"/>
        <w:spacing w:val="-9"/>
        <w:sz w:val="16"/>
        <w:szCs w:val="16"/>
      </w:rPr>
      <w:t xml:space="preserve"> </w:t>
    </w:r>
    <w:r w:rsidRPr="00C21F75">
      <w:rPr>
        <w:rFonts w:eastAsia="Book Antiqua" w:cstheme="minorHAnsi"/>
        <w:sz w:val="16"/>
        <w:szCs w:val="16"/>
      </w:rPr>
      <w:t>copyright</w:t>
    </w:r>
    <w:r w:rsidRPr="00C21F75">
      <w:rPr>
        <w:rFonts w:eastAsia="Book Antiqua" w:cstheme="minorHAnsi"/>
        <w:spacing w:val="-7"/>
        <w:sz w:val="16"/>
        <w:szCs w:val="16"/>
      </w:rPr>
      <w:t xml:space="preserve"> </w:t>
    </w:r>
    <w:r w:rsidRPr="00C21F75">
      <w:rPr>
        <w:rFonts w:eastAsia="Book Antiqua" w:cstheme="minorHAnsi"/>
        <w:spacing w:val="1"/>
        <w:sz w:val="16"/>
        <w:szCs w:val="16"/>
      </w:rPr>
      <w:t>law,</w:t>
    </w:r>
    <w:r w:rsidRPr="00C21F75">
      <w:rPr>
        <w:rFonts w:eastAsia="Book Antiqua" w:cstheme="minorHAnsi"/>
        <w:spacing w:val="-9"/>
        <w:sz w:val="16"/>
        <w:szCs w:val="16"/>
      </w:rPr>
      <w:t xml:space="preserve"> </w:t>
    </w:r>
    <w:r w:rsidRPr="00C21F75">
      <w:rPr>
        <w:rFonts w:eastAsia="Book Antiqua" w:cstheme="minorHAnsi"/>
        <w:sz w:val="16"/>
        <w:szCs w:val="16"/>
      </w:rPr>
      <w:t>contact:</w:t>
    </w:r>
    <w:r w:rsidRPr="00C21F75">
      <w:rPr>
        <w:rFonts w:eastAsia="Book Antiqua" w:cstheme="minorHAnsi"/>
        <w:spacing w:val="-6"/>
        <w:sz w:val="16"/>
        <w:szCs w:val="16"/>
      </w:rPr>
      <w:t xml:space="preserve"> </w:t>
    </w:r>
    <w:r w:rsidRPr="00C21F75">
      <w:rPr>
        <w:rFonts w:eastAsia="Book Antiqua" w:cstheme="minorHAnsi"/>
        <w:sz w:val="16"/>
        <w:szCs w:val="16"/>
      </w:rPr>
      <w:t>Maryland</w:t>
    </w:r>
    <w:r w:rsidRPr="00C21F75">
      <w:rPr>
        <w:rFonts w:eastAsia="Book Antiqua" w:cstheme="minorHAnsi"/>
        <w:spacing w:val="-9"/>
        <w:sz w:val="16"/>
        <w:szCs w:val="16"/>
      </w:rPr>
      <w:t xml:space="preserve"> </w:t>
    </w:r>
    <w:r w:rsidRPr="00C21F75">
      <w:rPr>
        <w:rFonts w:eastAsia="Book Antiqua" w:cstheme="minorHAnsi"/>
        <w:sz w:val="16"/>
        <w:szCs w:val="16"/>
      </w:rPr>
      <w:t>State</w:t>
    </w:r>
    <w:r w:rsidRPr="00C21F75">
      <w:rPr>
        <w:rFonts w:eastAsia="Book Antiqua" w:cstheme="minorHAnsi"/>
        <w:spacing w:val="-7"/>
        <w:sz w:val="16"/>
        <w:szCs w:val="16"/>
      </w:rPr>
      <w:t xml:space="preserve"> </w:t>
    </w:r>
    <w:r w:rsidRPr="00C21F75">
      <w:rPr>
        <w:rFonts w:eastAsia="Book Antiqua" w:cstheme="minorHAnsi"/>
        <w:sz w:val="16"/>
        <w:szCs w:val="16"/>
      </w:rPr>
      <w:t>Department</w:t>
    </w:r>
    <w:r w:rsidRPr="00C21F75">
      <w:rPr>
        <w:rFonts w:eastAsia="Book Antiqua" w:cstheme="minorHAnsi"/>
        <w:spacing w:val="-3"/>
        <w:sz w:val="16"/>
        <w:szCs w:val="16"/>
      </w:rPr>
      <w:t xml:space="preserve"> </w:t>
    </w:r>
    <w:r w:rsidRPr="00C21F75">
      <w:rPr>
        <w:rFonts w:eastAsia="Book Antiqua" w:cstheme="minorHAnsi"/>
        <w:spacing w:val="-1"/>
        <w:sz w:val="16"/>
        <w:szCs w:val="16"/>
      </w:rPr>
      <w:t>of</w:t>
    </w:r>
    <w:r w:rsidRPr="00C21F75">
      <w:rPr>
        <w:rFonts w:eastAsia="Book Antiqua" w:cstheme="minorHAnsi"/>
        <w:spacing w:val="-8"/>
        <w:sz w:val="16"/>
        <w:szCs w:val="16"/>
      </w:rPr>
      <w:t xml:space="preserve"> </w:t>
    </w:r>
    <w:r w:rsidRPr="00C21F75">
      <w:rPr>
        <w:rFonts w:eastAsia="Book Antiqua" w:cstheme="minorHAnsi"/>
        <w:sz w:val="16"/>
        <w:szCs w:val="16"/>
      </w:rPr>
      <w:t>Education,</w:t>
    </w:r>
    <w:r w:rsidRPr="00C21F75">
      <w:rPr>
        <w:rFonts w:eastAsia="Book Antiqua" w:cstheme="minorHAnsi"/>
        <w:spacing w:val="-9"/>
        <w:sz w:val="16"/>
        <w:szCs w:val="16"/>
      </w:rPr>
      <w:t xml:space="preserve"> </w:t>
    </w:r>
    <w:r w:rsidRPr="00C21F75">
      <w:rPr>
        <w:rFonts w:eastAsia="Book Antiqua" w:cstheme="minorHAnsi"/>
        <w:sz w:val="16"/>
        <w:szCs w:val="16"/>
      </w:rPr>
      <w:t>Division</w:t>
    </w:r>
    <w:r w:rsidRPr="00C21F75">
      <w:rPr>
        <w:rFonts w:eastAsia="Book Antiqua" w:cstheme="minorHAnsi"/>
        <w:spacing w:val="-9"/>
        <w:sz w:val="16"/>
        <w:szCs w:val="16"/>
      </w:rPr>
      <w:t xml:space="preserve"> </w:t>
    </w:r>
    <w:r w:rsidRPr="00C21F75">
      <w:rPr>
        <w:rFonts w:eastAsia="Book Antiqua" w:cstheme="minorHAnsi"/>
        <w:spacing w:val="-1"/>
        <w:sz w:val="16"/>
        <w:szCs w:val="16"/>
      </w:rPr>
      <w:t>of</w:t>
    </w:r>
    <w:r w:rsidRPr="00C21F75">
      <w:rPr>
        <w:rFonts w:eastAsia="Book Antiqua" w:cstheme="minorHAnsi"/>
        <w:spacing w:val="-3"/>
        <w:sz w:val="16"/>
        <w:szCs w:val="16"/>
      </w:rPr>
      <w:t xml:space="preserve"> </w:t>
    </w:r>
    <w:r w:rsidRPr="00C21F75">
      <w:rPr>
        <w:rFonts w:eastAsia="Book Antiqua" w:cstheme="minorHAnsi"/>
        <w:sz w:val="16"/>
        <w:szCs w:val="16"/>
      </w:rPr>
      <w:t>Early</w:t>
    </w:r>
    <w:r w:rsidRPr="00C21F75">
      <w:rPr>
        <w:rFonts w:eastAsia="Book Antiqua" w:cstheme="minorHAnsi"/>
        <w:spacing w:val="91"/>
        <w:w w:val="99"/>
        <w:sz w:val="16"/>
        <w:szCs w:val="16"/>
      </w:rPr>
      <w:t xml:space="preserve"> </w:t>
    </w:r>
    <w:r w:rsidRPr="00C21F75">
      <w:rPr>
        <w:rFonts w:eastAsia="Book Antiqua" w:cstheme="minorHAnsi"/>
        <w:spacing w:val="-1"/>
        <w:sz w:val="16"/>
        <w:szCs w:val="16"/>
      </w:rPr>
      <w:t>Intervention</w:t>
    </w:r>
    <w:r w:rsidRPr="00C21F75">
      <w:rPr>
        <w:rFonts w:eastAsia="Book Antiqua" w:cstheme="minorHAnsi"/>
        <w:spacing w:val="-10"/>
        <w:sz w:val="16"/>
        <w:szCs w:val="16"/>
      </w:rPr>
      <w:t xml:space="preserve"> </w:t>
    </w:r>
    <w:r w:rsidRPr="00C21F75">
      <w:rPr>
        <w:rFonts w:eastAsia="Book Antiqua" w:cstheme="minorHAnsi"/>
        <w:spacing w:val="1"/>
        <w:sz w:val="16"/>
        <w:szCs w:val="16"/>
      </w:rPr>
      <w:t>and</w:t>
    </w:r>
    <w:r w:rsidRPr="00C21F75">
      <w:rPr>
        <w:rFonts w:eastAsia="Book Antiqua" w:cstheme="minorHAnsi"/>
        <w:spacing w:val="-6"/>
        <w:sz w:val="16"/>
        <w:szCs w:val="16"/>
      </w:rPr>
      <w:t xml:space="preserve"> </w:t>
    </w:r>
    <w:r w:rsidRPr="00C21F75">
      <w:rPr>
        <w:rFonts w:eastAsia="Book Antiqua" w:cstheme="minorHAnsi"/>
        <w:sz w:val="16"/>
        <w:szCs w:val="16"/>
      </w:rPr>
      <w:t>Special</w:t>
    </w:r>
    <w:r w:rsidRPr="00C21F75">
      <w:rPr>
        <w:rFonts w:eastAsia="Book Antiqua" w:cstheme="minorHAnsi"/>
        <w:spacing w:val="-7"/>
        <w:sz w:val="16"/>
        <w:szCs w:val="16"/>
      </w:rPr>
      <w:t xml:space="preserve"> </w:t>
    </w:r>
    <w:r w:rsidRPr="00C21F75">
      <w:rPr>
        <w:rFonts w:eastAsia="Book Antiqua" w:cstheme="minorHAnsi"/>
        <w:sz w:val="16"/>
        <w:szCs w:val="16"/>
      </w:rPr>
      <w:t>Education</w:t>
    </w:r>
    <w:r w:rsidRPr="00C21F75">
      <w:rPr>
        <w:rFonts w:eastAsia="Book Antiqua" w:cstheme="minorHAnsi"/>
        <w:spacing w:val="-9"/>
        <w:sz w:val="16"/>
        <w:szCs w:val="16"/>
      </w:rPr>
      <w:t xml:space="preserve"> </w:t>
    </w:r>
    <w:r w:rsidRPr="00C21F75">
      <w:rPr>
        <w:rFonts w:eastAsia="Book Antiqua" w:cstheme="minorHAnsi"/>
        <w:sz w:val="16"/>
        <w:szCs w:val="16"/>
      </w:rPr>
      <w:t>Services,</w:t>
    </w:r>
    <w:r w:rsidRPr="00C21F75">
      <w:rPr>
        <w:rFonts w:eastAsia="Book Antiqua" w:cstheme="minorHAnsi"/>
        <w:spacing w:val="-10"/>
        <w:sz w:val="16"/>
        <w:szCs w:val="16"/>
      </w:rPr>
      <w:t xml:space="preserve"> </w:t>
    </w:r>
    <w:r w:rsidRPr="00C21F75">
      <w:rPr>
        <w:rFonts w:eastAsia="Book Antiqua" w:cstheme="minorHAnsi"/>
        <w:spacing w:val="1"/>
        <w:sz w:val="16"/>
        <w:szCs w:val="16"/>
      </w:rPr>
      <w:t>200</w:t>
    </w:r>
    <w:r w:rsidRPr="00C21F75">
      <w:rPr>
        <w:rFonts w:eastAsia="Book Antiqua" w:cstheme="minorHAnsi"/>
        <w:spacing w:val="-7"/>
        <w:sz w:val="16"/>
        <w:szCs w:val="16"/>
      </w:rPr>
      <w:t xml:space="preserve"> </w:t>
    </w:r>
    <w:r w:rsidRPr="00C21F75">
      <w:rPr>
        <w:rFonts w:eastAsia="Book Antiqua" w:cstheme="minorHAnsi"/>
        <w:sz w:val="16"/>
        <w:szCs w:val="16"/>
      </w:rPr>
      <w:t>W.</w:t>
    </w:r>
    <w:r w:rsidRPr="00C21F75">
      <w:rPr>
        <w:rFonts w:eastAsia="Book Antiqua" w:cstheme="minorHAnsi"/>
        <w:spacing w:val="-6"/>
        <w:sz w:val="16"/>
        <w:szCs w:val="16"/>
      </w:rPr>
      <w:t xml:space="preserve"> </w:t>
    </w:r>
    <w:r w:rsidRPr="00C21F75">
      <w:rPr>
        <w:rFonts w:eastAsia="Book Antiqua" w:cstheme="minorHAnsi"/>
        <w:sz w:val="16"/>
        <w:szCs w:val="16"/>
      </w:rPr>
      <w:t>Baltimore</w:t>
    </w:r>
    <w:r w:rsidRPr="00C21F75">
      <w:rPr>
        <w:rFonts w:eastAsia="Book Antiqua" w:cstheme="minorHAnsi"/>
        <w:spacing w:val="-8"/>
        <w:sz w:val="16"/>
        <w:szCs w:val="16"/>
      </w:rPr>
      <w:t xml:space="preserve"> </w:t>
    </w:r>
    <w:r w:rsidRPr="00C21F75">
      <w:rPr>
        <w:rFonts w:eastAsia="Book Antiqua" w:cstheme="minorHAnsi"/>
        <w:sz w:val="16"/>
        <w:szCs w:val="16"/>
      </w:rPr>
      <w:t>Street,</w:t>
    </w:r>
    <w:r w:rsidRPr="00C21F75">
      <w:rPr>
        <w:rFonts w:eastAsia="Book Antiqua" w:cstheme="minorHAnsi"/>
        <w:spacing w:val="-5"/>
        <w:sz w:val="16"/>
        <w:szCs w:val="16"/>
      </w:rPr>
      <w:t xml:space="preserve"> </w:t>
    </w:r>
    <w:r w:rsidRPr="00C21F75">
      <w:rPr>
        <w:rFonts w:eastAsia="Book Antiqua" w:cstheme="minorHAnsi"/>
        <w:spacing w:val="1"/>
        <w:sz w:val="16"/>
        <w:szCs w:val="16"/>
      </w:rPr>
      <w:t>9th</w:t>
    </w:r>
    <w:r w:rsidRPr="00C21F75">
      <w:rPr>
        <w:rFonts w:eastAsia="Book Antiqua" w:cstheme="minorHAnsi"/>
        <w:spacing w:val="-10"/>
        <w:sz w:val="16"/>
        <w:szCs w:val="16"/>
      </w:rPr>
      <w:t xml:space="preserve"> </w:t>
    </w:r>
    <w:r w:rsidRPr="00C21F75">
      <w:rPr>
        <w:rFonts w:eastAsia="Book Antiqua" w:cstheme="minorHAnsi"/>
        <w:sz w:val="16"/>
        <w:szCs w:val="16"/>
      </w:rPr>
      <w:t>Floor,</w:t>
    </w:r>
    <w:r w:rsidRPr="00C21F75">
      <w:rPr>
        <w:rFonts w:eastAsia="Book Antiqua" w:cstheme="minorHAnsi"/>
        <w:spacing w:val="-9"/>
        <w:sz w:val="16"/>
        <w:szCs w:val="16"/>
      </w:rPr>
      <w:t xml:space="preserve"> </w:t>
    </w:r>
    <w:r w:rsidRPr="00C21F75">
      <w:rPr>
        <w:rFonts w:eastAsia="Book Antiqua" w:cstheme="minorHAnsi"/>
        <w:sz w:val="16"/>
        <w:szCs w:val="16"/>
      </w:rPr>
      <w:t>Baltimore,</w:t>
    </w:r>
    <w:r w:rsidRPr="00C21F75">
      <w:rPr>
        <w:rFonts w:eastAsia="Book Antiqua" w:cstheme="minorHAnsi"/>
        <w:spacing w:val="-6"/>
        <w:sz w:val="16"/>
        <w:szCs w:val="16"/>
      </w:rPr>
      <w:t xml:space="preserve"> </w:t>
    </w:r>
    <w:r w:rsidRPr="00C21F75">
      <w:rPr>
        <w:rFonts w:eastAsia="Book Antiqua" w:cstheme="minorHAnsi"/>
        <w:spacing w:val="-1"/>
        <w:sz w:val="16"/>
        <w:szCs w:val="16"/>
      </w:rPr>
      <w:t>MD</w:t>
    </w:r>
    <w:r w:rsidRPr="00C21F75">
      <w:rPr>
        <w:rFonts w:eastAsia="Book Antiqua" w:cstheme="minorHAnsi"/>
        <w:spacing w:val="-7"/>
        <w:sz w:val="16"/>
        <w:szCs w:val="16"/>
      </w:rPr>
      <w:t xml:space="preserve"> </w:t>
    </w:r>
    <w:r w:rsidRPr="00C21F75">
      <w:rPr>
        <w:rFonts w:eastAsia="Book Antiqua" w:cstheme="minorHAnsi"/>
        <w:spacing w:val="1"/>
        <w:sz w:val="16"/>
        <w:szCs w:val="16"/>
      </w:rPr>
      <w:t>21201,</w:t>
    </w:r>
    <w:r w:rsidRPr="00C21F75">
      <w:rPr>
        <w:rFonts w:eastAsia="Book Antiqua" w:cstheme="minorHAnsi"/>
        <w:spacing w:val="-10"/>
        <w:sz w:val="16"/>
        <w:szCs w:val="16"/>
      </w:rPr>
      <w:t xml:space="preserve"> </w:t>
    </w:r>
    <w:r w:rsidRPr="00C21F75">
      <w:rPr>
        <w:rFonts w:eastAsia="Book Antiqua" w:cstheme="minorHAnsi"/>
        <w:sz w:val="16"/>
        <w:szCs w:val="16"/>
      </w:rPr>
      <w:t>Phone</w:t>
    </w:r>
    <w:r w:rsidRPr="00C21F75">
      <w:rPr>
        <w:rFonts w:eastAsia="Book Antiqua" w:cstheme="minorHAnsi"/>
        <w:spacing w:val="-8"/>
        <w:sz w:val="16"/>
        <w:szCs w:val="16"/>
      </w:rPr>
      <w:t xml:space="preserve"> </w:t>
    </w:r>
    <w:r w:rsidRPr="00C21F75">
      <w:rPr>
        <w:rFonts w:eastAsia="Book Antiqua" w:cstheme="minorHAnsi"/>
        <w:spacing w:val="1"/>
        <w:sz w:val="16"/>
        <w:szCs w:val="16"/>
      </w:rPr>
      <w:t>410-767-0249,</w:t>
    </w:r>
    <w:r w:rsidRPr="00C21F75">
      <w:rPr>
        <w:rFonts w:eastAsia="Book Antiqua" w:cstheme="minorHAnsi"/>
        <w:spacing w:val="66"/>
        <w:w w:val="99"/>
        <w:sz w:val="16"/>
        <w:szCs w:val="16"/>
      </w:rPr>
      <w:t xml:space="preserve"> </w:t>
    </w:r>
    <w:r w:rsidRPr="00C21F75">
      <w:rPr>
        <w:rFonts w:eastAsia="Book Antiqua" w:cstheme="minorHAnsi"/>
        <w:spacing w:val="-1"/>
        <w:sz w:val="16"/>
        <w:szCs w:val="16"/>
      </w:rPr>
      <w:t>MarylandPublicSchools.org.</w:t>
    </w:r>
  </w:p>
  <w:p w14:paraId="1EC9BB23" w14:textId="77777777" w:rsidR="00F93CC7" w:rsidRPr="00C21F75" w:rsidRDefault="00F93CC7" w:rsidP="00F93CC7">
    <w:pPr>
      <w:spacing w:before="5"/>
      <w:rPr>
        <w:rFonts w:eastAsia="Book Antiqua" w:cstheme="minorHAnsi"/>
        <w:sz w:val="14"/>
        <w:szCs w:val="14"/>
      </w:rPr>
    </w:pPr>
  </w:p>
  <w:p w14:paraId="4A694E46" w14:textId="3DA6E790" w:rsidR="00F93CC7" w:rsidRPr="00F93CC7" w:rsidRDefault="00F93CC7" w:rsidP="00F93CC7">
    <w:pPr>
      <w:spacing w:line="212" w:lineRule="auto"/>
      <w:ind w:left="141" w:right="732"/>
      <w:rPr>
        <w:rFonts w:eastAsia="Book Antiqua" w:cstheme="minorHAnsi"/>
        <w:sz w:val="16"/>
        <w:szCs w:val="16"/>
      </w:rPr>
    </w:pPr>
    <w:r w:rsidRPr="00C21F75">
      <w:rPr>
        <w:rFonts w:cstheme="minorHAnsi"/>
        <w:spacing w:val="-1"/>
        <w:sz w:val="16"/>
      </w:rPr>
      <w:t>This</w:t>
    </w:r>
    <w:r w:rsidRPr="00C21F75">
      <w:rPr>
        <w:rFonts w:cstheme="minorHAnsi"/>
        <w:spacing w:val="-9"/>
        <w:sz w:val="16"/>
      </w:rPr>
      <w:t xml:space="preserve"> </w:t>
    </w:r>
    <w:r w:rsidRPr="00C21F75">
      <w:rPr>
        <w:rFonts w:cstheme="minorHAnsi"/>
        <w:sz w:val="16"/>
      </w:rPr>
      <w:t>document</w:t>
    </w:r>
    <w:r w:rsidRPr="00C21F75">
      <w:rPr>
        <w:rFonts w:cstheme="minorHAnsi"/>
        <w:spacing w:val="-8"/>
        <w:sz w:val="16"/>
      </w:rPr>
      <w:t xml:space="preserve"> </w:t>
    </w:r>
    <w:r w:rsidRPr="00C21F75">
      <w:rPr>
        <w:rFonts w:cstheme="minorHAnsi"/>
        <w:spacing w:val="1"/>
        <w:sz w:val="16"/>
      </w:rPr>
      <w:t>was</w:t>
    </w:r>
    <w:r w:rsidRPr="00C21F75">
      <w:rPr>
        <w:rFonts w:cstheme="minorHAnsi"/>
        <w:spacing w:val="-5"/>
        <w:sz w:val="16"/>
      </w:rPr>
      <w:t xml:space="preserve"> </w:t>
    </w:r>
    <w:r w:rsidRPr="00C21F75">
      <w:rPr>
        <w:rFonts w:cstheme="minorHAnsi"/>
        <w:sz w:val="16"/>
      </w:rPr>
      <w:t>developed</w:t>
    </w:r>
    <w:r w:rsidRPr="00C21F75">
      <w:rPr>
        <w:rFonts w:cstheme="minorHAnsi"/>
        <w:spacing w:val="-10"/>
        <w:sz w:val="16"/>
      </w:rPr>
      <w:t xml:space="preserve"> </w:t>
    </w:r>
    <w:r w:rsidRPr="00C21F75">
      <w:rPr>
        <w:rFonts w:cstheme="minorHAnsi"/>
        <w:sz w:val="16"/>
      </w:rPr>
      <w:t>using</w:t>
    </w:r>
    <w:r w:rsidRPr="00C21F75">
      <w:rPr>
        <w:rFonts w:cstheme="minorHAnsi"/>
        <w:spacing w:val="-6"/>
        <w:sz w:val="16"/>
      </w:rPr>
      <w:t xml:space="preserve"> </w:t>
    </w:r>
    <w:r w:rsidRPr="00C21F75">
      <w:rPr>
        <w:rFonts w:cstheme="minorHAnsi"/>
        <w:spacing w:val="-1"/>
        <w:sz w:val="16"/>
      </w:rPr>
      <w:t>grant</w:t>
    </w:r>
    <w:r w:rsidRPr="00C21F75">
      <w:rPr>
        <w:rFonts w:cstheme="minorHAnsi"/>
        <w:spacing w:val="-8"/>
        <w:sz w:val="16"/>
      </w:rPr>
      <w:t xml:space="preserve"> </w:t>
    </w:r>
    <w:r w:rsidRPr="00C21F75">
      <w:rPr>
        <w:rFonts w:cstheme="minorHAnsi"/>
        <w:sz w:val="16"/>
      </w:rPr>
      <w:t>funding</w:t>
    </w:r>
    <w:r w:rsidRPr="00C21F75">
      <w:rPr>
        <w:rFonts w:cstheme="minorHAnsi"/>
        <w:spacing w:val="-11"/>
        <w:sz w:val="16"/>
      </w:rPr>
      <w:t xml:space="preserve"> </w:t>
    </w:r>
    <w:r w:rsidRPr="00C21F75">
      <w:rPr>
        <w:rFonts w:cstheme="minorHAnsi"/>
        <w:sz w:val="16"/>
      </w:rPr>
      <w:t>provided</w:t>
    </w:r>
    <w:r w:rsidRPr="00C21F75">
      <w:rPr>
        <w:rFonts w:cstheme="minorHAnsi"/>
        <w:spacing w:val="-9"/>
        <w:sz w:val="16"/>
      </w:rPr>
      <w:t xml:space="preserve"> </w:t>
    </w:r>
    <w:r w:rsidRPr="00C21F75">
      <w:rPr>
        <w:rFonts w:cstheme="minorHAnsi"/>
        <w:sz w:val="16"/>
      </w:rPr>
      <w:t>to</w:t>
    </w:r>
    <w:r w:rsidRPr="00C21F75">
      <w:rPr>
        <w:rFonts w:cstheme="minorHAnsi"/>
        <w:spacing w:val="-9"/>
        <w:sz w:val="16"/>
      </w:rPr>
      <w:t xml:space="preserve"> </w:t>
    </w:r>
    <w:r w:rsidRPr="00C21F75">
      <w:rPr>
        <w:rFonts w:cstheme="minorHAnsi"/>
        <w:spacing w:val="1"/>
        <w:sz w:val="16"/>
      </w:rPr>
      <w:t>the</w:t>
    </w:r>
    <w:r w:rsidRPr="00C21F75">
      <w:rPr>
        <w:rFonts w:cstheme="minorHAnsi"/>
        <w:spacing w:val="-4"/>
        <w:sz w:val="16"/>
      </w:rPr>
      <w:t xml:space="preserve"> </w:t>
    </w:r>
    <w:r w:rsidRPr="00C21F75">
      <w:rPr>
        <w:rFonts w:cstheme="minorHAnsi"/>
        <w:sz w:val="16"/>
      </w:rPr>
      <w:t>Maryland</w:t>
    </w:r>
    <w:r w:rsidRPr="00C21F75">
      <w:rPr>
        <w:rFonts w:cstheme="minorHAnsi"/>
        <w:spacing w:val="-6"/>
        <w:sz w:val="16"/>
      </w:rPr>
      <w:t xml:space="preserve"> </w:t>
    </w:r>
    <w:r w:rsidRPr="00C21F75">
      <w:rPr>
        <w:rFonts w:cstheme="minorHAnsi"/>
        <w:sz w:val="16"/>
      </w:rPr>
      <w:t>State</w:t>
    </w:r>
    <w:r w:rsidRPr="00C21F75">
      <w:rPr>
        <w:rFonts w:cstheme="minorHAnsi"/>
        <w:spacing w:val="-8"/>
        <w:sz w:val="16"/>
      </w:rPr>
      <w:t xml:space="preserve"> </w:t>
    </w:r>
    <w:r w:rsidRPr="00C21F75">
      <w:rPr>
        <w:rFonts w:cstheme="minorHAnsi"/>
        <w:sz w:val="16"/>
      </w:rPr>
      <w:t>Department</w:t>
    </w:r>
    <w:r w:rsidRPr="00C21F75">
      <w:rPr>
        <w:rFonts w:cstheme="minorHAnsi"/>
        <w:spacing w:val="-8"/>
        <w:sz w:val="16"/>
      </w:rPr>
      <w:t xml:space="preserve"> </w:t>
    </w:r>
    <w:r w:rsidRPr="00C21F75">
      <w:rPr>
        <w:rFonts w:cstheme="minorHAnsi"/>
        <w:sz w:val="16"/>
      </w:rPr>
      <w:t>of</w:t>
    </w:r>
    <w:r w:rsidRPr="00C21F75">
      <w:rPr>
        <w:rFonts w:cstheme="minorHAnsi"/>
        <w:spacing w:val="-4"/>
        <w:sz w:val="16"/>
      </w:rPr>
      <w:t xml:space="preserve"> </w:t>
    </w:r>
    <w:r w:rsidRPr="00C21F75">
      <w:rPr>
        <w:rFonts w:cstheme="minorHAnsi"/>
        <w:sz w:val="16"/>
      </w:rPr>
      <w:t>Education</w:t>
    </w:r>
    <w:r w:rsidRPr="00C21F75">
      <w:rPr>
        <w:rFonts w:cstheme="minorHAnsi"/>
        <w:spacing w:val="-10"/>
        <w:sz w:val="16"/>
      </w:rPr>
      <w:t xml:space="preserve"> </w:t>
    </w:r>
    <w:r w:rsidRPr="00C21F75">
      <w:rPr>
        <w:rFonts w:cstheme="minorHAnsi"/>
        <w:sz w:val="16"/>
      </w:rPr>
      <w:t>from</w:t>
    </w:r>
    <w:r w:rsidRPr="00C21F75">
      <w:rPr>
        <w:rFonts w:cstheme="minorHAnsi"/>
        <w:spacing w:val="-6"/>
        <w:sz w:val="16"/>
      </w:rPr>
      <w:t xml:space="preserve"> </w:t>
    </w:r>
    <w:r w:rsidRPr="00C21F75">
      <w:rPr>
        <w:rFonts w:cstheme="minorHAnsi"/>
        <w:sz w:val="16"/>
      </w:rPr>
      <w:t>the</w:t>
    </w:r>
    <w:r w:rsidRPr="00C21F75">
      <w:rPr>
        <w:rFonts w:cstheme="minorHAnsi"/>
        <w:spacing w:val="-8"/>
        <w:sz w:val="16"/>
      </w:rPr>
      <w:t xml:space="preserve"> </w:t>
    </w:r>
    <w:r w:rsidRPr="00C21F75">
      <w:rPr>
        <w:rFonts w:cstheme="minorHAnsi"/>
        <w:sz w:val="16"/>
      </w:rPr>
      <w:t>U.S.</w:t>
    </w:r>
    <w:r w:rsidRPr="00C21F75">
      <w:rPr>
        <w:rFonts w:cstheme="minorHAnsi"/>
        <w:spacing w:val="78"/>
        <w:w w:val="98"/>
        <w:sz w:val="16"/>
      </w:rPr>
      <w:t xml:space="preserve"> </w:t>
    </w:r>
    <w:r w:rsidRPr="00C21F75">
      <w:rPr>
        <w:rFonts w:cstheme="minorHAnsi"/>
        <w:sz w:val="16"/>
      </w:rPr>
      <w:t>Department</w:t>
    </w:r>
    <w:r w:rsidRPr="00C21F75">
      <w:rPr>
        <w:rFonts w:cstheme="minorHAnsi"/>
        <w:spacing w:val="-10"/>
        <w:sz w:val="16"/>
      </w:rPr>
      <w:t xml:space="preserve"> </w:t>
    </w:r>
    <w:r w:rsidRPr="00C21F75">
      <w:rPr>
        <w:rFonts w:cstheme="minorHAnsi"/>
        <w:sz w:val="16"/>
      </w:rPr>
      <w:t>of</w:t>
    </w:r>
    <w:r w:rsidRPr="00C21F75">
      <w:rPr>
        <w:rFonts w:cstheme="minorHAnsi"/>
        <w:spacing w:val="-11"/>
        <w:sz w:val="16"/>
      </w:rPr>
      <w:t xml:space="preserve"> </w:t>
    </w:r>
    <w:r w:rsidRPr="00C21F75">
      <w:rPr>
        <w:rFonts w:cstheme="minorHAnsi"/>
        <w:sz w:val="16"/>
      </w:rPr>
      <w:t>Education,</w:t>
    </w:r>
    <w:r w:rsidRPr="00C21F75">
      <w:rPr>
        <w:rFonts w:cstheme="minorHAnsi"/>
        <w:spacing w:val="-11"/>
        <w:sz w:val="16"/>
      </w:rPr>
      <w:t xml:space="preserve"> </w:t>
    </w:r>
    <w:r w:rsidRPr="00C21F75">
      <w:rPr>
        <w:rFonts w:cstheme="minorHAnsi"/>
        <w:spacing w:val="1"/>
        <w:sz w:val="16"/>
      </w:rPr>
      <w:t>Office</w:t>
    </w:r>
    <w:r w:rsidRPr="00C21F75">
      <w:rPr>
        <w:rFonts w:cstheme="minorHAnsi"/>
        <w:spacing w:val="-9"/>
        <w:sz w:val="16"/>
      </w:rPr>
      <w:t xml:space="preserve"> </w:t>
    </w:r>
    <w:r w:rsidRPr="00C21F75">
      <w:rPr>
        <w:rFonts w:cstheme="minorHAnsi"/>
        <w:sz w:val="16"/>
      </w:rPr>
      <w:t>of</w:t>
    </w:r>
    <w:r w:rsidRPr="00C21F75">
      <w:rPr>
        <w:rFonts w:cstheme="minorHAnsi"/>
        <w:spacing w:val="-7"/>
        <w:sz w:val="16"/>
      </w:rPr>
      <w:t xml:space="preserve"> </w:t>
    </w:r>
    <w:r w:rsidRPr="00C21F75">
      <w:rPr>
        <w:rFonts w:cstheme="minorHAnsi"/>
        <w:sz w:val="16"/>
      </w:rPr>
      <w:t>Special</w:t>
    </w:r>
    <w:r w:rsidRPr="00C21F75">
      <w:rPr>
        <w:rFonts w:cstheme="minorHAnsi"/>
        <w:spacing w:val="-9"/>
        <w:sz w:val="16"/>
      </w:rPr>
      <w:t xml:space="preserve"> </w:t>
    </w:r>
    <w:r w:rsidRPr="00C21F75">
      <w:rPr>
        <w:rFonts w:cstheme="minorHAnsi"/>
        <w:sz w:val="16"/>
      </w:rPr>
      <w:t>Education</w:t>
    </w:r>
    <w:r w:rsidRPr="00C21F75">
      <w:rPr>
        <w:rFonts w:cstheme="minorHAnsi"/>
        <w:spacing w:val="-11"/>
        <w:sz w:val="16"/>
      </w:rPr>
      <w:t xml:space="preserve"> </w:t>
    </w:r>
    <w:r w:rsidRPr="00C21F75">
      <w:rPr>
        <w:rFonts w:cstheme="minorHAnsi"/>
        <w:sz w:val="16"/>
      </w:rPr>
      <w:t>and</w:t>
    </w:r>
    <w:r w:rsidRPr="00C21F75">
      <w:rPr>
        <w:rFonts w:cstheme="minorHAnsi"/>
        <w:spacing w:val="-11"/>
        <w:sz w:val="16"/>
      </w:rPr>
      <w:t xml:space="preserve"> </w:t>
    </w:r>
    <w:r w:rsidRPr="00C21F75">
      <w:rPr>
        <w:rFonts w:cstheme="minorHAnsi"/>
        <w:sz w:val="16"/>
      </w:rPr>
      <w:t>Rehabilitative</w:t>
    </w:r>
    <w:r w:rsidRPr="00C21F75">
      <w:rPr>
        <w:rFonts w:cstheme="minorHAnsi"/>
        <w:spacing w:val="-10"/>
        <w:sz w:val="16"/>
      </w:rPr>
      <w:t xml:space="preserve"> </w:t>
    </w:r>
    <w:r w:rsidRPr="00C21F75">
      <w:rPr>
        <w:rFonts w:cstheme="minorHAnsi"/>
        <w:sz w:val="16"/>
      </w:rPr>
      <w:t>Services</w:t>
    </w:r>
    <w:r w:rsidRPr="00C21F75">
      <w:rPr>
        <w:rFonts w:cstheme="minorHAnsi"/>
        <w:spacing w:val="-10"/>
        <w:sz w:val="16"/>
      </w:rPr>
      <w:t xml:space="preserve"> </w:t>
    </w:r>
    <w:r w:rsidRPr="00C21F75">
      <w:rPr>
        <w:rFonts w:cstheme="minorHAnsi"/>
        <w:sz w:val="16"/>
      </w:rPr>
      <w:t>(OSERS)/Office</w:t>
    </w:r>
    <w:r w:rsidRPr="00C21F75">
      <w:rPr>
        <w:rFonts w:cstheme="minorHAnsi"/>
        <w:spacing w:val="-10"/>
        <w:sz w:val="16"/>
      </w:rPr>
      <w:t xml:space="preserve"> </w:t>
    </w:r>
    <w:r w:rsidRPr="00C21F75">
      <w:rPr>
        <w:rFonts w:cstheme="minorHAnsi"/>
        <w:sz w:val="16"/>
      </w:rPr>
      <w:t>of</w:t>
    </w:r>
    <w:r w:rsidRPr="00C21F75">
      <w:rPr>
        <w:rFonts w:cstheme="minorHAnsi"/>
        <w:spacing w:val="-6"/>
        <w:sz w:val="16"/>
      </w:rPr>
      <w:t xml:space="preserve"> </w:t>
    </w:r>
    <w:r w:rsidRPr="00C21F75">
      <w:rPr>
        <w:rFonts w:cstheme="minorHAnsi"/>
        <w:sz w:val="16"/>
      </w:rPr>
      <w:t>Special</w:t>
    </w:r>
    <w:r w:rsidRPr="00C21F75">
      <w:rPr>
        <w:rFonts w:cstheme="minorHAnsi"/>
        <w:spacing w:val="-9"/>
        <w:sz w:val="16"/>
      </w:rPr>
      <w:t xml:space="preserve"> </w:t>
    </w:r>
    <w:r w:rsidRPr="00C21F75">
      <w:rPr>
        <w:rFonts w:cstheme="minorHAnsi"/>
        <w:sz w:val="16"/>
      </w:rPr>
      <w:t>Education</w:t>
    </w:r>
    <w:r w:rsidRPr="00C21F75">
      <w:rPr>
        <w:rFonts w:cstheme="minorHAnsi"/>
        <w:spacing w:val="-9"/>
        <w:sz w:val="16"/>
      </w:rPr>
      <w:t xml:space="preserve"> </w:t>
    </w:r>
    <w:r w:rsidRPr="00C21F75">
      <w:rPr>
        <w:rFonts w:cstheme="minorHAnsi"/>
        <w:spacing w:val="-1"/>
        <w:sz w:val="16"/>
      </w:rPr>
      <w:t>Programs</w:t>
    </w:r>
    <w:r w:rsidRPr="00C21F75">
      <w:rPr>
        <w:rFonts w:cstheme="minorHAnsi"/>
        <w:spacing w:val="71"/>
        <w:sz w:val="16"/>
      </w:rPr>
      <w:t xml:space="preserve"> </w:t>
    </w:r>
    <w:r w:rsidRPr="00C21F75">
      <w:rPr>
        <w:rFonts w:cstheme="minorHAnsi"/>
        <w:sz w:val="16"/>
      </w:rPr>
      <w:t>(OSEP),</w:t>
    </w:r>
    <w:r w:rsidRPr="00C21F75">
      <w:rPr>
        <w:rFonts w:cstheme="minorHAnsi"/>
        <w:spacing w:val="-7"/>
        <w:sz w:val="16"/>
      </w:rPr>
      <w:t xml:space="preserve"> </w:t>
    </w:r>
    <w:r w:rsidRPr="00C21F75">
      <w:rPr>
        <w:rFonts w:cstheme="minorHAnsi"/>
        <w:sz w:val="16"/>
      </w:rPr>
      <w:t>under</w:t>
    </w:r>
    <w:r w:rsidRPr="00C21F75">
      <w:rPr>
        <w:rFonts w:cstheme="minorHAnsi"/>
        <w:spacing w:val="-9"/>
        <w:sz w:val="16"/>
      </w:rPr>
      <w:t xml:space="preserve"> </w:t>
    </w:r>
    <w:r w:rsidRPr="00C21F75">
      <w:rPr>
        <w:rFonts w:cstheme="minorHAnsi"/>
        <w:sz w:val="16"/>
      </w:rPr>
      <w:t>the</w:t>
    </w:r>
    <w:r w:rsidRPr="00C21F75">
      <w:rPr>
        <w:rFonts w:cstheme="minorHAnsi"/>
        <w:spacing w:val="-5"/>
        <w:sz w:val="16"/>
      </w:rPr>
      <w:t xml:space="preserve"> </w:t>
    </w:r>
    <w:r w:rsidRPr="00C21F75">
      <w:rPr>
        <w:rFonts w:cstheme="minorHAnsi"/>
        <w:sz w:val="16"/>
      </w:rPr>
      <w:t>Individuals</w:t>
    </w:r>
    <w:r w:rsidRPr="00C21F75">
      <w:rPr>
        <w:rFonts w:cstheme="minorHAnsi"/>
        <w:spacing w:val="-9"/>
        <w:sz w:val="16"/>
      </w:rPr>
      <w:t xml:space="preserve"> </w:t>
    </w:r>
    <w:r w:rsidRPr="00C21F75">
      <w:rPr>
        <w:rFonts w:cstheme="minorHAnsi"/>
        <w:spacing w:val="1"/>
        <w:sz w:val="16"/>
      </w:rPr>
      <w:t>with</w:t>
    </w:r>
    <w:r w:rsidRPr="00C21F75">
      <w:rPr>
        <w:rFonts w:cstheme="minorHAnsi"/>
        <w:spacing w:val="-11"/>
        <w:sz w:val="16"/>
      </w:rPr>
      <w:t xml:space="preserve"> </w:t>
    </w:r>
    <w:r w:rsidRPr="00C21F75">
      <w:rPr>
        <w:rFonts w:cstheme="minorHAnsi"/>
        <w:sz w:val="16"/>
      </w:rPr>
      <w:t>Disabilities</w:t>
    </w:r>
    <w:r w:rsidRPr="00C21F75">
      <w:rPr>
        <w:rFonts w:cstheme="minorHAnsi"/>
        <w:spacing w:val="-9"/>
        <w:sz w:val="16"/>
      </w:rPr>
      <w:t xml:space="preserve"> </w:t>
    </w:r>
    <w:r w:rsidRPr="00C21F75">
      <w:rPr>
        <w:rFonts w:cstheme="minorHAnsi"/>
        <w:sz w:val="16"/>
      </w:rPr>
      <w:t>Education</w:t>
    </w:r>
    <w:r w:rsidRPr="00C21F75">
      <w:rPr>
        <w:rFonts w:cstheme="minorHAnsi"/>
        <w:spacing w:val="-10"/>
        <w:sz w:val="16"/>
      </w:rPr>
      <w:t xml:space="preserve"> </w:t>
    </w:r>
    <w:r w:rsidRPr="00C21F75">
      <w:rPr>
        <w:rFonts w:cstheme="minorHAnsi"/>
        <w:sz w:val="16"/>
      </w:rPr>
      <w:t>Act.</w:t>
    </w:r>
    <w:r w:rsidRPr="00C21F75">
      <w:rPr>
        <w:rFonts w:cstheme="minorHAnsi"/>
        <w:spacing w:val="-11"/>
        <w:sz w:val="16"/>
      </w:rPr>
      <w:t xml:space="preserve"> </w:t>
    </w:r>
    <w:r w:rsidRPr="00C21F75">
      <w:rPr>
        <w:rFonts w:cstheme="minorHAnsi"/>
        <w:spacing w:val="-1"/>
        <w:sz w:val="16"/>
      </w:rPr>
      <w:t>The</w:t>
    </w:r>
    <w:r w:rsidRPr="00C21F75">
      <w:rPr>
        <w:rFonts w:cstheme="minorHAnsi"/>
        <w:spacing w:val="-4"/>
        <w:sz w:val="16"/>
      </w:rPr>
      <w:t xml:space="preserve"> </w:t>
    </w:r>
    <w:r w:rsidRPr="00C21F75">
      <w:rPr>
        <w:rFonts w:cstheme="minorHAnsi"/>
        <w:sz w:val="16"/>
      </w:rPr>
      <w:t>Maryland</w:t>
    </w:r>
    <w:r w:rsidRPr="00C21F75">
      <w:rPr>
        <w:rFonts w:cstheme="minorHAnsi"/>
        <w:spacing w:val="-6"/>
        <w:sz w:val="16"/>
      </w:rPr>
      <w:t xml:space="preserve"> </w:t>
    </w:r>
    <w:r w:rsidRPr="00C21F75">
      <w:rPr>
        <w:rFonts w:cstheme="minorHAnsi"/>
        <w:sz w:val="16"/>
      </w:rPr>
      <w:t>State</w:t>
    </w:r>
    <w:r w:rsidRPr="00C21F75">
      <w:rPr>
        <w:rFonts w:cstheme="minorHAnsi"/>
        <w:spacing w:val="-9"/>
        <w:sz w:val="16"/>
      </w:rPr>
      <w:t xml:space="preserve"> </w:t>
    </w:r>
    <w:r w:rsidRPr="00C21F75">
      <w:rPr>
        <w:rFonts w:cstheme="minorHAnsi"/>
        <w:sz w:val="16"/>
      </w:rPr>
      <w:t>Department</w:t>
    </w:r>
    <w:r w:rsidRPr="00C21F75">
      <w:rPr>
        <w:rFonts w:cstheme="minorHAnsi"/>
        <w:spacing w:val="-5"/>
        <w:sz w:val="16"/>
      </w:rPr>
      <w:t xml:space="preserve"> </w:t>
    </w:r>
    <w:r w:rsidRPr="00C21F75">
      <w:rPr>
        <w:rFonts w:cstheme="minorHAnsi"/>
        <w:sz w:val="16"/>
      </w:rPr>
      <w:t>of</w:t>
    </w:r>
    <w:r w:rsidRPr="00C21F75">
      <w:rPr>
        <w:rFonts w:cstheme="minorHAnsi"/>
        <w:spacing w:val="-9"/>
        <w:sz w:val="16"/>
      </w:rPr>
      <w:t xml:space="preserve"> </w:t>
    </w:r>
    <w:r w:rsidRPr="00C21F75">
      <w:rPr>
        <w:rFonts w:cstheme="minorHAnsi"/>
        <w:sz w:val="16"/>
      </w:rPr>
      <w:t>Education</w:t>
    </w:r>
    <w:r w:rsidRPr="00C21F75">
      <w:rPr>
        <w:rFonts w:cstheme="minorHAnsi"/>
        <w:spacing w:val="-11"/>
        <w:sz w:val="16"/>
      </w:rPr>
      <w:t xml:space="preserve"> </w:t>
    </w:r>
    <w:r w:rsidRPr="00C21F75">
      <w:rPr>
        <w:rFonts w:cstheme="minorHAnsi"/>
        <w:spacing w:val="-1"/>
        <w:sz w:val="16"/>
      </w:rPr>
      <w:t>does</w:t>
    </w:r>
    <w:r w:rsidRPr="00C21F75">
      <w:rPr>
        <w:rFonts w:cstheme="minorHAnsi"/>
        <w:spacing w:val="-5"/>
        <w:sz w:val="16"/>
      </w:rPr>
      <w:t xml:space="preserve"> </w:t>
    </w:r>
    <w:r w:rsidRPr="00C21F75">
      <w:rPr>
        <w:rFonts w:cstheme="minorHAnsi"/>
        <w:spacing w:val="-1"/>
        <w:sz w:val="16"/>
      </w:rPr>
      <w:t>not</w:t>
    </w:r>
    <w:r w:rsidRPr="00C21F75">
      <w:rPr>
        <w:rFonts w:cstheme="minorHAnsi"/>
        <w:spacing w:val="82"/>
        <w:w w:val="99"/>
        <w:sz w:val="16"/>
      </w:rPr>
      <w:t xml:space="preserve"> </w:t>
    </w:r>
    <w:r w:rsidRPr="00C21F75">
      <w:rPr>
        <w:rFonts w:cstheme="minorHAnsi"/>
        <w:sz w:val="16"/>
      </w:rPr>
      <w:t>discriminate</w:t>
    </w:r>
    <w:r w:rsidRPr="00C21F75">
      <w:rPr>
        <w:rFonts w:cstheme="minorHAnsi"/>
        <w:spacing w:val="-7"/>
        <w:sz w:val="16"/>
      </w:rPr>
      <w:t xml:space="preserve"> </w:t>
    </w:r>
    <w:r w:rsidRPr="00C21F75">
      <w:rPr>
        <w:rFonts w:cstheme="minorHAnsi"/>
        <w:spacing w:val="-1"/>
        <w:sz w:val="16"/>
      </w:rPr>
      <w:t>on</w:t>
    </w:r>
    <w:r w:rsidRPr="00C21F75">
      <w:rPr>
        <w:rFonts w:cstheme="minorHAnsi"/>
        <w:spacing w:val="-9"/>
        <w:sz w:val="16"/>
      </w:rPr>
      <w:t xml:space="preserve"> </w:t>
    </w:r>
    <w:r w:rsidRPr="00C21F75">
      <w:rPr>
        <w:rFonts w:cstheme="minorHAnsi"/>
        <w:sz w:val="16"/>
      </w:rPr>
      <w:t>the</w:t>
    </w:r>
    <w:r w:rsidRPr="00C21F75">
      <w:rPr>
        <w:rFonts w:cstheme="minorHAnsi"/>
        <w:spacing w:val="-3"/>
        <w:sz w:val="16"/>
      </w:rPr>
      <w:t xml:space="preserve"> </w:t>
    </w:r>
    <w:r w:rsidRPr="00C21F75">
      <w:rPr>
        <w:rFonts w:cstheme="minorHAnsi"/>
        <w:sz w:val="16"/>
      </w:rPr>
      <w:t>basis</w:t>
    </w:r>
    <w:r w:rsidRPr="00C21F75">
      <w:rPr>
        <w:rFonts w:cstheme="minorHAnsi"/>
        <w:spacing w:val="-8"/>
        <w:sz w:val="16"/>
      </w:rPr>
      <w:t xml:space="preserve"> </w:t>
    </w:r>
    <w:r w:rsidRPr="00C21F75">
      <w:rPr>
        <w:rFonts w:cstheme="minorHAnsi"/>
        <w:spacing w:val="-1"/>
        <w:sz w:val="16"/>
      </w:rPr>
      <w:t>of</w:t>
    </w:r>
    <w:r w:rsidRPr="00C21F75">
      <w:rPr>
        <w:rFonts w:cstheme="minorHAnsi"/>
        <w:spacing w:val="-3"/>
        <w:sz w:val="16"/>
      </w:rPr>
      <w:t xml:space="preserve"> </w:t>
    </w:r>
    <w:r w:rsidRPr="00C21F75">
      <w:rPr>
        <w:rFonts w:cstheme="minorHAnsi"/>
        <w:sz w:val="16"/>
      </w:rPr>
      <w:t>race,</w:t>
    </w:r>
    <w:r w:rsidRPr="00C21F75">
      <w:rPr>
        <w:rFonts w:cstheme="minorHAnsi"/>
        <w:spacing w:val="-9"/>
        <w:sz w:val="16"/>
      </w:rPr>
      <w:t xml:space="preserve"> </w:t>
    </w:r>
    <w:r w:rsidRPr="00C21F75">
      <w:rPr>
        <w:rFonts w:cstheme="minorHAnsi"/>
        <w:spacing w:val="-1"/>
        <w:sz w:val="16"/>
      </w:rPr>
      <w:t>color,</w:t>
    </w:r>
    <w:r w:rsidRPr="00C21F75">
      <w:rPr>
        <w:rFonts w:cstheme="minorHAnsi"/>
        <w:spacing w:val="-4"/>
        <w:sz w:val="16"/>
      </w:rPr>
      <w:t xml:space="preserve"> </w:t>
    </w:r>
    <w:r w:rsidRPr="00C21F75">
      <w:rPr>
        <w:rFonts w:cstheme="minorHAnsi"/>
        <w:spacing w:val="-1"/>
        <w:sz w:val="16"/>
      </w:rPr>
      <w:t>sex,</w:t>
    </w:r>
    <w:r w:rsidRPr="00C21F75">
      <w:rPr>
        <w:rFonts w:cstheme="minorHAnsi"/>
        <w:spacing w:val="-4"/>
        <w:sz w:val="16"/>
      </w:rPr>
      <w:t xml:space="preserve"> </w:t>
    </w:r>
    <w:r w:rsidRPr="00C21F75">
      <w:rPr>
        <w:rFonts w:cstheme="minorHAnsi"/>
        <w:sz w:val="16"/>
      </w:rPr>
      <w:t>age,</w:t>
    </w:r>
    <w:r w:rsidRPr="00C21F75">
      <w:rPr>
        <w:rFonts w:cstheme="minorHAnsi"/>
        <w:spacing w:val="-5"/>
        <w:sz w:val="16"/>
      </w:rPr>
      <w:t xml:space="preserve"> </w:t>
    </w:r>
    <w:r w:rsidRPr="00C21F75">
      <w:rPr>
        <w:rFonts w:cstheme="minorHAnsi"/>
        <w:sz w:val="16"/>
      </w:rPr>
      <w:t>national</w:t>
    </w:r>
    <w:r w:rsidRPr="00C21F75">
      <w:rPr>
        <w:rFonts w:cstheme="minorHAnsi"/>
        <w:spacing w:val="-6"/>
        <w:sz w:val="16"/>
      </w:rPr>
      <w:t xml:space="preserve"> </w:t>
    </w:r>
    <w:r w:rsidRPr="00C21F75">
      <w:rPr>
        <w:rFonts w:cstheme="minorHAnsi"/>
        <w:spacing w:val="-1"/>
        <w:sz w:val="16"/>
      </w:rPr>
      <w:t>origin,</w:t>
    </w:r>
    <w:r w:rsidRPr="00C21F75">
      <w:rPr>
        <w:rFonts w:cstheme="minorHAnsi"/>
        <w:spacing w:val="-4"/>
        <w:sz w:val="16"/>
      </w:rPr>
      <w:t xml:space="preserve"> </w:t>
    </w:r>
    <w:r w:rsidRPr="00C21F75">
      <w:rPr>
        <w:rFonts w:cstheme="minorHAnsi"/>
        <w:spacing w:val="-1"/>
        <w:sz w:val="16"/>
      </w:rPr>
      <w:t>religion,</w:t>
    </w:r>
    <w:r w:rsidRPr="00C21F75">
      <w:rPr>
        <w:rFonts w:cstheme="minorHAnsi"/>
        <w:spacing w:val="-9"/>
        <w:sz w:val="16"/>
      </w:rPr>
      <w:t xml:space="preserve"> </w:t>
    </w:r>
    <w:r w:rsidRPr="00C21F75">
      <w:rPr>
        <w:rFonts w:cstheme="minorHAnsi"/>
        <w:spacing w:val="2"/>
        <w:sz w:val="16"/>
      </w:rPr>
      <w:t>or</w:t>
    </w:r>
    <w:r w:rsidRPr="00C21F75">
      <w:rPr>
        <w:rFonts w:cstheme="minorHAnsi"/>
        <w:spacing w:val="-8"/>
        <w:sz w:val="16"/>
      </w:rPr>
      <w:t xml:space="preserve"> </w:t>
    </w:r>
    <w:r w:rsidRPr="00C21F75">
      <w:rPr>
        <w:rFonts w:cstheme="minorHAnsi"/>
        <w:sz w:val="16"/>
      </w:rPr>
      <w:t>disability</w:t>
    </w:r>
    <w:r w:rsidRPr="00C21F75">
      <w:rPr>
        <w:rFonts w:cstheme="minorHAnsi"/>
        <w:spacing w:val="-9"/>
        <w:sz w:val="16"/>
      </w:rPr>
      <w:t xml:space="preserve"> </w:t>
    </w:r>
    <w:r w:rsidRPr="00C21F75">
      <w:rPr>
        <w:rFonts w:cstheme="minorHAnsi"/>
        <w:sz w:val="16"/>
      </w:rPr>
      <w:t>in</w:t>
    </w:r>
    <w:r w:rsidRPr="00C21F75">
      <w:rPr>
        <w:rFonts w:cstheme="minorHAnsi"/>
        <w:spacing w:val="-5"/>
        <w:sz w:val="16"/>
      </w:rPr>
      <w:t xml:space="preserve"> </w:t>
    </w:r>
    <w:r w:rsidRPr="00C21F75">
      <w:rPr>
        <w:rFonts w:cstheme="minorHAnsi"/>
        <w:sz w:val="16"/>
      </w:rPr>
      <w:t>matters</w:t>
    </w:r>
    <w:r w:rsidRPr="00C21F75">
      <w:rPr>
        <w:rFonts w:cstheme="minorHAnsi"/>
        <w:spacing w:val="-7"/>
        <w:sz w:val="16"/>
      </w:rPr>
      <w:t xml:space="preserve"> </w:t>
    </w:r>
    <w:r w:rsidRPr="00C21F75">
      <w:rPr>
        <w:rFonts w:cstheme="minorHAnsi"/>
        <w:sz w:val="16"/>
      </w:rPr>
      <w:t>affecting</w:t>
    </w:r>
    <w:r w:rsidRPr="00C21F75">
      <w:rPr>
        <w:rFonts w:cstheme="minorHAnsi"/>
        <w:spacing w:val="-10"/>
        <w:sz w:val="16"/>
      </w:rPr>
      <w:t xml:space="preserve"> </w:t>
    </w:r>
    <w:r w:rsidRPr="00C21F75">
      <w:rPr>
        <w:rFonts w:cstheme="minorHAnsi"/>
        <w:sz w:val="16"/>
      </w:rPr>
      <w:t>employment</w:t>
    </w:r>
    <w:r w:rsidRPr="00C21F75">
      <w:rPr>
        <w:rFonts w:cstheme="minorHAnsi"/>
        <w:spacing w:val="-6"/>
        <w:sz w:val="16"/>
      </w:rPr>
      <w:t xml:space="preserve"> </w:t>
    </w:r>
    <w:r w:rsidRPr="00C21F75">
      <w:rPr>
        <w:rFonts w:cstheme="minorHAnsi"/>
        <w:spacing w:val="2"/>
        <w:sz w:val="16"/>
      </w:rPr>
      <w:t>or</w:t>
    </w:r>
    <w:r w:rsidRPr="00C21F75">
      <w:rPr>
        <w:rFonts w:cstheme="minorHAnsi"/>
        <w:spacing w:val="-8"/>
        <w:sz w:val="16"/>
      </w:rPr>
      <w:t xml:space="preserve"> </w:t>
    </w:r>
    <w:r w:rsidRPr="00C21F75">
      <w:rPr>
        <w:rFonts w:cstheme="minorHAnsi"/>
        <w:sz w:val="16"/>
      </w:rPr>
      <w:t>in</w:t>
    </w:r>
    <w:r w:rsidRPr="00C21F75">
      <w:rPr>
        <w:rFonts w:cstheme="minorHAnsi"/>
        <w:spacing w:val="94"/>
        <w:w w:val="99"/>
        <w:sz w:val="16"/>
      </w:rPr>
      <w:t xml:space="preserve"> </w:t>
    </w:r>
    <w:r w:rsidRPr="00C21F75">
      <w:rPr>
        <w:rFonts w:cstheme="minorHAnsi"/>
        <w:spacing w:val="-1"/>
        <w:sz w:val="16"/>
      </w:rPr>
      <w:t>providing</w:t>
    </w:r>
    <w:r w:rsidRPr="00C21F75">
      <w:rPr>
        <w:rFonts w:cstheme="minorHAnsi"/>
        <w:spacing w:val="-11"/>
        <w:sz w:val="16"/>
      </w:rPr>
      <w:t xml:space="preserve"> </w:t>
    </w:r>
    <w:r w:rsidRPr="00C21F75">
      <w:rPr>
        <w:rFonts w:cstheme="minorHAnsi"/>
        <w:sz w:val="16"/>
      </w:rPr>
      <w:t>access</w:t>
    </w:r>
    <w:r w:rsidRPr="00C21F75">
      <w:rPr>
        <w:rFonts w:cstheme="minorHAnsi"/>
        <w:spacing w:val="-9"/>
        <w:sz w:val="16"/>
      </w:rPr>
      <w:t xml:space="preserve"> </w:t>
    </w:r>
    <w:r w:rsidRPr="00C21F75">
      <w:rPr>
        <w:rFonts w:cstheme="minorHAnsi"/>
        <w:sz w:val="16"/>
      </w:rPr>
      <w:t>to</w:t>
    </w:r>
    <w:r w:rsidRPr="00C21F75">
      <w:rPr>
        <w:rFonts w:cstheme="minorHAnsi"/>
        <w:spacing w:val="-9"/>
        <w:sz w:val="16"/>
      </w:rPr>
      <w:t xml:space="preserve"> </w:t>
    </w:r>
    <w:r w:rsidRPr="00C21F75">
      <w:rPr>
        <w:rFonts w:cstheme="minorHAnsi"/>
        <w:sz w:val="16"/>
      </w:rPr>
      <w:t>programs.</w:t>
    </w:r>
    <w:r w:rsidRPr="00C21F75">
      <w:rPr>
        <w:rFonts w:cstheme="minorHAnsi"/>
        <w:spacing w:val="-6"/>
        <w:sz w:val="16"/>
      </w:rPr>
      <w:t xml:space="preserve"> </w:t>
    </w:r>
    <w:r w:rsidRPr="00C21F75">
      <w:rPr>
        <w:rFonts w:cstheme="minorHAnsi"/>
        <w:spacing w:val="-1"/>
        <w:sz w:val="16"/>
      </w:rPr>
      <w:t>For</w:t>
    </w:r>
    <w:r w:rsidRPr="00C21F75">
      <w:rPr>
        <w:rFonts w:cstheme="minorHAnsi"/>
        <w:spacing w:val="-6"/>
        <w:sz w:val="16"/>
      </w:rPr>
      <w:t xml:space="preserve"> </w:t>
    </w:r>
    <w:r w:rsidRPr="00C21F75">
      <w:rPr>
        <w:rFonts w:cstheme="minorHAnsi"/>
        <w:sz w:val="16"/>
      </w:rPr>
      <w:t>inquiries</w:t>
    </w:r>
    <w:r w:rsidRPr="00C21F75">
      <w:rPr>
        <w:rFonts w:cstheme="minorHAnsi"/>
        <w:spacing w:val="-9"/>
        <w:sz w:val="16"/>
      </w:rPr>
      <w:t xml:space="preserve"> </w:t>
    </w:r>
    <w:r w:rsidRPr="00C21F75">
      <w:rPr>
        <w:rFonts w:cstheme="minorHAnsi"/>
        <w:sz w:val="16"/>
      </w:rPr>
      <w:t>related</w:t>
    </w:r>
    <w:r w:rsidRPr="00C21F75">
      <w:rPr>
        <w:rFonts w:cstheme="minorHAnsi"/>
        <w:spacing w:val="-10"/>
        <w:sz w:val="16"/>
      </w:rPr>
      <w:t xml:space="preserve"> </w:t>
    </w:r>
    <w:r w:rsidRPr="00C21F75">
      <w:rPr>
        <w:rFonts w:cstheme="minorHAnsi"/>
        <w:sz w:val="16"/>
      </w:rPr>
      <w:t>to</w:t>
    </w:r>
    <w:r w:rsidRPr="00C21F75">
      <w:rPr>
        <w:rFonts w:cstheme="minorHAnsi"/>
        <w:spacing w:val="-9"/>
        <w:sz w:val="16"/>
      </w:rPr>
      <w:t xml:space="preserve"> </w:t>
    </w:r>
    <w:r w:rsidRPr="00C21F75">
      <w:rPr>
        <w:rFonts w:cstheme="minorHAnsi"/>
        <w:sz w:val="16"/>
      </w:rPr>
      <w:t>departmental</w:t>
    </w:r>
    <w:r w:rsidRPr="00C21F75">
      <w:rPr>
        <w:rFonts w:cstheme="minorHAnsi"/>
        <w:spacing w:val="-8"/>
        <w:sz w:val="16"/>
      </w:rPr>
      <w:t xml:space="preserve"> </w:t>
    </w:r>
    <w:r w:rsidRPr="00C21F75">
      <w:rPr>
        <w:rFonts w:cstheme="minorHAnsi"/>
        <w:sz w:val="16"/>
      </w:rPr>
      <w:t>policy,</w:t>
    </w:r>
    <w:r w:rsidRPr="00C21F75">
      <w:rPr>
        <w:rFonts w:cstheme="minorHAnsi"/>
        <w:spacing w:val="-10"/>
        <w:sz w:val="16"/>
      </w:rPr>
      <w:t xml:space="preserve"> </w:t>
    </w:r>
    <w:r w:rsidRPr="00C21F75">
      <w:rPr>
        <w:rFonts w:cstheme="minorHAnsi"/>
        <w:sz w:val="16"/>
      </w:rPr>
      <w:t>please</w:t>
    </w:r>
    <w:r w:rsidRPr="00C21F75">
      <w:rPr>
        <w:rFonts w:cstheme="minorHAnsi"/>
        <w:spacing w:val="-8"/>
        <w:sz w:val="16"/>
      </w:rPr>
      <w:t xml:space="preserve"> </w:t>
    </w:r>
    <w:r w:rsidRPr="00C21F75">
      <w:rPr>
        <w:rFonts w:cstheme="minorHAnsi"/>
        <w:sz w:val="16"/>
      </w:rPr>
      <w:t>contact</w:t>
    </w:r>
    <w:r w:rsidRPr="00C21F75">
      <w:rPr>
        <w:rFonts w:cstheme="minorHAnsi"/>
        <w:spacing w:val="-8"/>
        <w:sz w:val="16"/>
      </w:rPr>
      <w:t xml:space="preserve"> </w:t>
    </w:r>
    <w:r w:rsidRPr="00C21F75">
      <w:rPr>
        <w:rFonts w:cstheme="minorHAnsi"/>
        <w:sz w:val="16"/>
      </w:rPr>
      <w:t>the</w:t>
    </w:r>
    <w:r w:rsidRPr="00C21F75">
      <w:rPr>
        <w:rFonts w:cstheme="minorHAnsi"/>
        <w:spacing w:val="-9"/>
        <w:sz w:val="16"/>
      </w:rPr>
      <w:t xml:space="preserve"> </w:t>
    </w:r>
    <w:r w:rsidRPr="00C21F75">
      <w:rPr>
        <w:rFonts w:cstheme="minorHAnsi"/>
        <w:sz w:val="16"/>
      </w:rPr>
      <w:t>Equity</w:t>
    </w:r>
    <w:r w:rsidRPr="00C21F75">
      <w:rPr>
        <w:rFonts w:cstheme="minorHAnsi"/>
        <w:spacing w:val="-10"/>
        <w:sz w:val="16"/>
      </w:rPr>
      <w:t xml:space="preserve"> </w:t>
    </w:r>
    <w:r w:rsidRPr="00C21F75">
      <w:rPr>
        <w:rFonts w:cstheme="minorHAnsi"/>
        <w:sz w:val="16"/>
      </w:rPr>
      <w:t>Assurance</w:t>
    </w:r>
    <w:r w:rsidRPr="00C21F75">
      <w:rPr>
        <w:rFonts w:cstheme="minorHAnsi"/>
        <w:spacing w:val="-9"/>
        <w:sz w:val="16"/>
      </w:rPr>
      <w:t xml:space="preserve"> </w:t>
    </w:r>
    <w:r w:rsidRPr="00C21F75">
      <w:rPr>
        <w:rFonts w:cstheme="minorHAnsi"/>
        <w:sz w:val="16"/>
      </w:rPr>
      <w:t>and</w:t>
    </w:r>
    <w:r w:rsidRPr="00C21F75">
      <w:rPr>
        <w:rFonts w:cstheme="minorHAnsi"/>
        <w:w w:val="98"/>
        <w:sz w:val="16"/>
      </w:rPr>
      <w:t xml:space="preserve"> </w:t>
    </w:r>
    <w:r w:rsidRPr="00C21F75">
      <w:rPr>
        <w:rFonts w:cstheme="minorHAnsi"/>
        <w:spacing w:val="51"/>
        <w:w w:val="98"/>
        <w:sz w:val="16"/>
      </w:rPr>
      <w:t xml:space="preserve">  </w:t>
    </w:r>
    <w:r w:rsidRPr="00C21F75">
      <w:rPr>
        <w:rFonts w:cstheme="minorHAnsi"/>
        <w:sz w:val="16"/>
      </w:rPr>
      <w:t>Compliance</w:t>
    </w:r>
    <w:r w:rsidRPr="00C21F75">
      <w:rPr>
        <w:rFonts w:cstheme="minorHAnsi"/>
        <w:spacing w:val="-13"/>
        <w:sz w:val="16"/>
      </w:rPr>
      <w:t xml:space="preserve"> </w:t>
    </w:r>
    <w:r w:rsidRPr="00C21F75">
      <w:rPr>
        <w:rFonts w:cstheme="minorHAnsi"/>
        <w:sz w:val="16"/>
      </w:rPr>
      <w:t>Branch:</w:t>
    </w:r>
    <w:r w:rsidRPr="00C21F75">
      <w:rPr>
        <w:rFonts w:cstheme="minorHAnsi"/>
        <w:spacing w:val="-15"/>
        <w:sz w:val="16"/>
      </w:rPr>
      <w:t xml:space="preserve"> </w:t>
    </w:r>
    <w:r w:rsidRPr="00C21F75">
      <w:rPr>
        <w:rFonts w:cstheme="minorHAnsi"/>
        <w:sz w:val="16"/>
      </w:rPr>
      <w:t>Phone</w:t>
    </w:r>
    <w:r w:rsidRPr="00C21F75">
      <w:rPr>
        <w:rFonts w:cstheme="minorHAnsi"/>
        <w:spacing w:val="-9"/>
        <w:sz w:val="16"/>
      </w:rPr>
      <w:t xml:space="preserve"> </w:t>
    </w:r>
    <w:r w:rsidRPr="00C21F75">
      <w:rPr>
        <w:rFonts w:cstheme="minorHAnsi"/>
        <w:sz w:val="16"/>
      </w:rPr>
      <w:t>410-767-0433,</w:t>
    </w:r>
    <w:r w:rsidRPr="00C21F75">
      <w:rPr>
        <w:rFonts w:cstheme="minorHAnsi"/>
        <w:spacing w:val="-11"/>
        <w:sz w:val="16"/>
      </w:rPr>
      <w:t xml:space="preserve"> </w:t>
    </w:r>
    <w:r w:rsidRPr="00C21F75">
      <w:rPr>
        <w:rFonts w:cstheme="minorHAnsi"/>
        <w:spacing w:val="-3"/>
        <w:sz w:val="16"/>
      </w:rPr>
      <w:t>TTY</w:t>
    </w:r>
    <w:r w:rsidRPr="00C21F75">
      <w:rPr>
        <w:rFonts w:cstheme="minorHAnsi"/>
        <w:spacing w:val="-11"/>
        <w:sz w:val="16"/>
      </w:rPr>
      <w:t xml:space="preserve"> </w:t>
    </w:r>
    <w:r w:rsidRPr="00C21F75">
      <w:rPr>
        <w:rFonts w:cstheme="minorHAnsi"/>
        <w:sz w:val="16"/>
      </w:rPr>
      <w:t>410-767-0426,</w:t>
    </w:r>
    <w:r w:rsidRPr="00C21F75">
      <w:rPr>
        <w:rFonts w:cstheme="minorHAnsi"/>
        <w:spacing w:val="-14"/>
        <w:sz w:val="16"/>
      </w:rPr>
      <w:t xml:space="preserve"> </w:t>
    </w:r>
    <w:r w:rsidRPr="00C21F75">
      <w:rPr>
        <w:rFonts w:cstheme="minorHAnsi"/>
        <w:sz w:val="16"/>
      </w:rPr>
      <w:t>Fax</w:t>
    </w:r>
    <w:r w:rsidRPr="00C21F75">
      <w:rPr>
        <w:rFonts w:cstheme="minorHAnsi"/>
        <w:spacing w:val="-14"/>
        <w:sz w:val="16"/>
      </w:rPr>
      <w:t xml:space="preserve"> </w:t>
    </w:r>
    <w:r w:rsidRPr="00C21F75">
      <w:rPr>
        <w:rFonts w:cstheme="minorHAnsi"/>
        <w:sz w:val="16"/>
      </w:rPr>
      <w:t>410-767-0431.</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F698DA" w14:textId="77777777" w:rsidR="00563375" w:rsidRPr="00C21F75" w:rsidRDefault="00563375" w:rsidP="00563375">
    <w:pPr>
      <w:spacing w:before="160"/>
      <w:ind w:left="141"/>
      <w:rPr>
        <w:rFonts w:eastAsia="Book Antiqua" w:cstheme="minorHAnsi"/>
        <w:sz w:val="16"/>
        <w:szCs w:val="16"/>
      </w:rPr>
    </w:pPr>
    <w:r w:rsidRPr="00C21F75">
      <w:rPr>
        <w:rFonts w:cstheme="minorHAnsi"/>
        <w:sz w:val="16"/>
      </w:rPr>
      <w:t>©</w:t>
    </w:r>
    <w:r w:rsidRPr="00C21F75">
      <w:rPr>
        <w:rFonts w:cstheme="minorHAnsi"/>
        <w:spacing w:val="-8"/>
        <w:sz w:val="16"/>
      </w:rPr>
      <w:t xml:space="preserve"> </w:t>
    </w:r>
    <w:r w:rsidRPr="00C21F75">
      <w:rPr>
        <w:rFonts w:cstheme="minorHAnsi"/>
        <w:spacing w:val="1"/>
        <w:sz w:val="16"/>
      </w:rPr>
      <w:t>2019</w:t>
    </w:r>
    <w:r w:rsidRPr="00C21F75">
      <w:rPr>
        <w:rFonts w:cstheme="minorHAnsi"/>
        <w:spacing w:val="-8"/>
        <w:sz w:val="16"/>
      </w:rPr>
      <w:t xml:space="preserve"> </w:t>
    </w:r>
    <w:r w:rsidRPr="00C21F75">
      <w:rPr>
        <w:rFonts w:cstheme="minorHAnsi"/>
        <w:spacing w:val="-1"/>
        <w:sz w:val="16"/>
      </w:rPr>
      <w:t>Maryland</w:t>
    </w:r>
    <w:r w:rsidRPr="00C21F75">
      <w:rPr>
        <w:rFonts w:cstheme="minorHAnsi"/>
        <w:spacing w:val="-10"/>
        <w:sz w:val="16"/>
      </w:rPr>
      <w:t xml:space="preserve"> </w:t>
    </w:r>
    <w:r w:rsidRPr="00C21F75">
      <w:rPr>
        <w:rFonts w:cstheme="minorHAnsi"/>
        <w:sz w:val="16"/>
      </w:rPr>
      <w:t>State</w:t>
    </w:r>
    <w:r w:rsidRPr="00C21F75">
      <w:rPr>
        <w:rFonts w:cstheme="minorHAnsi"/>
        <w:spacing w:val="-8"/>
        <w:sz w:val="16"/>
      </w:rPr>
      <w:t xml:space="preserve"> </w:t>
    </w:r>
    <w:r w:rsidRPr="00C21F75">
      <w:rPr>
        <w:rFonts w:cstheme="minorHAnsi"/>
        <w:sz w:val="16"/>
      </w:rPr>
      <w:t>Department</w:t>
    </w:r>
    <w:r w:rsidRPr="00C21F75">
      <w:rPr>
        <w:rFonts w:cstheme="minorHAnsi"/>
        <w:spacing w:val="-9"/>
        <w:sz w:val="16"/>
      </w:rPr>
      <w:t xml:space="preserve"> </w:t>
    </w:r>
    <w:r w:rsidRPr="00C21F75">
      <w:rPr>
        <w:rFonts w:cstheme="minorHAnsi"/>
        <w:spacing w:val="2"/>
        <w:sz w:val="16"/>
      </w:rPr>
      <w:t>of</w:t>
    </w:r>
    <w:r w:rsidRPr="00C21F75">
      <w:rPr>
        <w:rFonts w:cstheme="minorHAnsi"/>
        <w:spacing w:val="-9"/>
        <w:sz w:val="16"/>
      </w:rPr>
      <w:t xml:space="preserve"> </w:t>
    </w:r>
    <w:r w:rsidRPr="00C21F75">
      <w:rPr>
        <w:rFonts w:cstheme="minorHAnsi"/>
        <w:sz w:val="16"/>
      </w:rPr>
      <w:t>Education,</w:t>
    </w:r>
    <w:r w:rsidRPr="00C21F75">
      <w:rPr>
        <w:rFonts w:cstheme="minorHAnsi"/>
        <w:spacing w:val="-10"/>
        <w:sz w:val="16"/>
      </w:rPr>
      <w:t xml:space="preserve"> </w:t>
    </w:r>
    <w:r w:rsidRPr="00C21F75">
      <w:rPr>
        <w:rFonts w:cstheme="minorHAnsi"/>
        <w:sz w:val="16"/>
      </w:rPr>
      <w:t>Division</w:t>
    </w:r>
    <w:r w:rsidRPr="00C21F75">
      <w:rPr>
        <w:rFonts w:cstheme="minorHAnsi"/>
        <w:spacing w:val="-10"/>
        <w:sz w:val="16"/>
      </w:rPr>
      <w:t xml:space="preserve"> </w:t>
    </w:r>
    <w:r w:rsidRPr="00C21F75">
      <w:rPr>
        <w:rFonts w:cstheme="minorHAnsi"/>
        <w:spacing w:val="-1"/>
        <w:sz w:val="16"/>
      </w:rPr>
      <w:t>of</w:t>
    </w:r>
    <w:r w:rsidRPr="00C21F75">
      <w:rPr>
        <w:rFonts w:cstheme="minorHAnsi"/>
        <w:spacing w:val="-5"/>
        <w:sz w:val="16"/>
      </w:rPr>
      <w:t xml:space="preserve"> </w:t>
    </w:r>
    <w:r w:rsidRPr="00C21F75">
      <w:rPr>
        <w:rFonts w:cstheme="minorHAnsi"/>
        <w:sz w:val="16"/>
      </w:rPr>
      <w:t>Early</w:t>
    </w:r>
    <w:r w:rsidRPr="00C21F75">
      <w:rPr>
        <w:rFonts w:cstheme="minorHAnsi"/>
        <w:spacing w:val="-11"/>
        <w:sz w:val="16"/>
      </w:rPr>
      <w:t xml:space="preserve"> </w:t>
    </w:r>
    <w:r w:rsidRPr="00C21F75">
      <w:rPr>
        <w:rFonts w:cstheme="minorHAnsi"/>
        <w:sz w:val="16"/>
      </w:rPr>
      <w:t>Intervention</w:t>
    </w:r>
    <w:r w:rsidRPr="00C21F75">
      <w:rPr>
        <w:rFonts w:cstheme="minorHAnsi"/>
        <w:spacing w:val="-10"/>
        <w:sz w:val="16"/>
      </w:rPr>
      <w:t xml:space="preserve"> </w:t>
    </w:r>
    <w:r w:rsidRPr="00C21F75">
      <w:rPr>
        <w:rFonts w:cstheme="minorHAnsi"/>
        <w:sz w:val="16"/>
      </w:rPr>
      <w:t>and</w:t>
    </w:r>
    <w:r w:rsidRPr="00C21F75">
      <w:rPr>
        <w:rFonts w:cstheme="minorHAnsi"/>
        <w:spacing w:val="-6"/>
        <w:sz w:val="16"/>
      </w:rPr>
      <w:t xml:space="preserve"> </w:t>
    </w:r>
    <w:r w:rsidRPr="00C21F75">
      <w:rPr>
        <w:rFonts w:cstheme="minorHAnsi"/>
        <w:sz w:val="16"/>
      </w:rPr>
      <w:t>Special</w:t>
    </w:r>
    <w:r w:rsidRPr="00C21F75">
      <w:rPr>
        <w:rFonts w:cstheme="minorHAnsi"/>
        <w:spacing w:val="-8"/>
        <w:sz w:val="16"/>
      </w:rPr>
      <w:t xml:space="preserve"> </w:t>
    </w:r>
    <w:r w:rsidRPr="00C21F75">
      <w:rPr>
        <w:rFonts w:cstheme="minorHAnsi"/>
        <w:sz w:val="16"/>
      </w:rPr>
      <w:t>Education</w:t>
    </w:r>
    <w:r w:rsidRPr="00C21F75">
      <w:rPr>
        <w:rFonts w:cstheme="minorHAnsi"/>
        <w:spacing w:val="-10"/>
        <w:sz w:val="16"/>
      </w:rPr>
      <w:t xml:space="preserve"> </w:t>
    </w:r>
    <w:r w:rsidRPr="00C21F75">
      <w:rPr>
        <w:rFonts w:cstheme="minorHAnsi"/>
        <w:sz w:val="16"/>
      </w:rPr>
      <w:t>Services</w:t>
    </w:r>
  </w:p>
  <w:p w14:paraId="7452A461" w14:textId="77777777" w:rsidR="00563375" w:rsidRPr="00C21F75" w:rsidRDefault="00563375" w:rsidP="00563375">
    <w:pPr>
      <w:spacing w:before="8"/>
      <w:rPr>
        <w:rFonts w:eastAsia="Book Antiqua" w:cstheme="minorHAnsi"/>
        <w:sz w:val="13"/>
        <w:szCs w:val="13"/>
      </w:rPr>
    </w:pPr>
  </w:p>
  <w:p w14:paraId="21791E7E" w14:textId="77777777" w:rsidR="00563375" w:rsidRPr="00C21F75" w:rsidRDefault="00563375" w:rsidP="00563375">
    <w:pPr>
      <w:spacing w:line="212" w:lineRule="auto"/>
      <w:ind w:left="141" w:right="810"/>
      <w:rPr>
        <w:rFonts w:eastAsia="Book Antiqua" w:cstheme="minorHAnsi"/>
        <w:sz w:val="16"/>
        <w:szCs w:val="16"/>
      </w:rPr>
    </w:pPr>
    <w:r w:rsidRPr="00C21F75">
      <w:rPr>
        <w:rFonts w:eastAsia="Book Antiqua" w:cstheme="minorHAnsi"/>
        <w:spacing w:val="-1"/>
        <w:sz w:val="16"/>
        <w:szCs w:val="16"/>
      </w:rPr>
      <w:t>Produced</w:t>
    </w:r>
    <w:r w:rsidRPr="00C21F75">
      <w:rPr>
        <w:rFonts w:eastAsia="Book Antiqua" w:cstheme="minorHAnsi"/>
        <w:spacing w:val="-11"/>
        <w:sz w:val="16"/>
        <w:szCs w:val="16"/>
      </w:rPr>
      <w:t xml:space="preserve"> </w:t>
    </w:r>
    <w:r w:rsidRPr="00C21F75">
      <w:rPr>
        <w:rFonts w:eastAsia="Book Antiqua" w:cstheme="minorHAnsi"/>
        <w:sz w:val="16"/>
        <w:szCs w:val="16"/>
      </w:rPr>
      <w:t>under</w:t>
    </w:r>
    <w:r w:rsidRPr="00C21F75">
      <w:rPr>
        <w:rFonts w:eastAsia="Book Antiqua" w:cstheme="minorHAnsi"/>
        <w:spacing w:val="-6"/>
        <w:sz w:val="16"/>
        <w:szCs w:val="16"/>
      </w:rPr>
      <w:t xml:space="preserve"> </w:t>
    </w:r>
    <w:r w:rsidRPr="00C21F75">
      <w:rPr>
        <w:rFonts w:eastAsia="Book Antiqua" w:cstheme="minorHAnsi"/>
        <w:sz w:val="16"/>
        <w:szCs w:val="16"/>
      </w:rPr>
      <w:t>the</w:t>
    </w:r>
    <w:r w:rsidRPr="00C21F75">
      <w:rPr>
        <w:rFonts w:eastAsia="Book Antiqua" w:cstheme="minorHAnsi"/>
        <w:spacing w:val="-5"/>
        <w:sz w:val="16"/>
        <w:szCs w:val="16"/>
      </w:rPr>
      <w:t xml:space="preserve"> </w:t>
    </w:r>
    <w:r w:rsidRPr="00C21F75">
      <w:rPr>
        <w:rFonts w:eastAsia="Book Antiqua" w:cstheme="minorHAnsi"/>
        <w:sz w:val="16"/>
        <w:szCs w:val="16"/>
      </w:rPr>
      <w:t>guidance</w:t>
    </w:r>
    <w:r w:rsidRPr="00C21F75">
      <w:rPr>
        <w:rFonts w:eastAsia="Book Antiqua" w:cstheme="minorHAnsi"/>
        <w:spacing w:val="-9"/>
        <w:sz w:val="16"/>
        <w:szCs w:val="16"/>
      </w:rPr>
      <w:t xml:space="preserve"> </w:t>
    </w:r>
    <w:r w:rsidRPr="00C21F75">
      <w:rPr>
        <w:rFonts w:eastAsia="Book Antiqua" w:cstheme="minorHAnsi"/>
        <w:spacing w:val="-1"/>
        <w:sz w:val="16"/>
        <w:szCs w:val="16"/>
      </w:rPr>
      <w:t>of</w:t>
    </w:r>
    <w:r w:rsidRPr="00C21F75">
      <w:rPr>
        <w:rFonts w:eastAsia="Book Antiqua" w:cstheme="minorHAnsi"/>
        <w:spacing w:val="-6"/>
        <w:sz w:val="16"/>
        <w:szCs w:val="16"/>
      </w:rPr>
      <w:t xml:space="preserve"> </w:t>
    </w:r>
    <w:r w:rsidRPr="00C21F75">
      <w:rPr>
        <w:rFonts w:eastAsia="Book Antiqua" w:cstheme="minorHAnsi"/>
        <w:sz w:val="16"/>
        <w:szCs w:val="16"/>
      </w:rPr>
      <w:t>Marcella</w:t>
    </w:r>
    <w:r w:rsidRPr="00C21F75">
      <w:rPr>
        <w:rFonts w:eastAsia="Book Antiqua" w:cstheme="minorHAnsi"/>
        <w:spacing w:val="-8"/>
        <w:sz w:val="16"/>
        <w:szCs w:val="16"/>
      </w:rPr>
      <w:t xml:space="preserve"> </w:t>
    </w:r>
    <w:r w:rsidRPr="00C21F75">
      <w:rPr>
        <w:rFonts w:eastAsia="Book Antiqua" w:cstheme="minorHAnsi"/>
        <w:spacing w:val="-1"/>
        <w:sz w:val="16"/>
        <w:szCs w:val="16"/>
      </w:rPr>
      <w:t>E.</w:t>
    </w:r>
    <w:r w:rsidRPr="00C21F75">
      <w:rPr>
        <w:rFonts w:eastAsia="Book Antiqua" w:cstheme="minorHAnsi"/>
        <w:spacing w:val="-6"/>
        <w:sz w:val="16"/>
        <w:szCs w:val="16"/>
      </w:rPr>
      <w:t xml:space="preserve"> </w:t>
    </w:r>
    <w:proofErr w:type="spellStart"/>
    <w:r w:rsidRPr="00C21F75">
      <w:rPr>
        <w:rFonts w:eastAsia="Book Antiqua" w:cstheme="minorHAnsi"/>
        <w:sz w:val="16"/>
        <w:szCs w:val="16"/>
      </w:rPr>
      <w:t>Franczkowski</w:t>
    </w:r>
    <w:proofErr w:type="spellEnd"/>
    <w:r w:rsidRPr="00C21F75">
      <w:rPr>
        <w:rFonts w:eastAsia="Book Antiqua" w:cstheme="minorHAnsi"/>
        <w:sz w:val="16"/>
        <w:szCs w:val="16"/>
      </w:rPr>
      <w:t>,</w:t>
    </w:r>
    <w:r w:rsidRPr="00C21F75">
      <w:rPr>
        <w:rFonts w:eastAsia="Book Antiqua" w:cstheme="minorHAnsi"/>
        <w:spacing w:val="-11"/>
        <w:sz w:val="16"/>
        <w:szCs w:val="16"/>
      </w:rPr>
      <w:t xml:space="preserve"> </w:t>
    </w:r>
    <w:r w:rsidRPr="00C21F75">
      <w:rPr>
        <w:rFonts w:eastAsia="Book Antiqua" w:cstheme="minorHAnsi"/>
        <w:sz w:val="16"/>
        <w:szCs w:val="16"/>
      </w:rPr>
      <w:t>Assistant</w:t>
    </w:r>
    <w:r w:rsidRPr="00C21F75">
      <w:rPr>
        <w:rFonts w:eastAsia="Book Antiqua" w:cstheme="minorHAnsi"/>
        <w:spacing w:val="-5"/>
        <w:sz w:val="16"/>
        <w:szCs w:val="16"/>
      </w:rPr>
      <w:t xml:space="preserve"> </w:t>
    </w:r>
    <w:r w:rsidRPr="00C21F75">
      <w:rPr>
        <w:rFonts w:eastAsia="Book Antiqua" w:cstheme="minorHAnsi"/>
        <w:sz w:val="16"/>
        <w:szCs w:val="16"/>
      </w:rPr>
      <w:t>State</w:t>
    </w:r>
    <w:r w:rsidRPr="00C21F75">
      <w:rPr>
        <w:rFonts w:eastAsia="Book Antiqua" w:cstheme="minorHAnsi"/>
        <w:spacing w:val="-8"/>
        <w:sz w:val="16"/>
        <w:szCs w:val="16"/>
      </w:rPr>
      <w:t xml:space="preserve"> </w:t>
    </w:r>
    <w:r w:rsidRPr="00C21F75">
      <w:rPr>
        <w:rFonts w:eastAsia="Book Antiqua" w:cstheme="minorHAnsi"/>
        <w:sz w:val="16"/>
        <w:szCs w:val="16"/>
      </w:rPr>
      <w:t>Superintendent,</w:t>
    </w:r>
    <w:r w:rsidRPr="00C21F75">
      <w:rPr>
        <w:rFonts w:eastAsia="Book Antiqua" w:cstheme="minorHAnsi"/>
        <w:spacing w:val="-11"/>
        <w:sz w:val="16"/>
        <w:szCs w:val="16"/>
      </w:rPr>
      <w:t xml:space="preserve"> </w:t>
    </w:r>
    <w:r w:rsidRPr="00C21F75">
      <w:rPr>
        <w:rFonts w:eastAsia="Book Antiqua" w:cstheme="minorHAnsi"/>
        <w:sz w:val="16"/>
        <w:szCs w:val="16"/>
      </w:rPr>
      <w:t>Division</w:t>
    </w:r>
    <w:r w:rsidRPr="00C21F75">
      <w:rPr>
        <w:rFonts w:eastAsia="Book Antiqua" w:cstheme="minorHAnsi"/>
        <w:spacing w:val="-10"/>
        <w:sz w:val="16"/>
        <w:szCs w:val="16"/>
      </w:rPr>
      <w:t xml:space="preserve"> </w:t>
    </w:r>
    <w:r w:rsidRPr="00C21F75">
      <w:rPr>
        <w:rFonts w:eastAsia="Book Antiqua" w:cstheme="minorHAnsi"/>
        <w:spacing w:val="-1"/>
        <w:sz w:val="16"/>
        <w:szCs w:val="16"/>
      </w:rPr>
      <w:t>of</w:t>
    </w:r>
    <w:r w:rsidRPr="00C21F75">
      <w:rPr>
        <w:rFonts w:eastAsia="Book Antiqua" w:cstheme="minorHAnsi"/>
        <w:spacing w:val="-6"/>
        <w:sz w:val="16"/>
        <w:szCs w:val="16"/>
      </w:rPr>
      <w:t xml:space="preserve"> </w:t>
    </w:r>
    <w:r w:rsidRPr="00C21F75">
      <w:rPr>
        <w:rFonts w:eastAsia="Book Antiqua" w:cstheme="minorHAnsi"/>
        <w:sz w:val="16"/>
        <w:szCs w:val="16"/>
      </w:rPr>
      <w:t>Early</w:t>
    </w:r>
    <w:r w:rsidRPr="00C21F75">
      <w:rPr>
        <w:rFonts w:eastAsia="Book Antiqua" w:cstheme="minorHAnsi"/>
        <w:spacing w:val="-11"/>
        <w:sz w:val="16"/>
        <w:szCs w:val="16"/>
      </w:rPr>
      <w:t xml:space="preserve"> </w:t>
    </w:r>
    <w:r w:rsidRPr="00C21F75">
      <w:rPr>
        <w:rFonts w:eastAsia="Book Antiqua" w:cstheme="minorHAnsi"/>
        <w:sz w:val="16"/>
        <w:szCs w:val="16"/>
      </w:rPr>
      <w:t>Intervention</w:t>
    </w:r>
    <w:r w:rsidRPr="00C21F75">
      <w:rPr>
        <w:rFonts w:eastAsia="Book Antiqua" w:cstheme="minorHAnsi"/>
        <w:spacing w:val="-11"/>
        <w:sz w:val="16"/>
        <w:szCs w:val="16"/>
      </w:rPr>
      <w:t xml:space="preserve"> </w:t>
    </w:r>
    <w:r w:rsidRPr="00C21F75">
      <w:rPr>
        <w:rFonts w:eastAsia="Book Antiqua" w:cstheme="minorHAnsi"/>
        <w:spacing w:val="1"/>
        <w:sz w:val="16"/>
        <w:szCs w:val="16"/>
      </w:rPr>
      <w:t>and</w:t>
    </w:r>
    <w:r w:rsidRPr="00C21F75">
      <w:rPr>
        <w:rFonts w:eastAsia="Book Antiqua" w:cstheme="minorHAnsi"/>
        <w:spacing w:val="82"/>
        <w:w w:val="98"/>
        <w:sz w:val="16"/>
        <w:szCs w:val="16"/>
      </w:rPr>
      <w:t xml:space="preserve"> </w:t>
    </w:r>
    <w:r w:rsidRPr="00C21F75">
      <w:rPr>
        <w:rFonts w:eastAsia="Book Antiqua" w:cstheme="minorHAnsi"/>
        <w:sz w:val="16"/>
        <w:szCs w:val="16"/>
      </w:rPr>
      <w:t>Special</w:t>
    </w:r>
    <w:r w:rsidRPr="00C21F75">
      <w:rPr>
        <w:rFonts w:eastAsia="Book Antiqua" w:cstheme="minorHAnsi"/>
        <w:spacing w:val="-8"/>
        <w:sz w:val="16"/>
        <w:szCs w:val="16"/>
      </w:rPr>
      <w:t xml:space="preserve"> </w:t>
    </w:r>
    <w:r w:rsidRPr="00C21F75">
      <w:rPr>
        <w:rFonts w:eastAsia="Book Antiqua" w:cstheme="minorHAnsi"/>
        <w:sz w:val="16"/>
        <w:szCs w:val="16"/>
      </w:rPr>
      <w:t>Education</w:t>
    </w:r>
    <w:r w:rsidRPr="00C21F75">
      <w:rPr>
        <w:rFonts w:eastAsia="Book Antiqua" w:cstheme="minorHAnsi"/>
        <w:spacing w:val="-10"/>
        <w:sz w:val="16"/>
        <w:szCs w:val="16"/>
      </w:rPr>
      <w:t xml:space="preserve"> </w:t>
    </w:r>
    <w:r w:rsidRPr="00C21F75">
      <w:rPr>
        <w:rFonts w:eastAsia="Book Antiqua" w:cstheme="minorHAnsi"/>
        <w:sz w:val="16"/>
        <w:szCs w:val="16"/>
      </w:rPr>
      <w:t>Services.</w:t>
    </w:r>
    <w:r w:rsidRPr="00C21F75">
      <w:rPr>
        <w:rFonts w:eastAsia="Book Antiqua" w:cstheme="minorHAnsi"/>
        <w:spacing w:val="-11"/>
        <w:sz w:val="16"/>
        <w:szCs w:val="16"/>
      </w:rPr>
      <w:t xml:space="preserve"> </w:t>
    </w:r>
    <w:r w:rsidRPr="00C21F75">
      <w:rPr>
        <w:rFonts w:eastAsia="Book Antiqua" w:cstheme="minorHAnsi"/>
        <w:sz w:val="16"/>
        <w:szCs w:val="16"/>
      </w:rPr>
      <w:t>Please</w:t>
    </w:r>
    <w:r w:rsidRPr="00C21F75">
      <w:rPr>
        <w:rFonts w:eastAsia="Book Antiqua" w:cstheme="minorHAnsi"/>
        <w:spacing w:val="-9"/>
        <w:sz w:val="16"/>
        <w:szCs w:val="16"/>
      </w:rPr>
      <w:t xml:space="preserve"> </w:t>
    </w:r>
    <w:r w:rsidRPr="00C21F75">
      <w:rPr>
        <w:rFonts w:eastAsia="Book Antiqua" w:cstheme="minorHAnsi"/>
        <w:sz w:val="16"/>
        <w:szCs w:val="16"/>
      </w:rPr>
      <w:t>include</w:t>
    </w:r>
    <w:r w:rsidRPr="00C21F75">
      <w:rPr>
        <w:rFonts w:eastAsia="Book Antiqua" w:cstheme="minorHAnsi"/>
        <w:spacing w:val="-4"/>
        <w:sz w:val="16"/>
        <w:szCs w:val="16"/>
      </w:rPr>
      <w:t xml:space="preserve"> </w:t>
    </w:r>
    <w:r w:rsidRPr="00C21F75">
      <w:rPr>
        <w:rFonts w:eastAsia="Book Antiqua" w:cstheme="minorHAnsi"/>
        <w:spacing w:val="-1"/>
        <w:sz w:val="16"/>
        <w:szCs w:val="16"/>
      </w:rPr>
      <w:t>reference</w:t>
    </w:r>
    <w:r w:rsidRPr="00C21F75">
      <w:rPr>
        <w:rFonts w:eastAsia="Book Antiqua" w:cstheme="minorHAnsi"/>
        <w:spacing w:val="-9"/>
        <w:sz w:val="16"/>
        <w:szCs w:val="16"/>
      </w:rPr>
      <w:t xml:space="preserve"> </w:t>
    </w:r>
    <w:r w:rsidRPr="00C21F75">
      <w:rPr>
        <w:rFonts w:eastAsia="Book Antiqua" w:cstheme="minorHAnsi"/>
        <w:sz w:val="16"/>
        <w:szCs w:val="16"/>
      </w:rPr>
      <w:t>to</w:t>
    </w:r>
    <w:r w:rsidRPr="00C21F75">
      <w:rPr>
        <w:rFonts w:eastAsia="Book Antiqua" w:cstheme="minorHAnsi"/>
        <w:spacing w:val="-5"/>
        <w:sz w:val="16"/>
        <w:szCs w:val="16"/>
      </w:rPr>
      <w:t xml:space="preserve"> </w:t>
    </w:r>
    <w:r w:rsidRPr="00C21F75">
      <w:rPr>
        <w:rFonts w:eastAsia="Book Antiqua" w:cstheme="minorHAnsi"/>
        <w:sz w:val="16"/>
        <w:szCs w:val="16"/>
      </w:rPr>
      <w:t>the</w:t>
    </w:r>
    <w:r w:rsidRPr="00C21F75">
      <w:rPr>
        <w:rFonts w:eastAsia="Book Antiqua" w:cstheme="minorHAnsi"/>
        <w:spacing w:val="-5"/>
        <w:sz w:val="16"/>
        <w:szCs w:val="16"/>
      </w:rPr>
      <w:t xml:space="preserve"> </w:t>
    </w:r>
    <w:r w:rsidRPr="00C21F75">
      <w:rPr>
        <w:rFonts w:eastAsia="Book Antiqua" w:cstheme="minorHAnsi"/>
        <w:spacing w:val="-1"/>
        <w:sz w:val="16"/>
        <w:szCs w:val="16"/>
      </w:rPr>
      <w:t>Maryland</w:t>
    </w:r>
    <w:r w:rsidRPr="00C21F75">
      <w:rPr>
        <w:rFonts w:eastAsia="Book Antiqua" w:cstheme="minorHAnsi"/>
        <w:spacing w:val="-6"/>
        <w:sz w:val="16"/>
        <w:szCs w:val="16"/>
      </w:rPr>
      <w:t xml:space="preserve"> </w:t>
    </w:r>
    <w:r w:rsidRPr="00C21F75">
      <w:rPr>
        <w:rFonts w:eastAsia="Book Antiqua" w:cstheme="minorHAnsi"/>
        <w:sz w:val="16"/>
        <w:szCs w:val="16"/>
      </w:rPr>
      <w:t>State</w:t>
    </w:r>
    <w:r w:rsidRPr="00C21F75">
      <w:rPr>
        <w:rFonts w:eastAsia="Book Antiqua" w:cstheme="minorHAnsi"/>
        <w:spacing w:val="-8"/>
        <w:sz w:val="16"/>
        <w:szCs w:val="16"/>
      </w:rPr>
      <w:t xml:space="preserve"> </w:t>
    </w:r>
    <w:r w:rsidRPr="00C21F75">
      <w:rPr>
        <w:rFonts w:eastAsia="Book Antiqua" w:cstheme="minorHAnsi"/>
        <w:sz w:val="16"/>
        <w:szCs w:val="16"/>
      </w:rPr>
      <w:t>Department</w:t>
    </w:r>
    <w:r w:rsidRPr="00C21F75">
      <w:rPr>
        <w:rFonts w:eastAsia="Book Antiqua" w:cstheme="minorHAnsi"/>
        <w:spacing w:val="-9"/>
        <w:sz w:val="16"/>
        <w:szCs w:val="16"/>
      </w:rPr>
      <w:t xml:space="preserve"> </w:t>
    </w:r>
    <w:r w:rsidRPr="00C21F75">
      <w:rPr>
        <w:rFonts w:eastAsia="Book Antiqua" w:cstheme="minorHAnsi"/>
        <w:spacing w:val="-1"/>
        <w:sz w:val="16"/>
        <w:szCs w:val="16"/>
      </w:rPr>
      <w:t>of</w:t>
    </w:r>
    <w:r w:rsidRPr="00C21F75">
      <w:rPr>
        <w:rFonts w:eastAsia="Book Antiqua" w:cstheme="minorHAnsi"/>
        <w:spacing w:val="-5"/>
        <w:sz w:val="16"/>
        <w:szCs w:val="16"/>
      </w:rPr>
      <w:t xml:space="preserve"> </w:t>
    </w:r>
    <w:r w:rsidRPr="00C21F75">
      <w:rPr>
        <w:rFonts w:eastAsia="Book Antiqua" w:cstheme="minorHAnsi"/>
        <w:sz w:val="16"/>
        <w:szCs w:val="16"/>
      </w:rPr>
      <w:t>Education,</w:t>
    </w:r>
    <w:r w:rsidRPr="00C21F75">
      <w:rPr>
        <w:rFonts w:eastAsia="Book Antiqua" w:cstheme="minorHAnsi"/>
        <w:spacing w:val="-10"/>
        <w:sz w:val="16"/>
        <w:szCs w:val="16"/>
      </w:rPr>
      <w:t xml:space="preserve"> </w:t>
    </w:r>
    <w:r w:rsidRPr="00C21F75">
      <w:rPr>
        <w:rFonts w:eastAsia="Book Antiqua" w:cstheme="minorHAnsi"/>
        <w:sz w:val="16"/>
        <w:szCs w:val="16"/>
      </w:rPr>
      <w:t>Division</w:t>
    </w:r>
    <w:r w:rsidRPr="00C21F75">
      <w:rPr>
        <w:rFonts w:eastAsia="Book Antiqua" w:cstheme="minorHAnsi"/>
        <w:spacing w:val="-11"/>
        <w:sz w:val="16"/>
        <w:szCs w:val="16"/>
      </w:rPr>
      <w:t xml:space="preserve"> </w:t>
    </w:r>
    <w:r w:rsidRPr="00C21F75">
      <w:rPr>
        <w:rFonts w:eastAsia="Book Antiqua" w:cstheme="minorHAnsi"/>
        <w:spacing w:val="-1"/>
        <w:sz w:val="16"/>
        <w:szCs w:val="16"/>
      </w:rPr>
      <w:t>of</w:t>
    </w:r>
    <w:r w:rsidRPr="00C21F75">
      <w:rPr>
        <w:rFonts w:eastAsia="Book Antiqua" w:cstheme="minorHAnsi"/>
        <w:spacing w:val="-5"/>
        <w:sz w:val="16"/>
        <w:szCs w:val="16"/>
      </w:rPr>
      <w:t xml:space="preserve"> </w:t>
    </w:r>
    <w:r w:rsidRPr="00C21F75">
      <w:rPr>
        <w:rFonts w:eastAsia="Book Antiqua" w:cstheme="minorHAnsi"/>
        <w:sz w:val="16"/>
        <w:szCs w:val="16"/>
      </w:rPr>
      <w:t>Early</w:t>
    </w:r>
    <w:r w:rsidRPr="00C21F75">
      <w:rPr>
        <w:rFonts w:eastAsia="Book Antiqua" w:cstheme="minorHAnsi"/>
        <w:spacing w:val="81"/>
        <w:w w:val="99"/>
        <w:sz w:val="16"/>
        <w:szCs w:val="16"/>
      </w:rPr>
      <w:t xml:space="preserve"> </w:t>
    </w:r>
    <w:r w:rsidRPr="00C21F75">
      <w:rPr>
        <w:rFonts w:eastAsia="Book Antiqua" w:cstheme="minorHAnsi"/>
        <w:spacing w:val="-1"/>
        <w:sz w:val="16"/>
        <w:szCs w:val="16"/>
      </w:rPr>
      <w:t>Intervention</w:t>
    </w:r>
    <w:r w:rsidRPr="00C21F75">
      <w:rPr>
        <w:rFonts w:eastAsia="Book Antiqua" w:cstheme="minorHAnsi"/>
        <w:spacing w:val="-9"/>
        <w:sz w:val="16"/>
        <w:szCs w:val="16"/>
      </w:rPr>
      <w:t xml:space="preserve"> </w:t>
    </w:r>
    <w:r w:rsidRPr="00C21F75">
      <w:rPr>
        <w:rFonts w:eastAsia="Book Antiqua" w:cstheme="minorHAnsi"/>
        <w:spacing w:val="1"/>
        <w:sz w:val="16"/>
        <w:szCs w:val="16"/>
      </w:rPr>
      <w:t>and</w:t>
    </w:r>
    <w:r w:rsidRPr="00C21F75">
      <w:rPr>
        <w:rFonts w:eastAsia="Book Antiqua" w:cstheme="minorHAnsi"/>
        <w:spacing w:val="-5"/>
        <w:sz w:val="16"/>
        <w:szCs w:val="16"/>
      </w:rPr>
      <w:t xml:space="preserve"> </w:t>
    </w:r>
    <w:r w:rsidRPr="00C21F75">
      <w:rPr>
        <w:rFonts w:eastAsia="Book Antiqua" w:cstheme="minorHAnsi"/>
        <w:sz w:val="16"/>
        <w:szCs w:val="16"/>
      </w:rPr>
      <w:t>Special</w:t>
    </w:r>
    <w:r w:rsidRPr="00C21F75">
      <w:rPr>
        <w:rFonts w:eastAsia="Book Antiqua" w:cstheme="minorHAnsi"/>
        <w:spacing w:val="-6"/>
        <w:sz w:val="16"/>
        <w:szCs w:val="16"/>
      </w:rPr>
      <w:t xml:space="preserve"> </w:t>
    </w:r>
    <w:r w:rsidRPr="00C21F75">
      <w:rPr>
        <w:rFonts w:eastAsia="Book Antiqua" w:cstheme="minorHAnsi"/>
        <w:sz w:val="16"/>
        <w:szCs w:val="16"/>
      </w:rPr>
      <w:t>Education</w:t>
    </w:r>
    <w:r w:rsidRPr="00C21F75">
      <w:rPr>
        <w:rFonts w:eastAsia="Book Antiqua" w:cstheme="minorHAnsi"/>
        <w:spacing w:val="-9"/>
        <w:sz w:val="16"/>
        <w:szCs w:val="16"/>
      </w:rPr>
      <w:t xml:space="preserve"> </w:t>
    </w:r>
    <w:r w:rsidRPr="00C21F75">
      <w:rPr>
        <w:rFonts w:eastAsia="Book Antiqua" w:cstheme="minorHAnsi"/>
        <w:sz w:val="16"/>
        <w:szCs w:val="16"/>
      </w:rPr>
      <w:t>Services</w:t>
    </w:r>
    <w:r w:rsidRPr="00C21F75">
      <w:rPr>
        <w:rFonts w:eastAsia="Book Antiqua" w:cstheme="minorHAnsi"/>
        <w:spacing w:val="-8"/>
        <w:sz w:val="16"/>
        <w:szCs w:val="16"/>
      </w:rPr>
      <w:t xml:space="preserve"> </w:t>
    </w:r>
    <w:r w:rsidRPr="00C21F75">
      <w:rPr>
        <w:rFonts w:eastAsia="Book Antiqua" w:cstheme="minorHAnsi"/>
        <w:spacing w:val="-1"/>
        <w:sz w:val="16"/>
        <w:szCs w:val="16"/>
      </w:rPr>
      <w:t>on</w:t>
    </w:r>
    <w:r w:rsidRPr="00C21F75">
      <w:rPr>
        <w:rFonts w:eastAsia="Book Antiqua" w:cstheme="minorHAnsi"/>
        <w:spacing w:val="-5"/>
        <w:sz w:val="16"/>
        <w:szCs w:val="16"/>
      </w:rPr>
      <w:t xml:space="preserve"> </w:t>
    </w:r>
    <w:r w:rsidRPr="00C21F75">
      <w:rPr>
        <w:rFonts w:eastAsia="Book Antiqua" w:cstheme="minorHAnsi"/>
        <w:sz w:val="16"/>
        <w:szCs w:val="16"/>
      </w:rPr>
      <w:t>any</w:t>
    </w:r>
    <w:r w:rsidRPr="00C21F75">
      <w:rPr>
        <w:rFonts w:eastAsia="Book Antiqua" w:cstheme="minorHAnsi"/>
        <w:spacing w:val="-6"/>
        <w:sz w:val="16"/>
        <w:szCs w:val="16"/>
      </w:rPr>
      <w:t xml:space="preserve"> </w:t>
    </w:r>
    <w:r w:rsidRPr="00C21F75">
      <w:rPr>
        <w:rFonts w:eastAsia="Book Antiqua" w:cstheme="minorHAnsi"/>
        <w:sz w:val="16"/>
        <w:szCs w:val="16"/>
      </w:rPr>
      <w:t>replication</w:t>
    </w:r>
    <w:r w:rsidRPr="00C21F75">
      <w:rPr>
        <w:rFonts w:eastAsia="Book Antiqua" w:cstheme="minorHAnsi"/>
        <w:spacing w:val="-8"/>
        <w:sz w:val="16"/>
        <w:szCs w:val="16"/>
      </w:rPr>
      <w:t xml:space="preserve"> </w:t>
    </w:r>
    <w:r w:rsidRPr="00C21F75">
      <w:rPr>
        <w:rFonts w:eastAsia="Book Antiqua" w:cstheme="minorHAnsi"/>
        <w:spacing w:val="-1"/>
        <w:sz w:val="16"/>
        <w:szCs w:val="16"/>
      </w:rPr>
      <w:t>of</w:t>
    </w:r>
    <w:r w:rsidRPr="00C21F75">
      <w:rPr>
        <w:rFonts w:eastAsia="Book Antiqua" w:cstheme="minorHAnsi"/>
        <w:spacing w:val="-9"/>
        <w:sz w:val="16"/>
        <w:szCs w:val="16"/>
      </w:rPr>
      <w:t xml:space="preserve"> </w:t>
    </w:r>
    <w:r w:rsidRPr="00C21F75">
      <w:rPr>
        <w:rFonts w:eastAsia="Book Antiqua" w:cstheme="minorHAnsi"/>
        <w:sz w:val="16"/>
        <w:szCs w:val="16"/>
      </w:rPr>
      <w:t>this</w:t>
    </w:r>
    <w:r w:rsidRPr="00C21F75">
      <w:rPr>
        <w:rFonts w:eastAsia="Book Antiqua" w:cstheme="minorHAnsi"/>
        <w:spacing w:val="-3"/>
        <w:sz w:val="16"/>
        <w:szCs w:val="16"/>
      </w:rPr>
      <w:t xml:space="preserve"> </w:t>
    </w:r>
    <w:r w:rsidRPr="00C21F75">
      <w:rPr>
        <w:rFonts w:eastAsia="Book Antiqua" w:cstheme="minorHAnsi"/>
        <w:spacing w:val="-1"/>
        <w:sz w:val="16"/>
        <w:szCs w:val="16"/>
      </w:rPr>
      <w:t>information.</w:t>
    </w:r>
    <w:r w:rsidRPr="00C21F75">
      <w:rPr>
        <w:rFonts w:eastAsia="Book Antiqua" w:cstheme="minorHAnsi"/>
        <w:spacing w:val="-6"/>
        <w:sz w:val="16"/>
        <w:szCs w:val="16"/>
      </w:rPr>
      <w:t xml:space="preserve"> </w:t>
    </w:r>
    <w:r w:rsidRPr="00C21F75">
      <w:rPr>
        <w:rFonts w:eastAsia="Book Antiqua" w:cstheme="minorHAnsi"/>
        <w:spacing w:val="-1"/>
        <w:sz w:val="16"/>
        <w:szCs w:val="16"/>
      </w:rPr>
      <w:t>To</w:t>
    </w:r>
    <w:r w:rsidRPr="00C21F75">
      <w:rPr>
        <w:rFonts w:eastAsia="Book Antiqua" w:cstheme="minorHAnsi"/>
        <w:spacing w:val="-4"/>
        <w:sz w:val="16"/>
        <w:szCs w:val="16"/>
      </w:rPr>
      <w:t xml:space="preserve"> </w:t>
    </w:r>
    <w:r w:rsidRPr="00C21F75">
      <w:rPr>
        <w:rFonts w:eastAsia="Book Antiqua" w:cstheme="minorHAnsi"/>
        <w:sz w:val="16"/>
        <w:szCs w:val="16"/>
      </w:rPr>
      <w:t>request</w:t>
    </w:r>
    <w:r w:rsidRPr="00C21F75">
      <w:rPr>
        <w:rFonts w:eastAsia="Book Antiqua" w:cstheme="minorHAnsi"/>
        <w:spacing w:val="-7"/>
        <w:sz w:val="16"/>
        <w:szCs w:val="16"/>
      </w:rPr>
      <w:t xml:space="preserve"> </w:t>
    </w:r>
    <w:r w:rsidRPr="00C21F75">
      <w:rPr>
        <w:rFonts w:eastAsia="Book Antiqua" w:cstheme="minorHAnsi"/>
        <w:sz w:val="16"/>
        <w:szCs w:val="16"/>
      </w:rPr>
      <w:t>permission</w:t>
    </w:r>
    <w:r w:rsidRPr="00C21F75">
      <w:rPr>
        <w:rFonts w:eastAsia="Book Antiqua" w:cstheme="minorHAnsi"/>
        <w:spacing w:val="-9"/>
        <w:sz w:val="16"/>
        <w:szCs w:val="16"/>
      </w:rPr>
      <w:t xml:space="preserve"> </w:t>
    </w:r>
    <w:r w:rsidRPr="00C21F75">
      <w:rPr>
        <w:rFonts w:eastAsia="Book Antiqua" w:cstheme="minorHAnsi"/>
        <w:spacing w:val="1"/>
        <w:sz w:val="16"/>
        <w:szCs w:val="16"/>
      </w:rPr>
      <w:t>for</w:t>
    </w:r>
    <w:r w:rsidRPr="00C21F75">
      <w:rPr>
        <w:rFonts w:eastAsia="Book Antiqua" w:cstheme="minorHAnsi"/>
        <w:spacing w:val="-8"/>
        <w:sz w:val="16"/>
        <w:szCs w:val="16"/>
      </w:rPr>
      <w:t xml:space="preserve"> </w:t>
    </w:r>
    <w:r w:rsidRPr="00C21F75">
      <w:rPr>
        <w:rFonts w:eastAsia="Book Antiqua" w:cstheme="minorHAnsi"/>
        <w:sz w:val="16"/>
        <w:szCs w:val="16"/>
      </w:rPr>
      <w:t>any</w:t>
    </w:r>
    <w:r w:rsidRPr="00C21F75">
      <w:rPr>
        <w:rFonts w:eastAsia="Book Antiqua" w:cstheme="minorHAnsi"/>
        <w:spacing w:val="-5"/>
        <w:sz w:val="16"/>
        <w:szCs w:val="16"/>
      </w:rPr>
      <w:t xml:space="preserve"> </w:t>
    </w:r>
    <w:r w:rsidRPr="00C21F75">
      <w:rPr>
        <w:rFonts w:eastAsia="Book Antiqua" w:cstheme="minorHAnsi"/>
        <w:sz w:val="16"/>
        <w:szCs w:val="16"/>
      </w:rPr>
      <w:t>use</w:t>
    </w:r>
    <w:r w:rsidRPr="00C21F75">
      <w:rPr>
        <w:rFonts w:eastAsia="Book Antiqua" w:cstheme="minorHAnsi"/>
        <w:spacing w:val="-8"/>
        <w:sz w:val="16"/>
        <w:szCs w:val="16"/>
      </w:rPr>
      <w:t xml:space="preserve"> </w:t>
    </w:r>
    <w:r w:rsidRPr="00C21F75">
      <w:rPr>
        <w:rFonts w:eastAsia="Book Antiqua" w:cstheme="minorHAnsi"/>
        <w:spacing w:val="1"/>
        <w:sz w:val="16"/>
        <w:szCs w:val="16"/>
      </w:rPr>
      <w:t>that</w:t>
    </w:r>
    <w:r w:rsidRPr="00C21F75">
      <w:rPr>
        <w:rFonts w:eastAsia="Book Antiqua" w:cstheme="minorHAnsi"/>
        <w:spacing w:val="-7"/>
        <w:sz w:val="16"/>
        <w:szCs w:val="16"/>
      </w:rPr>
      <w:t xml:space="preserve"> </w:t>
    </w:r>
    <w:r w:rsidRPr="00C21F75">
      <w:rPr>
        <w:rFonts w:eastAsia="Book Antiqua" w:cstheme="minorHAnsi"/>
        <w:sz w:val="16"/>
        <w:szCs w:val="16"/>
      </w:rPr>
      <w:t>is</w:t>
    </w:r>
    <w:r w:rsidRPr="00C21F75">
      <w:rPr>
        <w:rFonts w:eastAsia="Book Antiqua" w:cstheme="minorHAnsi"/>
        <w:spacing w:val="-9"/>
        <w:sz w:val="16"/>
        <w:szCs w:val="16"/>
      </w:rPr>
      <w:t xml:space="preserve"> </w:t>
    </w:r>
    <w:r w:rsidRPr="00C21F75">
      <w:rPr>
        <w:rFonts w:eastAsia="Book Antiqua" w:cstheme="minorHAnsi"/>
        <w:spacing w:val="-1"/>
        <w:sz w:val="16"/>
        <w:szCs w:val="16"/>
      </w:rPr>
      <w:t>not</w:t>
    </w:r>
    <w:r w:rsidRPr="00C21F75">
      <w:rPr>
        <w:rFonts w:eastAsia="Book Antiqua" w:cstheme="minorHAnsi"/>
        <w:spacing w:val="100"/>
        <w:w w:val="99"/>
        <w:sz w:val="16"/>
        <w:szCs w:val="16"/>
      </w:rPr>
      <w:t xml:space="preserve"> </w:t>
    </w:r>
    <w:r w:rsidRPr="00C21F75">
      <w:rPr>
        <w:rFonts w:eastAsia="Book Antiqua" w:cstheme="minorHAnsi"/>
        <w:spacing w:val="1"/>
        <w:sz w:val="16"/>
        <w:szCs w:val="16"/>
      </w:rPr>
      <w:t>“fair</w:t>
    </w:r>
    <w:r w:rsidRPr="00C21F75">
      <w:rPr>
        <w:rFonts w:eastAsia="Book Antiqua" w:cstheme="minorHAnsi"/>
        <w:spacing w:val="-9"/>
        <w:sz w:val="16"/>
        <w:szCs w:val="16"/>
      </w:rPr>
      <w:t xml:space="preserve"> </w:t>
    </w:r>
    <w:r w:rsidRPr="00C21F75">
      <w:rPr>
        <w:rFonts w:eastAsia="Book Antiqua" w:cstheme="minorHAnsi"/>
        <w:sz w:val="16"/>
        <w:szCs w:val="16"/>
      </w:rPr>
      <w:t>use”</w:t>
    </w:r>
    <w:r w:rsidRPr="00C21F75">
      <w:rPr>
        <w:rFonts w:eastAsia="Book Antiqua" w:cstheme="minorHAnsi"/>
        <w:spacing w:val="-6"/>
        <w:sz w:val="16"/>
        <w:szCs w:val="16"/>
      </w:rPr>
      <w:t xml:space="preserve"> </w:t>
    </w:r>
    <w:r w:rsidRPr="00C21F75">
      <w:rPr>
        <w:rFonts w:eastAsia="Book Antiqua" w:cstheme="minorHAnsi"/>
        <w:spacing w:val="1"/>
        <w:sz w:val="16"/>
        <w:szCs w:val="16"/>
      </w:rPr>
      <w:t>as</w:t>
    </w:r>
    <w:r w:rsidRPr="00C21F75">
      <w:rPr>
        <w:rFonts w:eastAsia="Book Antiqua" w:cstheme="minorHAnsi"/>
        <w:spacing w:val="-8"/>
        <w:sz w:val="16"/>
        <w:szCs w:val="16"/>
      </w:rPr>
      <w:t xml:space="preserve"> </w:t>
    </w:r>
    <w:r w:rsidRPr="00C21F75">
      <w:rPr>
        <w:rFonts w:eastAsia="Book Antiqua" w:cstheme="minorHAnsi"/>
        <w:sz w:val="16"/>
        <w:szCs w:val="16"/>
      </w:rPr>
      <w:t>that</w:t>
    </w:r>
    <w:r w:rsidRPr="00C21F75">
      <w:rPr>
        <w:rFonts w:eastAsia="Book Antiqua" w:cstheme="minorHAnsi"/>
        <w:spacing w:val="-7"/>
        <w:sz w:val="16"/>
        <w:szCs w:val="16"/>
      </w:rPr>
      <w:t xml:space="preserve"> </w:t>
    </w:r>
    <w:r w:rsidRPr="00C21F75">
      <w:rPr>
        <w:rFonts w:eastAsia="Book Antiqua" w:cstheme="minorHAnsi"/>
        <w:sz w:val="16"/>
        <w:szCs w:val="16"/>
      </w:rPr>
      <w:t>term</w:t>
    </w:r>
    <w:r w:rsidRPr="00C21F75">
      <w:rPr>
        <w:rFonts w:eastAsia="Book Antiqua" w:cstheme="minorHAnsi"/>
        <w:spacing w:val="-9"/>
        <w:sz w:val="16"/>
        <w:szCs w:val="16"/>
      </w:rPr>
      <w:t xml:space="preserve"> </w:t>
    </w:r>
    <w:r w:rsidRPr="00C21F75">
      <w:rPr>
        <w:rFonts w:eastAsia="Book Antiqua" w:cstheme="minorHAnsi"/>
        <w:sz w:val="16"/>
        <w:szCs w:val="16"/>
      </w:rPr>
      <w:t>is</w:t>
    </w:r>
    <w:r w:rsidRPr="00C21F75">
      <w:rPr>
        <w:rFonts w:eastAsia="Book Antiqua" w:cstheme="minorHAnsi"/>
        <w:spacing w:val="-8"/>
        <w:sz w:val="16"/>
        <w:szCs w:val="16"/>
      </w:rPr>
      <w:t xml:space="preserve"> </w:t>
    </w:r>
    <w:r w:rsidRPr="00C21F75">
      <w:rPr>
        <w:rFonts w:eastAsia="Book Antiqua" w:cstheme="minorHAnsi"/>
        <w:sz w:val="16"/>
        <w:szCs w:val="16"/>
      </w:rPr>
      <w:t>understood</w:t>
    </w:r>
    <w:r w:rsidRPr="00C21F75">
      <w:rPr>
        <w:rFonts w:eastAsia="Book Antiqua" w:cstheme="minorHAnsi"/>
        <w:spacing w:val="-9"/>
        <w:sz w:val="16"/>
        <w:szCs w:val="16"/>
      </w:rPr>
      <w:t xml:space="preserve"> </w:t>
    </w:r>
    <w:r w:rsidRPr="00C21F75">
      <w:rPr>
        <w:rFonts w:eastAsia="Book Antiqua" w:cstheme="minorHAnsi"/>
        <w:sz w:val="16"/>
        <w:szCs w:val="16"/>
      </w:rPr>
      <w:t>in</w:t>
    </w:r>
    <w:r w:rsidRPr="00C21F75">
      <w:rPr>
        <w:rFonts w:eastAsia="Book Antiqua" w:cstheme="minorHAnsi"/>
        <w:spacing w:val="-9"/>
        <w:sz w:val="16"/>
        <w:szCs w:val="16"/>
      </w:rPr>
      <w:t xml:space="preserve"> </w:t>
    </w:r>
    <w:r w:rsidRPr="00C21F75">
      <w:rPr>
        <w:rFonts w:eastAsia="Book Antiqua" w:cstheme="minorHAnsi"/>
        <w:sz w:val="16"/>
        <w:szCs w:val="16"/>
      </w:rPr>
      <w:t>copyright</w:t>
    </w:r>
    <w:r w:rsidRPr="00C21F75">
      <w:rPr>
        <w:rFonts w:eastAsia="Book Antiqua" w:cstheme="minorHAnsi"/>
        <w:spacing w:val="-7"/>
        <w:sz w:val="16"/>
        <w:szCs w:val="16"/>
      </w:rPr>
      <w:t xml:space="preserve"> </w:t>
    </w:r>
    <w:r w:rsidRPr="00C21F75">
      <w:rPr>
        <w:rFonts w:eastAsia="Book Antiqua" w:cstheme="minorHAnsi"/>
        <w:spacing w:val="1"/>
        <w:sz w:val="16"/>
        <w:szCs w:val="16"/>
      </w:rPr>
      <w:t>law,</w:t>
    </w:r>
    <w:r w:rsidRPr="00C21F75">
      <w:rPr>
        <w:rFonts w:eastAsia="Book Antiqua" w:cstheme="minorHAnsi"/>
        <w:spacing w:val="-9"/>
        <w:sz w:val="16"/>
        <w:szCs w:val="16"/>
      </w:rPr>
      <w:t xml:space="preserve"> </w:t>
    </w:r>
    <w:r w:rsidRPr="00C21F75">
      <w:rPr>
        <w:rFonts w:eastAsia="Book Antiqua" w:cstheme="minorHAnsi"/>
        <w:sz w:val="16"/>
        <w:szCs w:val="16"/>
      </w:rPr>
      <w:t>contact:</w:t>
    </w:r>
    <w:r w:rsidRPr="00C21F75">
      <w:rPr>
        <w:rFonts w:eastAsia="Book Antiqua" w:cstheme="minorHAnsi"/>
        <w:spacing w:val="-6"/>
        <w:sz w:val="16"/>
        <w:szCs w:val="16"/>
      </w:rPr>
      <w:t xml:space="preserve"> </w:t>
    </w:r>
    <w:r w:rsidRPr="00C21F75">
      <w:rPr>
        <w:rFonts w:eastAsia="Book Antiqua" w:cstheme="minorHAnsi"/>
        <w:sz w:val="16"/>
        <w:szCs w:val="16"/>
      </w:rPr>
      <w:t>Maryland</w:t>
    </w:r>
    <w:r w:rsidRPr="00C21F75">
      <w:rPr>
        <w:rFonts w:eastAsia="Book Antiqua" w:cstheme="minorHAnsi"/>
        <w:spacing w:val="-9"/>
        <w:sz w:val="16"/>
        <w:szCs w:val="16"/>
      </w:rPr>
      <w:t xml:space="preserve"> </w:t>
    </w:r>
    <w:r w:rsidRPr="00C21F75">
      <w:rPr>
        <w:rFonts w:eastAsia="Book Antiqua" w:cstheme="minorHAnsi"/>
        <w:sz w:val="16"/>
        <w:szCs w:val="16"/>
      </w:rPr>
      <w:t>State</w:t>
    </w:r>
    <w:r w:rsidRPr="00C21F75">
      <w:rPr>
        <w:rFonts w:eastAsia="Book Antiqua" w:cstheme="minorHAnsi"/>
        <w:spacing w:val="-7"/>
        <w:sz w:val="16"/>
        <w:szCs w:val="16"/>
      </w:rPr>
      <w:t xml:space="preserve"> </w:t>
    </w:r>
    <w:r w:rsidRPr="00C21F75">
      <w:rPr>
        <w:rFonts w:eastAsia="Book Antiqua" w:cstheme="minorHAnsi"/>
        <w:sz w:val="16"/>
        <w:szCs w:val="16"/>
      </w:rPr>
      <w:t>Department</w:t>
    </w:r>
    <w:r w:rsidRPr="00C21F75">
      <w:rPr>
        <w:rFonts w:eastAsia="Book Antiqua" w:cstheme="minorHAnsi"/>
        <w:spacing w:val="-3"/>
        <w:sz w:val="16"/>
        <w:szCs w:val="16"/>
      </w:rPr>
      <w:t xml:space="preserve"> </w:t>
    </w:r>
    <w:r w:rsidRPr="00C21F75">
      <w:rPr>
        <w:rFonts w:eastAsia="Book Antiqua" w:cstheme="minorHAnsi"/>
        <w:spacing w:val="-1"/>
        <w:sz w:val="16"/>
        <w:szCs w:val="16"/>
      </w:rPr>
      <w:t>of</w:t>
    </w:r>
    <w:r w:rsidRPr="00C21F75">
      <w:rPr>
        <w:rFonts w:eastAsia="Book Antiqua" w:cstheme="minorHAnsi"/>
        <w:spacing w:val="-8"/>
        <w:sz w:val="16"/>
        <w:szCs w:val="16"/>
      </w:rPr>
      <w:t xml:space="preserve"> </w:t>
    </w:r>
    <w:r w:rsidRPr="00C21F75">
      <w:rPr>
        <w:rFonts w:eastAsia="Book Antiqua" w:cstheme="minorHAnsi"/>
        <w:sz w:val="16"/>
        <w:szCs w:val="16"/>
      </w:rPr>
      <w:t>Education,</w:t>
    </w:r>
    <w:r w:rsidRPr="00C21F75">
      <w:rPr>
        <w:rFonts w:eastAsia="Book Antiqua" w:cstheme="minorHAnsi"/>
        <w:spacing w:val="-9"/>
        <w:sz w:val="16"/>
        <w:szCs w:val="16"/>
      </w:rPr>
      <w:t xml:space="preserve"> </w:t>
    </w:r>
    <w:r w:rsidRPr="00C21F75">
      <w:rPr>
        <w:rFonts w:eastAsia="Book Antiqua" w:cstheme="minorHAnsi"/>
        <w:sz w:val="16"/>
        <w:szCs w:val="16"/>
      </w:rPr>
      <w:t>Division</w:t>
    </w:r>
    <w:r w:rsidRPr="00C21F75">
      <w:rPr>
        <w:rFonts w:eastAsia="Book Antiqua" w:cstheme="minorHAnsi"/>
        <w:spacing w:val="-9"/>
        <w:sz w:val="16"/>
        <w:szCs w:val="16"/>
      </w:rPr>
      <w:t xml:space="preserve"> </w:t>
    </w:r>
    <w:r w:rsidRPr="00C21F75">
      <w:rPr>
        <w:rFonts w:eastAsia="Book Antiqua" w:cstheme="minorHAnsi"/>
        <w:spacing w:val="-1"/>
        <w:sz w:val="16"/>
        <w:szCs w:val="16"/>
      </w:rPr>
      <w:t>of</w:t>
    </w:r>
    <w:r w:rsidRPr="00C21F75">
      <w:rPr>
        <w:rFonts w:eastAsia="Book Antiqua" w:cstheme="minorHAnsi"/>
        <w:spacing w:val="-3"/>
        <w:sz w:val="16"/>
        <w:szCs w:val="16"/>
      </w:rPr>
      <w:t xml:space="preserve"> </w:t>
    </w:r>
    <w:r w:rsidRPr="00C21F75">
      <w:rPr>
        <w:rFonts w:eastAsia="Book Antiqua" w:cstheme="minorHAnsi"/>
        <w:sz w:val="16"/>
        <w:szCs w:val="16"/>
      </w:rPr>
      <w:t>Early</w:t>
    </w:r>
    <w:r w:rsidRPr="00C21F75">
      <w:rPr>
        <w:rFonts w:eastAsia="Book Antiqua" w:cstheme="minorHAnsi"/>
        <w:spacing w:val="91"/>
        <w:w w:val="99"/>
        <w:sz w:val="16"/>
        <w:szCs w:val="16"/>
      </w:rPr>
      <w:t xml:space="preserve"> </w:t>
    </w:r>
    <w:r w:rsidRPr="00C21F75">
      <w:rPr>
        <w:rFonts w:eastAsia="Book Antiqua" w:cstheme="minorHAnsi"/>
        <w:spacing w:val="-1"/>
        <w:sz w:val="16"/>
        <w:szCs w:val="16"/>
      </w:rPr>
      <w:t>Intervention</w:t>
    </w:r>
    <w:r w:rsidRPr="00C21F75">
      <w:rPr>
        <w:rFonts w:eastAsia="Book Antiqua" w:cstheme="minorHAnsi"/>
        <w:spacing w:val="-10"/>
        <w:sz w:val="16"/>
        <w:szCs w:val="16"/>
      </w:rPr>
      <w:t xml:space="preserve"> </w:t>
    </w:r>
    <w:r w:rsidRPr="00C21F75">
      <w:rPr>
        <w:rFonts w:eastAsia="Book Antiqua" w:cstheme="minorHAnsi"/>
        <w:spacing w:val="1"/>
        <w:sz w:val="16"/>
        <w:szCs w:val="16"/>
      </w:rPr>
      <w:t>and</w:t>
    </w:r>
    <w:r w:rsidRPr="00C21F75">
      <w:rPr>
        <w:rFonts w:eastAsia="Book Antiqua" w:cstheme="minorHAnsi"/>
        <w:spacing w:val="-6"/>
        <w:sz w:val="16"/>
        <w:szCs w:val="16"/>
      </w:rPr>
      <w:t xml:space="preserve"> </w:t>
    </w:r>
    <w:r w:rsidRPr="00C21F75">
      <w:rPr>
        <w:rFonts w:eastAsia="Book Antiqua" w:cstheme="minorHAnsi"/>
        <w:sz w:val="16"/>
        <w:szCs w:val="16"/>
      </w:rPr>
      <w:t>Special</w:t>
    </w:r>
    <w:r w:rsidRPr="00C21F75">
      <w:rPr>
        <w:rFonts w:eastAsia="Book Antiqua" w:cstheme="minorHAnsi"/>
        <w:spacing w:val="-7"/>
        <w:sz w:val="16"/>
        <w:szCs w:val="16"/>
      </w:rPr>
      <w:t xml:space="preserve"> </w:t>
    </w:r>
    <w:r w:rsidRPr="00C21F75">
      <w:rPr>
        <w:rFonts w:eastAsia="Book Antiqua" w:cstheme="minorHAnsi"/>
        <w:sz w:val="16"/>
        <w:szCs w:val="16"/>
      </w:rPr>
      <w:t>Education</w:t>
    </w:r>
    <w:r w:rsidRPr="00C21F75">
      <w:rPr>
        <w:rFonts w:eastAsia="Book Antiqua" w:cstheme="minorHAnsi"/>
        <w:spacing w:val="-9"/>
        <w:sz w:val="16"/>
        <w:szCs w:val="16"/>
      </w:rPr>
      <w:t xml:space="preserve"> </w:t>
    </w:r>
    <w:r w:rsidRPr="00C21F75">
      <w:rPr>
        <w:rFonts w:eastAsia="Book Antiqua" w:cstheme="minorHAnsi"/>
        <w:sz w:val="16"/>
        <w:szCs w:val="16"/>
      </w:rPr>
      <w:t>Services,</w:t>
    </w:r>
    <w:r w:rsidRPr="00C21F75">
      <w:rPr>
        <w:rFonts w:eastAsia="Book Antiqua" w:cstheme="minorHAnsi"/>
        <w:spacing w:val="-10"/>
        <w:sz w:val="16"/>
        <w:szCs w:val="16"/>
      </w:rPr>
      <w:t xml:space="preserve"> </w:t>
    </w:r>
    <w:r w:rsidRPr="00C21F75">
      <w:rPr>
        <w:rFonts w:eastAsia="Book Antiqua" w:cstheme="minorHAnsi"/>
        <w:spacing w:val="1"/>
        <w:sz w:val="16"/>
        <w:szCs w:val="16"/>
      </w:rPr>
      <w:t>200</w:t>
    </w:r>
    <w:r w:rsidRPr="00C21F75">
      <w:rPr>
        <w:rFonts w:eastAsia="Book Antiqua" w:cstheme="minorHAnsi"/>
        <w:spacing w:val="-7"/>
        <w:sz w:val="16"/>
        <w:szCs w:val="16"/>
      </w:rPr>
      <w:t xml:space="preserve"> </w:t>
    </w:r>
    <w:r w:rsidRPr="00C21F75">
      <w:rPr>
        <w:rFonts w:eastAsia="Book Antiqua" w:cstheme="minorHAnsi"/>
        <w:sz w:val="16"/>
        <w:szCs w:val="16"/>
      </w:rPr>
      <w:t>W.</w:t>
    </w:r>
    <w:r w:rsidRPr="00C21F75">
      <w:rPr>
        <w:rFonts w:eastAsia="Book Antiqua" w:cstheme="minorHAnsi"/>
        <w:spacing w:val="-6"/>
        <w:sz w:val="16"/>
        <w:szCs w:val="16"/>
      </w:rPr>
      <w:t xml:space="preserve"> </w:t>
    </w:r>
    <w:r w:rsidRPr="00C21F75">
      <w:rPr>
        <w:rFonts w:eastAsia="Book Antiqua" w:cstheme="minorHAnsi"/>
        <w:sz w:val="16"/>
        <w:szCs w:val="16"/>
      </w:rPr>
      <w:t>Baltimore</w:t>
    </w:r>
    <w:r w:rsidRPr="00C21F75">
      <w:rPr>
        <w:rFonts w:eastAsia="Book Antiqua" w:cstheme="minorHAnsi"/>
        <w:spacing w:val="-8"/>
        <w:sz w:val="16"/>
        <w:szCs w:val="16"/>
      </w:rPr>
      <w:t xml:space="preserve"> </w:t>
    </w:r>
    <w:r w:rsidRPr="00C21F75">
      <w:rPr>
        <w:rFonts w:eastAsia="Book Antiqua" w:cstheme="minorHAnsi"/>
        <w:sz w:val="16"/>
        <w:szCs w:val="16"/>
      </w:rPr>
      <w:t>Street,</w:t>
    </w:r>
    <w:r w:rsidRPr="00C21F75">
      <w:rPr>
        <w:rFonts w:eastAsia="Book Antiqua" w:cstheme="minorHAnsi"/>
        <w:spacing w:val="-5"/>
        <w:sz w:val="16"/>
        <w:szCs w:val="16"/>
      </w:rPr>
      <w:t xml:space="preserve"> </w:t>
    </w:r>
    <w:r w:rsidRPr="00C21F75">
      <w:rPr>
        <w:rFonts w:eastAsia="Book Antiqua" w:cstheme="minorHAnsi"/>
        <w:spacing w:val="1"/>
        <w:sz w:val="16"/>
        <w:szCs w:val="16"/>
      </w:rPr>
      <w:t>9th</w:t>
    </w:r>
    <w:r w:rsidRPr="00C21F75">
      <w:rPr>
        <w:rFonts w:eastAsia="Book Antiqua" w:cstheme="minorHAnsi"/>
        <w:spacing w:val="-10"/>
        <w:sz w:val="16"/>
        <w:szCs w:val="16"/>
      </w:rPr>
      <w:t xml:space="preserve"> </w:t>
    </w:r>
    <w:r w:rsidRPr="00C21F75">
      <w:rPr>
        <w:rFonts w:eastAsia="Book Antiqua" w:cstheme="minorHAnsi"/>
        <w:sz w:val="16"/>
        <w:szCs w:val="16"/>
      </w:rPr>
      <w:t>Floor,</w:t>
    </w:r>
    <w:r w:rsidRPr="00C21F75">
      <w:rPr>
        <w:rFonts w:eastAsia="Book Antiqua" w:cstheme="minorHAnsi"/>
        <w:spacing w:val="-9"/>
        <w:sz w:val="16"/>
        <w:szCs w:val="16"/>
      </w:rPr>
      <w:t xml:space="preserve"> </w:t>
    </w:r>
    <w:r w:rsidRPr="00C21F75">
      <w:rPr>
        <w:rFonts w:eastAsia="Book Antiqua" w:cstheme="minorHAnsi"/>
        <w:sz w:val="16"/>
        <w:szCs w:val="16"/>
      </w:rPr>
      <w:t>Baltimore,</w:t>
    </w:r>
    <w:r w:rsidRPr="00C21F75">
      <w:rPr>
        <w:rFonts w:eastAsia="Book Antiqua" w:cstheme="minorHAnsi"/>
        <w:spacing w:val="-6"/>
        <w:sz w:val="16"/>
        <w:szCs w:val="16"/>
      </w:rPr>
      <w:t xml:space="preserve"> </w:t>
    </w:r>
    <w:r w:rsidRPr="00C21F75">
      <w:rPr>
        <w:rFonts w:eastAsia="Book Antiqua" w:cstheme="minorHAnsi"/>
        <w:spacing w:val="-1"/>
        <w:sz w:val="16"/>
        <w:szCs w:val="16"/>
      </w:rPr>
      <w:t>MD</w:t>
    </w:r>
    <w:r w:rsidRPr="00C21F75">
      <w:rPr>
        <w:rFonts w:eastAsia="Book Antiqua" w:cstheme="minorHAnsi"/>
        <w:spacing w:val="-7"/>
        <w:sz w:val="16"/>
        <w:szCs w:val="16"/>
      </w:rPr>
      <w:t xml:space="preserve"> </w:t>
    </w:r>
    <w:r w:rsidRPr="00C21F75">
      <w:rPr>
        <w:rFonts w:eastAsia="Book Antiqua" w:cstheme="minorHAnsi"/>
        <w:spacing w:val="1"/>
        <w:sz w:val="16"/>
        <w:szCs w:val="16"/>
      </w:rPr>
      <w:t>21201,</w:t>
    </w:r>
    <w:r w:rsidRPr="00C21F75">
      <w:rPr>
        <w:rFonts w:eastAsia="Book Antiqua" w:cstheme="minorHAnsi"/>
        <w:spacing w:val="-10"/>
        <w:sz w:val="16"/>
        <w:szCs w:val="16"/>
      </w:rPr>
      <w:t xml:space="preserve"> </w:t>
    </w:r>
    <w:r w:rsidRPr="00C21F75">
      <w:rPr>
        <w:rFonts w:eastAsia="Book Antiqua" w:cstheme="minorHAnsi"/>
        <w:sz w:val="16"/>
        <w:szCs w:val="16"/>
      </w:rPr>
      <w:t>Phone</w:t>
    </w:r>
    <w:r w:rsidRPr="00C21F75">
      <w:rPr>
        <w:rFonts w:eastAsia="Book Antiqua" w:cstheme="minorHAnsi"/>
        <w:spacing w:val="-8"/>
        <w:sz w:val="16"/>
        <w:szCs w:val="16"/>
      </w:rPr>
      <w:t xml:space="preserve"> </w:t>
    </w:r>
    <w:r w:rsidRPr="00C21F75">
      <w:rPr>
        <w:rFonts w:eastAsia="Book Antiqua" w:cstheme="minorHAnsi"/>
        <w:spacing w:val="1"/>
        <w:sz w:val="16"/>
        <w:szCs w:val="16"/>
      </w:rPr>
      <w:t>410-767-0249,</w:t>
    </w:r>
    <w:r w:rsidRPr="00C21F75">
      <w:rPr>
        <w:rFonts w:eastAsia="Book Antiqua" w:cstheme="minorHAnsi"/>
        <w:spacing w:val="66"/>
        <w:w w:val="99"/>
        <w:sz w:val="16"/>
        <w:szCs w:val="16"/>
      </w:rPr>
      <w:t xml:space="preserve"> </w:t>
    </w:r>
    <w:r w:rsidRPr="00C21F75">
      <w:rPr>
        <w:rFonts w:eastAsia="Book Antiqua" w:cstheme="minorHAnsi"/>
        <w:spacing w:val="-1"/>
        <w:sz w:val="16"/>
        <w:szCs w:val="16"/>
      </w:rPr>
      <w:t>MarylandPublicSchools.org.</w:t>
    </w:r>
  </w:p>
  <w:p w14:paraId="3E9387FD" w14:textId="77777777" w:rsidR="00563375" w:rsidRPr="00C21F75" w:rsidRDefault="00563375" w:rsidP="00563375">
    <w:pPr>
      <w:spacing w:before="5"/>
      <w:rPr>
        <w:rFonts w:eastAsia="Book Antiqua" w:cstheme="minorHAnsi"/>
        <w:sz w:val="14"/>
        <w:szCs w:val="14"/>
      </w:rPr>
    </w:pPr>
  </w:p>
  <w:p w14:paraId="0141B689" w14:textId="4920E389" w:rsidR="00563375" w:rsidRPr="00563375" w:rsidRDefault="00563375" w:rsidP="00563375">
    <w:pPr>
      <w:spacing w:line="212" w:lineRule="auto"/>
      <w:ind w:left="141" w:right="732"/>
      <w:rPr>
        <w:rFonts w:eastAsia="Book Antiqua" w:cstheme="minorHAnsi"/>
        <w:sz w:val="16"/>
        <w:szCs w:val="16"/>
      </w:rPr>
    </w:pPr>
    <w:r w:rsidRPr="00C21F75">
      <w:rPr>
        <w:rFonts w:cstheme="minorHAnsi"/>
        <w:spacing w:val="-1"/>
        <w:sz w:val="16"/>
      </w:rPr>
      <w:t>This</w:t>
    </w:r>
    <w:r w:rsidRPr="00C21F75">
      <w:rPr>
        <w:rFonts w:cstheme="minorHAnsi"/>
        <w:spacing w:val="-9"/>
        <w:sz w:val="16"/>
      </w:rPr>
      <w:t xml:space="preserve"> </w:t>
    </w:r>
    <w:r w:rsidRPr="00C21F75">
      <w:rPr>
        <w:rFonts w:cstheme="minorHAnsi"/>
        <w:sz w:val="16"/>
      </w:rPr>
      <w:t>document</w:t>
    </w:r>
    <w:r w:rsidRPr="00C21F75">
      <w:rPr>
        <w:rFonts w:cstheme="minorHAnsi"/>
        <w:spacing w:val="-8"/>
        <w:sz w:val="16"/>
      </w:rPr>
      <w:t xml:space="preserve"> </w:t>
    </w:r>
    <w:r w:rsidRPr="00C21F75">
      <w:rPr>
        <w:rFonts w:cstheme="minorHAnsi"/>
        <w:spacing w:val="1"/>
        <w:sz w:val="16"/>
      </w:rPr>
      <w:t>was</w:t>
    </w:r>
    <w:r w:rsidRPr="00C21F75">
      <w:rPr>
        <w:rFonts w:cstheme="minorHAnsi"/>
        <w:spacing w:val="-5"/>
        <w:sz w:val="16"/>
      </w:rPr>
      <w:t xml:space="preserve"> </w:t>
    </w:r>
    <w:r w:rsidRPr="00C21F75">
      <w:rPr>
        <w:rFonts w:cstheme="minorHAnsi"/>
        <w:sz w:val="16"/>
      </w:rPr>
      <w:t>developed</w:t>
    </w:r>
    <w:r w:rsidRPr="00C21F75">
      <w:rPr>
        <w:rFonts w:cstheme="minorHAnsi"/>
        <w:spacing w:val="-10"/>
        <w:sz w:val="16"/>
      </w:rPr>
      <w:t xml:space="preserve"> </w:t>
    </w:r>
    <w:r w:rsidRPr="00C21F75">
      <w:rPr>
        <w:rFonts w:cstheme="minorHAnsi"/>
        <w:sz w:val="16"/>
      </w:rPr>
      <w:t>using</w:t>
    </w:r>
    <w:r w:rsidRPr="00C21F75">
      <w:rPr>
        <w:rFonts w:cstheme="minorHAnsi"/>
        <w:spacing w:val="-6"/>
        <w:sz w:val="16"/>
      </w:rPr>
      <w:t xml:space="preserve"> </w:t>
    </w:r>
    <w:r w:rsidRPr="00C21F75">
      <w:rPr>
        <w:rFonts w:cstheme="minorHAnsi"/>
        <w:spacing w:val="-1"/>
        <w:sz w:val="16"/>
      </w:rPr>
      <w:t>grant</w:t>
    </w:r>
    <w:r w:rsidRPr="00C21F75">
      <w:rPr>
        <w:rFonts w:cstheme="minorHAnsi"/>
        <w:spacing w:val="-8"/>
        <w:sz w:val="16"/>
      </w:rPr>
      <w:t xml:space="preserve"> </w:t>
    </w:r>
    <w:r w:rsidRPr="00C21F75">
      <w:rPr>
        <w:rFonts w:cstheme="minorHAnsi"/>
        <w:sz w:val="16"/>
      </w:rPr>
      <w:t>funding</w:t>
    </w:r>
    <w:r w:rsidRPr="00C21F75">
      <w:rPr>
        <w:rFonts w:cstheme="minorHAnsi"/>
        <w:spacing w:val="-11"/>
        <w:sz w:val="16"/>
      </w:rPr>
      <w:t xml:space="preserve"> </w:t>
    </w:r>
    <w:r w:rsidRPr="00C21F75">
      <w:rPr>
        <w:rFonts w:cstheme="minorHAnsi"/>
        <w:sz w:val="16"/>
      </w:rPr>
      <w:t>provided</w:t>
    </w:r>
    <w:r w:rsidRPr="00C21F75">
      <w:rPr>
        <w:rFonts w:cstheme="minorHAnsi"/>
        <w:spacing w:val="-9"/>
        <w:sz w:val="16"/>
      </w:rPr>
      <w:t xml:space="preserve"> </w:t>
    </w:r>
    <w:r w:rsidRPr="00C21F75">
      <w:rPr>
        <w:rFonts w:cstheme="minorHAnsi"/>
        <w:sz w:val="16"/>
      </w:rPr>
      <w:t>to</w:t>
    </w:r>
    <w:r w:rsidRPr="00C21F75">
      <w:rPr>
        <w:rFonts w:cstheme="minorHAnsi"/>
        <w:spacing w:val="-9"/>
        <w:sz w:val="16"/>
      </w:rPr>
      <w:t xml:space="preserve"> </w:t>
    </w:r>
    <w:r w:rsidRPr="00C21F75">
      <w:rPr>
        <w:rFonts w:cstheme="minorHAnsi"/>
        <w:spacing w:val="1"/>
        <w:sz w:val="16"/>
      </w:rPr>
      <w:t>the</w:t>
    </w:r>
    <w:r w:rsidRPr="00C21F75">
      <w:rPr>
        <w:rFonts w:cstheme="minorHAnsi"/>
        <w:spacing w:val="-4"/>
        <w:sz w:val="16"/>
      </w:rPr>
      <w:t xml:space="preserve"> </w:t>
    </w:r>
    <w:r w:rsidRPr="00C21F75">
      <w:rPr>
        <w:rFonts w:cstheme="minorHAnsi"/>
        <w:sz w:val="16"/>
      </w:rPr>
      <w:t>Maryland</w:t>
    </w:r>
    <w:r w:rsidRPr="00C21F75">
      <w:rPr>
        <w:rFonts w:cstheme="minorHAnsi"/>
        <w:spacing w:val="-6"/>
        <w:sz w:val="16"/>
      </w:rPr>
      <w:t xml:space="preserve"> </w:t>
    </w:r>
    <w:r w:rsidRPr="00C21F75">
      <w:rPr>
        <w:rFonts w:cstheme="minorHAnsi"/>
        <w:sz w:val="16"/>
      </w:rPr>
      <w:t>State</w:t>
    </w:r>
    <w:r w:rsidRPr="00C21F75">
      <w:rPr>
        <w:rFonts w:cstheme="minorHAnsi"/>
        <w:spacing w:val="-8"/>
        <w:sz w:val="16"/>
      </w:rPr>
      <w:t xml:space="preserve"> </w:t>
    </w:r>
    <w:r w:rsidRPr="00C21F75">
      <w:rPr>
        <w:rFonts w:cstheme="minorHAnsi"/>
        <w:sz w:val="16"/>
      </w:rPr>
      <w:t>Department</w:t>
    </w:r>
    <w:r w:rsidRPr="00C21F75">
      <w:rPr>
        <w:rFonts w:cstheme="minorHAnsi"/>
        <w:spacing w:val="-8"/>
        <w:sz w:val="16"/>
      </w:rPr>
      <w:t xml:space="preserve"> </w:t>
    </w:r>
    <w:r w:rsidRPr="00C21F75">
      <w:rPr>
        <w:rFonts w:cstheme="minorHAnsi"/>
        <w:sz w:val="16"/>
      </w:rPr>
      <w:t>of</w:t>
    </w:r>
    <w:r w:rsidRPr="00C21F75">
      <w:rPr>
        <w:rFonts w:cstheme="minorHAnsi"/>
        <w:spacing w:val="-4"/>
        <w:sz w:val="16"/>
      </w:rPr>
      <w:t xml:space="preserve"> </w:t>
    </w:r>
    <w:r w:rsidRPr="00C21F75">
      <w:rPr>
        <w:rFonts w:cstheme="minorHAnsi"/>
        <w:sz w:val="16"/>
      </w:rPr>
      <w:t>Education</w:t>
    </w:r>
    <w:r w:rsidRPr="00C21F75">
      <w:rPr>
        <w:rFonts w:cstheme="minorHAnsi"/>
        <w:spacing w:val="-10"/>
        <w:sz w:val="16"/>
      </w:rPr>
      <w:t xml:space="preserve"> </w:t>
    </w:r>
    <w:r w:rsidRPr="00C21F75">
      <w:rPr>
        <w:rFonts w:cstheme="minorHAnsi"/>
        <w:sz w:val="16"/>
      </w:rPr>
      <w:t>from</w:t>
    </w:r>
    <w:r w:rsidRPr="00C21F75">
      <w:rPr>
        <w:rFonts w:cstheme="minorHAnsi"/>
        <w:spacing w:val="-6"/>
        <w:sz w:val="16"/>
      </w:rPr>
      <w:t xml:space="preserve"> </w:t>
    </w:r>
    <w:r w:rsidRPr="00C21F75">
      <w:rPr>
        <w:rFonts w:cstheme="minorHAnsi"/>
        <w:sz w:val="16"/>
      </w:rPr>
      <w:t>the</w:t>
    </w:r>
    <w:r w:rsidRPr="00C21F75">
      <w:rPr>
        <w:rFonts w:cstheme="minorHAnsi"/>
        <w:spacing w:val="-8"/>
        <w:sz w:val="16"/>
      </w:rPr>
      <w:t xml:space="preserve"> </w:t>
    </w:r>
    <w:r w:rsidRPr="00C21F75">
      <w:rPr>
        <w:rFonts w:cstheme="minorHAnsi"/>
        <w:sz w:val="16"/>
      </w:rPr>
      <w:t>U.S.</w:t>
    </w:r>
    <w:r w:rsidRPr="00C21F75">
      <w:rPr>
        <w:rFonts w:cstheme="minorHAnsi"/>
        <w:spacing w:val="78"/>
        <w:w w:val="98"/>
        <w:sz w:val="16"/>
      </w:rPr>
      <w:t xml:space="preserve"> </w:t>
    </w:r>
    <w:r w:rsidRPr="00C21F75">
      <w:rPr>
        <w:rFonts w:cstheme="minorHAnsi"/>
        <w:sz w:val="16"/>
      </w:rPr>
      <w:t>Department</w:t>
    </w:r>
    <w:r w:rsidRPr="00C21F75">
      <w:rPr>
        <w:rFonts w:cstheme="minorHAnsi"/>
        <w:spacing w:val="-10"/>
        <w:sz w:val="16"/>
      </w:rPr>
      <w:t xml:space="preserve"> </w:t>
    </w:r>
    <w:r w:rsidRPr="00C21F75">
      <w:rPr>
        <w:rFonts w:cstheme="minorHAnsi"/>
        <w:sz w:val="16"/>
      </w:rPr>
      <w:t>of</w:t>
    </w:r>
    <w:r w:rsidRPr="00C21F75">
      <w:rPr>
        <w:rFonts w:cstheme="minorHAnsi"/>
        <w:spacing w:val="-11"/>
        <w:sz w:val="16"/>
      </w:rPr>
      <w:t xml:space="preserve"> </w:t>
    </w:r>
    <w:r w:rsidRPr="00C21F75">
      <w:rPr>
        <w:rFonts w:cstheme="minorHAnsi"/>
        <w:sz w:val="16"/>
      </w:rPr>
      <w:t>Education,</w:t>
    </w:r>
    <w:r w:rsidRPr="00C21F75">
      <w:rPr>
        <w:rFonts w:cstheme="minorHAnsi"/>
        <w:spacing w:val="-11"/>
        <w:sz w:val="16"/>
      </w:rPr>
      <w:t xml:space="preserve"> </w:t>
    </w:r>
    <w:r w:rsidRPr="00C21F75">
      <w:rPr>
        <w:rFonts w:cstheme="minorHAnsi"/>
        <w:spacing w:val="1"/>
        <w:sz w:val="16"/>
      </w:rPr>
      <w:t>Office</w:t>
    </w:r>
    <w:r w:rsidRPr="00C21F75">
      <w:rPr>
        <w:rFonts w:cstheme="minorHAnsi"/>
        <w:spacing w:val="-9"/>
        <w:sz w:val="16"/>
      </w:rPr>
      <w:t xml:space="preserve"> </w:t>
    </w:r>
    <w:r w:rsidRPr="00C21F75">
      <w:rPr>
        <w:rFonts w:cstheme="minorHAnsi"/>
        <w:sz w:val="16"/>
      </w:rPr>
      <w:t>of</w:t>
    </w:r>
    <w:r w:rsidRPr="00C21F75">
      <w:rPr>
        <w:rFonts w:cstheme="minorHAnsi"/>
        <w:spacing w:val="-7"/>
        <w:sz w:val="16"/>
      </w:rPr>
      <w:t xml:space="preserve"> </w:t>
    </w:r>
    <w:r w:rsidRPr="00C21F75">
      <w:rPr>
        <w:rFonts w:cstheme="minorHAnsi"/>
        <w:sz w:val="16"/>
      </w:rPr>
      <w:t>Special</w:t>
    </w:r>
    <w:r w:rsidRPr="00C21F75">
      <w:rPr>
        <w:rFonts w:cstheme="minorHAnsi"/>
        <w:spacing w:val="-9"/>
        <w:sz w:val="16"/>
      </w:rPr>
      <w:t xml:space="preserve"> </w:t>
    </w:r>
    <w:r w:rsidRPr="00C21F75">
      <w:rPr>
        <w:rFonts w:cstheme="minorHAnsi"/>
        <w:sz w:val="16"/>
      </w:rPr>
      <w:t>Education</w:t>
    </w:r>
    <w:r w:rsidRPr="00C21F75">
      <w:rPr>
        <w:rFonts w:cstheme="minorHAnsi"/>
        <w:spacing w:val="-11"/>
        <w:sz w:val="16"/>
      </w:rPr>
      <w:t xml:space="preserve"> </w:t>
    </w:r>
    <w:r w:rsidRPr="00C21F75">
      <w:rPr>
        <w:rFonts w:cstheme="minorHAnsi"/>
        <w:sz w:val="16"/>
      </w:rPr>
      <w:t>and</w:t>
    </w:r>
    <w:r w:rsidRPr="00C21F75">
      <w:rPr>
        <w:rFonts w:cstheme="minorHAnsi"/>
        <w:spacing w:val="-11"/>
        <w:sz w:val="16"/>
      </w:rPr>
      <w:t xml:space="preserve"> </w:t>
    </w:r>
    <w:r w:rsidRPr="00C21F75">
      <w:rPr>
        <w:rFonts w:cstheme="minorHAnsi"/>
        <w:sz w:val="16"/>
      </w:rPr>
      <w:t>Rehabilitative</w:t>
    </w:r>
    <w:r w:rsidRPr="00C21F75">
      <w:rPr>
        <w:rFonts w:cstheme="minorHAnsi"/>
        <w:spacing w:val="-10"/>
        <w:sz w:val="16"/>
      </w:rPr>
      <w:t xml:space="preserve"> </w:t>
    </w:r>
    <w:r w:rsidRPr="00C21F75">
      <w:rPr>
        <w:rFonts w:cstheme="minorHAnsi"/>
        <w:sz w:val="16"/>
      </w:rPr>
      <w:t>Services</w:t>
    </w:r>
    <w:r w:rsidRPr="00C21F75">
      <w:rPr>
        <w:rFonts w:cstheme="minorHAnsi"/>
        <w:spacing w:val="-10"/>
        <w:sz w:val="16"/>
      </w:rPr>
      <w:t xml:space="preserve"> </w:t>
    </w:r>
    <w:r w:rsidRPr="00C21F75">
      <w:rPr>
        <w:rFonts w:cstheme="minorHAnsi"/>
        <w:sz w:val="16"/>
      </w:rPr>
      <w:t>(OSERS)/Office</w:t>
    </w:r>
    <w:r w:rsidRPr="00C21F75">
      <w:rPr>
        <w:rFonts w:cstheme="minorHAnsi"/>
        <w:spacing w:val="-10"/>
        <w:sz w:val="16"/>
      </w:rPr>
      <w:t xml:space="preserve"> </w:t>
    </w:r>
    <w:r w:rsidRPr="00C21F75">
      <w:rPr>
        <w:rFonts w:cstheme="minorHAnsi"/>
        <w:sz w:val="16"/>
      </w:rPr>
      <w:t>of</w:t>
    </w:r>
    <w:r w:rsidRPr="00C21F75">
      <w:rPr>
        <w:rFonts w:cstheme="minorHAnsi"/>
        <w:spacing w:val="-6"/>
        <w:sz w:val="16"/>
      </w:rPr>
      <w:t xml:space="preserve"> </w:t>
    </w:r>
    <w:r w:rsidRPr="00C21F75">
      <w:rPr>
        <w:rFonts w:cstheme="minorHAnsi"/>
        <w:sz w:val="16"/>
      </w:rPr>
      <w:t>Special</w:t>
    </w:r>
    <w:r w:rsidRPr="00C21F75">
      <w:rPr>
        <w:rFonts w:cstheme="minorHAnsi"/>
        <w:spacing w:val="-9"/>
        <w:sz w:val="16"/>
      </w:rPr>
      <w:t xml:space="preserve"> </w:t>
    </w:r>
    <w:r w:rsidRPr="00C21F75">
      <w:rPr>
        <w:rFonts w:cstheme="minorHAnsi"/>
        <w:sz w:val="16"/>
      </w:rPr>
      <w:t>Education</w:t>
    </w:r>
    <w:r w:rsidRPr="00C21F75">
      <w:rPr>
        <w:rFonts w:cstheme="minorHAnsi"/>
        <w:spacing w:val="-9"/>
        <w:sz w:val="16"/>
      </w:rPr>
      <w:t xml:space="preserve"> </w:t>
    </w:r>
    <w:r w:rsidRPr="00C21F75">
      <w:rPr>
        <w:rFonts w:cstheme="minorHAnsi"/>
        <w:spacing w:val="-1"/>
        <w:sz w:val="16"/>
      </w:rPr>
      <w:t>Programs</w:t>
    </w:r>
    <w:r w:rsidRPr="00C21F75">
      <w:rPr>
        <w:rFonts w:cstheme="minorHAnsi"/>
        <w:spacing w:val="71"/>
        <w:sz w:val="16"/>
      </w:rPr>
      <w:t xml:space="preserve"> </w:t>
    </w:r>
    <w:r w:rsidRPr="00C21F75">
      <w:rPr>
        <w:rFonts w:cstheme="minorHAnsi"/>
        <w:sz w:val="16"/>
      </w:rPr>
      <w:t>(OSEP),</w:t>
    </w:r>
    <w:r w:rsidRPr="00C21F75">
      <w:rPr>
        <w:rFonts w:cstheme="minorHAnsi"/>
        <w:spacing w:val="-7"/>
        <w:sz w:val="16"/>
      </w:rPr>
      <w:t xml:space="preserve"> </w:t>
    </w:r>
    <w:r w:rsidRPr="00C21F75">
      <w:rPr>
        <w:rFonts w:cstheme="minorHAnsi"/>
        <w:sz w:val="16"/>
      </w:rPr>
      <w:t>under</w:t>
    </w:r>
    <w:r w:rsidRPr="00C21F75">
      <w:rPr>
        <w:rFonts w:cstheme="minorHAnsi"/>
        <w:spacing w:val="-9"/>
        <w:sz w:val="16"/>
      </w:rPr>
      <w:t xml:space="preserve"> </w:t>
    </w:r>
    <w:r w:rsidRPr="00C21F75">
      <w:rPr>
        <w:rFonts w:cstheme="minorHAnsi"/>
        <w:sz w:val="16"/>
      </w:rPr>
      <w:t>the</w:t>
    </w:r>
    <w:r w:rsidRPr="00C21F75">
      <w:rPr>
        <w:rFonts w:cstheme="minorHAnsi"/>
        <w:spacing w:val="-5"/>
        <w:sz w:val="16"/>
      </w:rPr>
      <w:t xml:space="preserve"> </w:t>
    </w:r>
    <w:r w:rsidRPr="00C21F75">
      <w:rPr>
        <w:rFonts w:cstheme="minorHAnsi"/>
        <w:sz w:val="16"/>
      </w:rPr>
      <w:t>Individuals</w:t>
    </w:r>
    <w:r w:rsidRPr="00C21F75">
      <w:rPr>
        <w:rFonts w:cstheme="minorHAnsi"/>
        <w:spacing w:val="-9"/>
        <w:sz w:val="16"/>
      </w:rPr>
      <w:t xml:space="preserve"> </w:t>
    </w:r>
    <w:r w:rsidRPr="00C21F75">
      <w:rPr>
        <w:rFonts w:cstheme="minorHAnsi"/>
        <w:spacing w:val="1"/>
        <w:sz w:val="16"/>
      </w:rPr>
      <w:t>with</w:t>
    </w:r>
    <w:r w:rsidRPr="00C21F75">
      <w:rPr>
        <w:rFonts w:cstheme="minorHAnsi"/>
        <w:spacing w:val="-11"/>
        <w:sz w:val="16"/>
      </w:rPr>
      <w:t xml:space="preserve"> </w:t>
    </w:r>
    <w:r w:rsidRPr="00C21F75">
      <w:rPr>
        <w:rFonts w:cstheme="minorHAnsi"/>
        <w:sz w:val="16"/>
      </w:rPr>
      <w:t>Disabilities</w:t>
    </w:r>
    <w:r w:rsidRPr="00C21F75">
      <w:rPr>
        <w:rFonts w:cstheme="minorHAnsi"/>
        <w:spacing w:val="-9"/>
        <w:sz w:val="16"/>
      </w:rPr>
      <w:t xml:space="preserve"> </w:t>
    </w:r>
    <w:r w:rsidRPr="00C21F75">
      <w:rPr>
        <w:rFonts w:cstheme="minorHAnsi"/>
        <w:sz w:val="16"/>
      </w:rPr>
      <w:t>Education</w:t>
    </w:r>
    <w:r w:rsidRPr="00C21F75">
      <w:rPr>
        <w:rFonts w:cstheme="minorHAnsi"/>
        <w:spacing w:val="-10"/>
        <w:sz w:val="16"/>
      </w:rPr>
      <w:t xml:space="preserve"> </w:t>
    </w:r>
    <w:r w:rsidRPr="00C21F75">
      <w:rPr>
        <w:rFonts w:cstheme="minorHAnsi"/>
        <w:sz w:val="16"/>
      </w:rPr>
      <w:t>Act.</w:t>
    </w:r>
    <w:r w:rsidRPr="00C21F75">
      <w:rPr>
        <w:rFonts w:cstheme="minorHAnsi"/>
        <w:spacing w:val="-11"/>
        <w:sz w:val="16"/>
      </w:rPr>
      <w:t xml:space="preserve"> </w:t>
    </w:r>
    <w:r w:rsidRPr="00C21F75">
      <w:rPr>
        <w:rFonts w:cstheme="minorHAnsi"/>
        <w:spacing w:val="-1"/>
        <w:sz w:val="16"/>
      </w:rPr>
      <w:t>The</w:t>
    </w:r>
    <w:r w:rsidRPr="00C21F75">
      <w:rPr>
        <w:rFonts w:cstheme="minorHAnsi"/>
        <w:spacing w:val="-4"/>
        <w:sz w:val="16"/>
      </w:rPr>
      <w:t xml:space="preserve"> </w:t>
    </w:r>
    <w:r w:rsidRPr="00C21F75">
      <w:rPr>
        <w:rFonts w:cstheme="minorHAnsi"/>
        <w:sz w:val="16"/>
      </w:rPr>
      <w:t>Maryland</w:t>
    </w:r>
    <w:r w:rsidRPr="00C21F75">
      <w:rPr>
        <w:rFonts w:cstheme="minorHAnsi"/>
        <w:spacing w:val="-6"/>
        <w:sz w:val="16"/>
      </w:rPr>
      <w:t xml:space="preserve"> </w:t>
    </w:r>
    <w:r w:rsidRPr="00C21F75">
      <w:rPr>
        <w:rFonts w:cstheme="minorHAnsi"/>
        <w:sz w:val="16"/>
      </w:rPr>
      <w:t>State</w:t>
    </w:r>
    <w:r w:rsidRPr="00C21F75">
      <w:rPr>
        <w:rFonts w:cstheme="minorHAnsi"/>
        <w:spacing w:val="-9"/>
        <w:sz w:val="16"/>
      </w:rPr>
      <w:t xml:space="preserve"> </w:t>
    </w:r>
    <w:r w:rsidRPr="00C21F75">
      <w:rPr>
        <w:rFonts w:cstheme="minorHAnsi"/>
        <w:sz w:val="16"/>
      </w:rPr>
      <w:t>Department</w:t>
    </w:r>
    <w:r w:rsidRPr="00C21F75">
      <w:rPr>
        <w:rFonts w:cstheme="minorHAnsi"/>
        <w:spacing w:val="-5"/>
        <w:sz w:val="16"/>
      </w:rPr>
      <w:t xml:space="preserve"> </w:t>
    </w:r>
    <w:r w:rsidRPr="00C21F75">
      <w:rPr>
        <w:rFonts w:cstheme="minorHAnsi"/>
        <w:sz w:val="16"/>
      </w:rPr>
      <w:t>of</w:t>
    </w:r>
    <w:r w:rsidRPr="00C21F75">
      <w:rPr>
        <w:rFonts w:cstheme="minorHAnsi"/>
        <w:spacing w:val="-9"/>
        <w:sz w:val="16"/>
      </w:rPr>
      <w:t xml:space="preserve"> </w:t>
    </w:r>
    <w:r w:rsidRPr="00C21F75">
      <w:rPr>
        <w:rFonts w:cstheme="minorHAnsi"/>
        <w:sz w:val="16"/>
      </w:rPr>
      <w:t>Education</w:t>
    </w:r>
    <w:r w:rsidRPr="00C21F75">
      <w:rPr>
        <w:rFonts w:cstheme="minorHAnsi"/>
        <w:spacing w:val="-11"/>
        <w:sz w:val="16"/>
      </w:rPr>
      <w:t xml:space="preserve"> </w:t>
    </w:r>
    <w:r w:rsidRPr="00C21F75">
      <w:rPr>
        <w:rFonts w:cstheme="minorHAnsi"/>
        <w:spacing w:val="-1"/>
        <w:sz w:val="16"/>
      </w:rPr>
      <w:t>does</w:t>
    </w:r>
    <w:r w:rsidRPr="00C21F75">
      <w:rPr>
        <w:rFonts w:cstheme="minorHAnsi"/>
        <w:spacing w:val="-5"/>
        <w:sz w:val="16"/>
      </w:rPr>
      <w:t xml:space="preserve"> </w:t>
    </w:r>
    <w:r w:rsidRPr="00C21F75">
      <w:rPr>
        <w:rFonts w:cstheme="minorHAnsi"/>
        <w:spacing w:val="-1"/>
        <w:sz w:val="16"/>
      </w:rPr>
      <w:t>not</w:t>
    </w:r>
    <w:r w:rsidRPr="00C21F75">
      <w:rPr>
        <w:rFonts w:cstheme="minorHAnsi"/>
        <w:spacing w:val="82"/>
        <w:w w:val="99"/>
        <w:sz w:val="16"/>
      </w:rPr>
      <w:t xml:space="preserve"> </w:t>
    </w:r>
    <w:r w:rsidRPr="00C21F75">
      <w:rPr>
        <w:rFonts w:cstheme="minorHAnsi"/>
        <w:sz w:val="16"/>
      </w:rPr>
      <w:t>discriminate</w:t>
    </w:r>
    <w:r w:rsidRPr="00C21F75">
      <w:rPr>
        <w:rFonts w:cstheme="minorHAnsi"/>
        <w:spacing w:val="-7"/>
        <w:sz w:val="16"/>
      </w:rPr>
      <w:t xml:space="preserve"> </w:t>
    </w:r>
    <w:r w:rsidRPr="00C21F75">
      <w:rPr>
        <w:rFonts w:cstheme="minorHAnsi"/>
        <w:spacing w:val="-1"/>
        <w:sz w:val="16"/>
      </w:rPr>
      <w:t>on</w:t>
    </w:r>
    <w:r w:rsidRPr="00C21F75">
      <w:rPr>
        <w:rFonts w:cstheme="minorHAnsi"/>
        <w:spacing w:val="-9"/>
        <w:sz w:val="16"/>
      </w:rPr>
      <w:t xml:space="preserve"> </w:t>
    </w:r>
    <w:r w:rsidRPr="00C21F75">
      <w:rPr>
        <w:rFonts w:cstheme="minorHAnsi"/>
        <w:sz w:val="16"/>
      </w:rPr>
      <w:t>the</w:t>
    </w:r>
    <w:r w:rsidRPr="00C21F75">
      <w:rPr>
        <w:rFonts w:cstheme="minorHAnsi"/>
        <w:spacing w:val="-3"/>
        <w:sz w:val="16"/>
      </w:rPr>
      <w:t xml:space="preserve"> </w:t>
    </w:r>
    <w:r w:rsidRPr="00C21F75">
      <w:rPr>
        <w:rFonts w:cstheme="minorHAnsi"/>
        <w:sz w:val="16"/>
      </w:rPr>
      <w:t>basis</w:t>
    </w:r>
    <w:r w:rsidRPr="00C21F75">
      <w:rPr>
        <w:rFonts w:cstheme="minorHAnsi"/>
        <w:spacing w:val="-8"/>
        <w:sz w:val="16"/>
      </w:rPr>
      <w:t xml:space="preserve"> </w:t>
    </w:r>
    <w:r w:rsidRPr="00C21F75">
      <w:rPr>
        <w:rFonts w:cstheme="minorHAnsi"/>
        <w:spacing w:val="-1"/>
        <w:sz w:val="16"/>
      </w:rPr>
      <w:t>of</w:t>
    </w:r>
    <w:r w:rsidRPr="00C21F75">
      <w:rPr>
        <w:rFonts w:cstheme="minorHAnsi"/>
        <w:spacing w:val="-3"/>
        <w:sz w:val="16"/>
      </w:rPr>
      <w:t xml:space="preserve"> </w:t>
    </w:r>
    <w:r w:rsidRPr="00C21F75">
      <w:rPr>
        <w:rFonts w:cstheme="minorHAnsi"/>
        <w:sz w:val="16"/>
      </w:rPr>
      <w:t>race,</w:t>
    </w:r>
    <w:r w:rsidRPr="00C21F75">
      <w:rPr>
        <w:rFonts w:cstheme="minorHAnsi"/>
        <w:spacing w:val="-9"/>
        <w:sz w:val="16"/>
      </w:rPr>
      <w:t xml:space="preserve"> </w:t>
    </w:r>
    <w:r w:rsidRPr="00C21F75">
      <w:rPr>
        <w:rFonts w:cstheme="minorHAnsi"/>
        <w:spacing w:val="-1"/>
        <w:sz w:val="16"/>
      </w:rPr>
      <w:t>color,</w:t>
    </w:r>
    <w:r w:rsidRPr="00C21F75">
      <w:rPr>
        <w:rFonts w:cstheme="minorHAnsi"/>
        <w:spacing w:val="-4"/>
        <w:sz w:val="16"/>
      </w:rPr>
      <w:t xml:space="preserve"> </w:t>
    </w:r>
    <w:r w:rsidRPr="00C21F75">
      <w:rPr>
        <w:rFonts w:cstheme="minorHAnsi"/>
        <w:spacing w:val="-1"/>
        <w:sz w:val="16"/>
      </w:rPr>
      <w:t>sex,</w:t>
    </w:r>
    <w:r w:rsidRPr="00C21F75">
      <w:rPr>
        <w:rFonts w:cstheme="minorHAnsi"/>
        <w:spacing w:val="-4"/>
        <w:sz w:val="16"/>
      </w:rPr>
      <w:t xml:space="preserve"> </w:t>
    </w:r>
    <w:r w:rsidRPr="00C21F75">
      <w:rPr>
        <w:rFonts w:cstheme="minorHAnsi"/>
        <w:sz w:val="16"/>
      </w:rPr>
      <w:t>age,</w:t>
    </w:r>
    <w:r w:rsidRPr="00C21F75">
      <w:rPr>
        <w:rFonts w:cstheme="minorHAnsi"/>
        <w:spacing w:val="-5"/>
        <w:sz w:val="16"/>
      </w:rPr>
      <w:t xml:space="preserve"> </w:t>
    </w:r>
    <w:r w:rsidRPr="00C21F75">
      <w:rPr>
        <w:rFonts w:cstheme="minorHAnsi"/>
        <w:sz w:val="16"/>
      </w:rPr>
      <w:t>national</w:t>
    </w:r>
    <w:r w:rsidRPr="00C21F75">
      <w:rPr>
        <w:rFonts w:cstheme="minorHAnsi"/>
        <w:spacing w:val="-6"/>
        <w:sz w:val="16"/>
      </w:rPr>
      <w:t xml:space="preserve"> </w:t>
    </w:r>
    <w:r w:rsidRPr="00C21F75">
      <w:rPr>
        <w:rFonts w:cstheme="minorHAnsi"/>
        <w:spacing w:val="-1"/>
        <w:sz w:val="16"/>
      </w:rPr>
      <w:t>origin,</w:t>
    </w:r>
    <w:r w:rsidRPr="00C21F75">
      <w:rPr>
        <w:rFonts w:cstheme="minorHAnsi"/>
        <w:spacing w:val="-4"/>
        <w:sz w:val="16"/>
      </w:rPr>
      <w:t xml:space="preserve"> </w:t>
    </w:r>
    <w:r w:rsidRPr="00C21F75">
      <w:rPr>
        <w:rFonts w:cstheme="minorHAnsi"/>
        <w:spacing w:val="-1"/>
        <w:sz w:val="16"/>
      </w:rPr>
      <w:t>religion,</w:t>
    </w:r>
    <w:r w:rsidRPr="00C21F75">
      <w:rPr>
        <w:rFonts w:cstheme="minorHAnsi"/>
        <w:spacing w:val="-9"/>
        <w:sz w:val="16"/>
      </w:rPr>
      <w:t xml:space="preserve"> </w:t>
    </w:r>
    <w:r w:rsidRPr="00C21F75">
      <w:rPr>
        <w:rFonts w:cstheme="minorHAnsi"/>
        <w:spacing w:val="2"/>
        <w:sz w:val="16"/>
      </w:rPr>
      <w:t>or</w:t>
    </w:r>
    <w:r w:rsidRPr="00C21F75">
      <w:rPr>
        <w:rFonts w:cstheme="minorHAnsi"/>
        <w:spacing w:val="-8"/>
        <w:sz w:val="16"/>
      </w:rPr>
      <w:t xml:space="preserve"> </w:t>
    </w:r>
    <w:r w:rsidRPr="00C21F75">
      <w:rPr>
        <w:rFonts w:cstheme="minorHAnsi"/>
        <w:sz w:val="16"/>
      </w:rPr>
      <w:t>disability</w:t>
    </w:r>
    <w:r w:rsidRPr="00C21F75">
      <w:rPr>
        <w:rFonts w:cstheme="minorHAnsi"/>
        <w:spacing w:val="-9"/>
        <w:sz w:val="16"/>
      </w:rPr>
      <w:t xml:space="preserve"> </w:t>
    </w:r>
    <w:r w:rsidRPr="00C21F75">
      <w:rPr>
        <w:rFonts w:cstheme="minorHAnsi"/>
        <w:sz w:val="16"/>
      </w:rPr>
      <w:t>in</w:t>
    </w:r>
    <w:r w:rsidRPr="00C21F75">
      <w:rPr>
        <w:rFonts w:cstheme="minorHAnsi"/>
        <w:spacing w:val="-5"/>
        <w:sz w:val="16"/>
      </w:rPr>
      <w:t xml:space="preserve"> </w:t>
    </w:r>
    <w:r w:rsidRPr="00C21F75">
      <w:rPr>
        <w:rFonts w:cstheme="minorHAnsi"/>
        <w:sz w:val="16"/>
      </w:rPr>
      <w:t>matters</w:t>
    </w:r>
    <w:r w:rsidRPr="00C21F75">
      <w:rPr>
        <w:rFonts w:cstheme="minorHAnsi"/>
        <w:spacing w:val="-7"/>
        <w:sz w:val="16"/>
      </w:rPr>
      <w:t xml:space="preserve"> </w:t>
    </w:r>
    <w:r w:rsidRPr="00C21F75">
      <w:rPr>
        <w:rFonts w:cstheme="minorHAnsi"/>
        <w:sz w:val="16"/>
      </w:rPr>
      <w:t>affecting</w:t>
    </w:r>
    <w:r w:rsidRPr="00C21F75">
      <w:rPr>
        <w:rFonts w:cstheme="minorHAnsi"/>
        <w:spacing w:val="-10"/>
        <w:sz w:val="16"/>
      </w:rPr>
      <w:t xml:space="preserve"> </w:t>
    </w:r>
    <w:r w:rsidRPr="00C21F75">
      <w:rPr>
        <w:rFonts w:cstheme="minorHAnsi"/>
        <w:sz w:val="16"/>
      </w:rPr>
      <w:t>employment</w:t>
    </w:r>
    <w:r w:rsidRPr="00C21F75">
      <w:rPr>
        <w:rFonts w:cstheme="minorHAnsi"/>
        <w:spacing w:val="-6"/>
        <w:sz w:val="16"/>
      </w:rPr>
      <w:t xml:space="preserve"> </w:t>
    </w:r>
    <w:r w:rsidRPr="00C21F75">
      <w:rPr>
        <w:rFonts w:cstheme="minorHAnsi"/>
        <w:spacing w:val="2"/>
        <w:sz w:val="16"/>
      </w:rPr>
      <w:t>or</w:t>
    </w:r>
    <w:r w:rsidRPr="00C21F75">
      <w:rPr>
        <w:rFonts w:cstheme="minorHAnsi"/>
        <w:spacing w:val="-8"/>
        <w:sz w:val="16"/>
      </w:rPr>
      <w:t xml:space="preserve"> </w:t>
    </w:r>
    <w:r w:rsidRPr="00C21F75">
      <w:rPr>
        <w:rFonts w:cstheme="minorHAnsi"/>
        <w:sz w:val="16"/>
      </w:rPr>
      <w:t>in</w:t>
    </w:r>
    <w:r w:rsidRPr="00C21F75">
      <w:rPr>
        <w:rFonts w:cstheme="minorHAnsi"/>
        <w:spacing w:val="94"/>
        <w:w w:val="99"/>
        <w:sz w:val="16"/>
      </w:rPr>
      <w:t xml:space="preserve"> </w:t>
    </w:r>
    <w:r w:rsidRPr="00C21F75">
      <w:rPr>
        <w:rFonts w:cstheme="minorHAnsi"/>
        <w:spacing w:val="-1"/>
        <w:sz w:val="16"/>
      </w:rPr>
      <w:t>providing</w:t>
    </w:r>
    <w:r w:rsidRPr="00C21F75">
      <w:rPr>
        <w:rFonts w:cstheme="minorHAnsi"/>
        <w:spacing w:val="-11"/>
        <w:sz w:val="16"/>
      </w:rPr>
      <w:t xml:space="preserve"> </w:t>
    </w:r>
    <w:r w:rsidRPr="00C21F75">
      <w:rPr>
        <w:rFonts w:cstheme="minorHAnsi"/>
        <w:sz w:val="16"/>
      </w:rPr>
      <w:t>access</w:t>
    </w:r>
    <w:r w:rsidRPr="00C21F75">
      <w:rPr>
        <w:rFonts w:cstheme="minorHAnsi"/>
        <w:spacing w:val="-9"/>
        <w:sz w:val="16"/>
      </w:rPr>
      <w:t xml:space="preserve"> </w:t>
    </w:r>
    <w:r w:rsidRPr="00C21F75">
      <w:rPr>
        <w:rFonts w:cstheme="minorHAnsi"/>
        <w:sz w:val="16"/>
      </w:rPr>
      <w:t>to</w:t>
    </w:r>
    <w:r w:rsidRPr="00C21F75">
      <w:rPr>
        <w:rFonts w:cstheme="minorHAnsi"/>
        <w:spacing w:val="-9"/>
        <w:sz w:val="16"/>
      </w:rPr>
      <w:t xml:space="preserve"> </w:t>
    </w:r>
    <w:r w:rsidRPr="00C21F75">
      <w:rPr>
        <w:rFonts w:cstheme="minorHAnsi"/>
        <w:sz w:val="16"/>
      </w:rPr>
      <w:t>programs.</w:t>
    </w:r>
    <w:r w:rsidRPr="00C21F75">
      <w:rPr>
        <w:rFonts w:cstheme="minorHAnsi"/>
        <w:spacing w:val="-6"/>
        <w:sz w:val="16"/>
      </w:rPr>
      <w:t xml:space="preserve"> </w:t>
    </w:r>
    <w:r w:rsidRPr="00C21F75">
      <w:rPr>
        <w:rFonts w:cstheme="minorHAnsi"/>
        <w:spacing w:val="-1"/>
        <w:sz w:val="16"/>
      </w:rPr>
      <w:t>For</w:t>
    </w:r>
    <w:r w:rsidRPr="00C21F75">
      <w:rPr>
        <w:rFonts w:cstheme="minorHAnsi"/>
        <w:spacing w:val="-6"/>
        <w:sz w:val="16"/>
      </w:rPr>
      <w:t xml:space="preserve"> </w:t>
    </w:r>
    <w:r w:rsidRPr="00C21F75">
      <w:rPr>
        <w:rFonts w:cstheme="minorHAnsi"/>
        <w:sz w:val="16"/>
      </w:rPr>
      <w:t>inquiries</w:t>
    </w:r>
    <w:r w:rsidRPr="00C21F75">
      <w:rPr>
        <w:rFonts w:cstheme="minorHAnsi"/>
        <w:spacing w:val="-9"/>
        <w:sz w:val="16"/>
      </w:rPr>
      <w:t xml:space="preserve"> </w:t>
    </w:r>
    <w:r w:rsidRPr="00C21F75">
      <w:rPr>
        <w:rFonts w:cstheme="minorHAnsi"/>
        <w:sz w:val="16"/>
      </w:rPr>
      <w:t>related</w:t>
    </w:r>
    <w:r w:rsidRPr="00C21F75">
      <w:rPr>
        <w:rFonts w:cstheme="minorHAnsi"/>
        <w:spacing w:val="-10"/>
        <w:sz w:val="16"/>
      </w:rPr>
      <w:t xml:space="preserve"> </w:t>
    </w:r>
    <w:r w:rsidRPr="00C21F75">
      <w:rPr>
        <w:rFonts w:cstheme="minorHAnsi"/>
        <w:sz w:val="16"/>
      </w:rPr>
      <w:t>to</w:t>
    </w:r>
    <w:r w:rsidRPr="00C21F75">
      <w:rPr>
        <w:rFonts w:cstheme="minorHAnsi"/>
        <w:spacing w:val="-9"/>
        <w:sz w:val="16"/>
      </w:rPr>
      <w:t xml:space="preserve"> </w:t>
    </w:r>
    <w:r w:rsidRPr="00C21F75">
      <w:rPr>
        <w:rFonts w:cstheme="minorHAnsi"/>
        <w:sz w:val="16"/>
      </w:rPr>
      <w:t>departmental</w:t>
    </w:r>
    <w:r w:rsidRPr="00C21F75">
      <w:rPr>
        <w:rFonts w:cstheme="minorHAnsi"/>
        <w:spacing w:val="-8"/>
        <w:sz w:val="16"/>
      </w:rPr>
      <w:t xml:space="preserve"> </w:t>
    </w:r>
    <w:r w:rsidRPr="00C21F75">
      <w:rPr>
        <w:rFonts w:cstheme="minorHAnsi"/>
        <w:sz w:val="16"/>
      </w:rPr>
      <w:t>policy,</w:t>
    </w:r>
    <w:r w:rsidRPr="00C21F75">
      <w:rPr>
        <w:rFonts w:cstheme="minorHAnsi"/>
        <w:spacing w:val="-10"/>
        <w:sz w:val="16"/>
      </w:rPr>
      <w:t xml:space="preserve"> </w:t>
    </w:r>
    <w:r w:rsidRPr="00C21F75">
      <w:rPr>
        <w:rFonts w:cstheme="minorHAnsi"/>
        <w:sz w:val="16"/>
      </w:rPr>
      <w:t>please</w:t>
    </w:r>
    <w:r w:rsidRPr="00C21F75">
      <w:rPr>
        <w:rFonts w:cstheme="minorHAnsi"/>
        <w:spacing w:val="-8"/>
        <w:sz w:val="16"/>
      </w:rPr>
      <w:t xml:space="preserve"> </w:t>
    </w:r>
    <w:r w:rsidRPr="00C21F75">
      <w:rPr>
        <w:rFonts w:cstheme="minorHAnsi"/>
        <w:sz w:val="16"/>
      </w:rPr>
      <w:t>contact</w:t>
    </w:r>
    <w:r w:rsidRPr="00C21F75">
      <w:rPr>
        <w:rFonts w:cstheme="minorHAnsi"/>
        <w:spacing w:val="-8"/>
        <w:sz w:val="16"/>
      </w:rPr>
      <w:t xml:space="preserve"> </w:t>
    </w:r>
    <w:r w:rsidRPr="00C21F75">
      <w:rPr>
        <w:rFonts w:cstheme="minorHAnsi"/>
        <w:sz w:val="16"/>
      </w:rPr>
      <w:t>the</w:t>
    </w:r>
    <w:r w:rsidRPr="00C21F75">
      <w:rPr>
        <w:rFonts w:cstheme="minorHAnsi"/>
        <w:spacing w:val="-9"/>
        <w:sz w:val="16"/>
      </w:rPr>
      <w:t xml:space="preserve"> </w:t>
    </w:r>
    <w:r w:rsidRPr="00C21F75">
      <w:rPr>
        <w:rFonts w:cstheme="minorHAnsi"/>
        <w:sz w:val="16"/>
      </w:rPr>
      <w:t>Equity</w:t>
    </w:r>
    <w:r w:rsidRPr="00C21F75">
      <w:rPr>
        <w:rFonts w:cstheme="minorHAnsi"/>
        <w:spacing w:val="-10"/>
        <w:sz w:val="16"/>
      </w:rPr>
      <w:t xml:space="preserve"> </w:t>
    </w:r>
    <w:r w:rsidRPr="00C21F75">
      <w:rPr>
        <w:rFonts w:cstheme="minorHAnsi"/>
        <w:sz w:val="16"/>
      </w:rPr>
      <w:t>Assurance</w:t>
    </w:r>
    <w:r w:rsidRPr="00C21F75">
      <w:rPr>
        <w:rFonts w:cstheme="minorHAnsi"/>
        <w:spacing w:val="-9"/>
        <w:sz w:val="16"/>
      </w:rPr>
      <w:t xml:space="preserve"> </w:t>
    </w:r>
    <w:r w:rsidRPr="00C21F75">
      <w:rPr>
        <w:rFonts w:cstheme="minorHAnsi"/>
        <w:sz w:val="16"/>
      </w:rPr>
      <w:t>and</w:t>
    </w:r>
    <w:r w:rsidRPr="00C21F75">
      <w:rPr>
        <w:rFonts w:cstheme="minorHAnsi"/>
        <w:w w:val="98"/>
        <w:sz w:val="16"/>
      </w:rPr>
      <w:t xml:space="preserve"> </w:t>
    </w:r>
    <w:r w:rsidRPr="00C21F75">
      <w:rPr>
        <w:rFonts w:cstheme="minorHAnsi"/>
        <w:spacing w:val="51"/>
        <w:w w:val="98"/>
        <w:sz w:val="16"/>
      </w:rPr>
      <w:t xml:space="preserve">  </w:t>
    </w:r>
    <w:r w:rsidRPr="00C21F75">
      <w:rPr>
        <w:rFonts w:cstheme="minorHAnsi"/>
        <w:sz w:val="16"/>
      </w:rPr>
      <w:t>Compliance</w:t>
    </w:r>
    <w:r w:rsidRPr="00C21F75">
      <w:rPr>
        <w:rFonts w:cstheme="minorHAnsi"/>
        <w:spacing w:val="-13"/>
        <w:sz w:val="16"/>
      </w:rPr>
      <w:t xml:space="preserve"> </w:t>
    </w:r>
    <w:r w:rsidRPr="00C21F75">
      <w:rPr>
        <w:rFonts w:cstheme="minorHAnsi"/>
        <w:sz w:val="16"/>
      </w:rPr>
      <w:t>Branch:</w:t>
    </w:r>
    <w:r w:rsidRPr="00C21F75">
      <w:rPr>
        <w:rFonts w:cstheme="minorHAnsi"/>
        <w:spacing w:val="-15"/>
        <w:sz w:val="16"/>
      </w:rPr>
      <w:t xml:space="preserve"> </w:t>
    </w:r>
    <w:r w:rsidRPr="00C21F75">
      <w:rPr>
        <w:rFonts w:cstheme="minorHAnsi"/>
        <w:sz w:val="16"/>
      </w:rPr>
      <w:t>Phone</w:t>
    </w:r>
    <w:r w:rsidRPr="00C21F75">
      <w:rPr>
        <w:rFonts w:cstheme="minorHAnsi"/>
        <w:spacing w:val="-9"/>
        <w:sz w:val="16"/>
      </w:rPr>
      <w:t xml:space="preserve"> </w:t>
    </w:r>
    <w:r w:rsidRPr="00C21F75">
      <w:rPr>
        <w:rFonts w:cstheme="minorHAnsi"/>
        <w:sz w:val="16"/>
      </w:rPr>
      <w:t>410-767-0433,</w:t>
    </w:r>
    <w:r w:rsidRPr="00C21F75">
      <w:rPr>
        <w:rFonts w:cstheme="minorHAnsi"/>
        <w:spacing w:val="-11"/>
        <w:sz w:val="16"/>
      </w:rPr>
      <w:t xml:space="preserve"> </w:t>
    </w:r>
    <w:r w:rsidRPr="00C21F75">
      <w:rPr>
        <w:rFonts w:cstheme="minorHAnsi"/>
        <w:spacing w:val="-3"/>
        <w:sz w:val="16"/>
      </w:rPr>
      <w:t>TTY</w:t>
    </w:r>
    <w:r w:rsidRPr="00C21F75">
      <w:rPr>
        <w:rFonts w:cstheme="minorHAnsi"/>
        <w:spacing w:val="-11"/>
        <w:sz w:val="16"/>
      </w:rPr>
      <w:t xml:space="preserve"> </w:t>
    </w:r>
    <w:r w:rsidRPr="00C21F75">
      <w:rPr>
        <w:rFonts w:cstheme="minorHAnsi"/>
        <w:sz w:val="16"/>
      </w:rPr>
      <w:t>410-767-0426,</w:t>
    </w:r>
    <w:r w:rsidRPr="00C21F75">
      <w:rPr>
        <w:rFonts w:cstheme="minorHAnsi"/>
        <w:spacing w:val="-14"/>
        <w:sz w:val="16"/>
      </w:rPr>
      <w:t xml:space="preserve"> </w:t>
    </w:r>
    <w:r w:rsidRPr="00C21F75">
      <w:rPr>
        <w:rFonts w:cstheme="minorHAnsi"/>
        <w:sz w:val="16"/>
      </w:rPr>
      <w:t>Fax</w:t>
    </w:r>
    <w:r w:rsidRPr="00C21F75">
      <w:rPr>
        <w:rFonts w:cstheme="minorHAnsi"/>
        <w:spacing w:val="-14"/>
        <w:sz w:val="16"/>
      </w:rPr>
      <w:t xml:space="preserve"> </w:t>
    </w:r>
    <w:r w:rsidRPr="00C21F75">
      <w:rPr>
        <w:rFonts w:cstheme="minorHAnsi"/>
        <w:sz w:val="16"/>
      </w:rPr>
      <w:t>410-767-0431.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8C8482" w14:textId="77777777" w:rsidR="008457F1" w:rsidRDefault="008457F1">
      <w:r>
        <w:separator/>
      </w:r>
    </w:p>
  </w:footnote>
  <w:footnote w:type="continuationSeparator" w:id="0">
    <w:p w14:paraId="4DB4638D" w14:textId="77777777" w:rsidR="008457F1" w:rsidRDefault="008457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D2F832A6"/>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135E83B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1A1AFC"/>
    <w:multiLevelType w:val="hybridMultilevel"/>
    <w:tmpl w:val="F01E3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6F66F6"/>
    <w:multiLevelType w:val="hybridMultilevel"/>
    <w:tmpl w:val="09E6F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596CB1"/>
    <w:multiLevelType w:val="hybridMultilevel"/>
    <w:tmpl w:val="0A4C5756"/>
    <w:lvl w:ilvl="0" w:tplc="AD54E96C">
      <w:start w:val="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7B3522"/>
    <w:multiLevelType w:val="hybridMultilevel"/>
    <w:tmpl w:val="343E8BCC"/>
    <w:lvl w:ilvl="0" w:tplc="AD54E96C">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076F60"/>
    <w:multiLevelType w:val="hybridMultilevel"/>
    <w:tmpl w:val="0CEC0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C761FD"/>
    <w:multiLevelType w:val="hybridMultilevel"/>
    <w:tmpl w:val="1E040386"/>
    <w:lvl w:ilvl="0" w:tplc="AD54E96C">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934665"/>
    <w:multiLevelType w:val="hybridMultilevel"/>
    <w:tmpl w:val="85D83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AD46FE"/>
    <w:multiLevelType w:val="hybridMultilevel"/>
    <w:tmpl w:val="0162863E"/>
    <w:lvl w:ilvl="0" w:tplc="15A84AF2">
      <w:start w:val="1"/>
      <w:numFmt w:val="decimal"/>
      <w:lvlText w:val="%1."/>
      <w:lvlJc w:val="left"/>
      <w:pPr>
        <w:ind w:left="720" w:hanging="360"/>
      </w:pPr>
      <w:rPr>
        <w:rFonts w:ascii="Cambria" w:hAnsi="Cambria" w:hint="default"/>
        <w:b w:val="0"/>
        <w:i w:val="0"/>
        <w:caps w:val="0"/>
        <w:strike w:val="0"/>
        <w:dstrike w:val="0"/>
        <w:vanish w:val="0"/>
        <w:color w:val="000000" w:themeColor="text1"/>
        <w:sz w:val="24"/>
        <w:vertAlign w:val="baseline"/>
      </w:rPr>
    </w:lvl>
    <w:lvl w:ilvl="1" w:tplc="6900906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F34ACB"/>
    <w:multiLevelType w:val="hybridMultilevel"/>
    <w:tmpl w:val="309EA6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100225B"/>
    <w:multiLevelType w:val="hybridMultilevel"/>
    <w:tmpl w:val="45B47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A3280E"/>
    <w:multiLevelType w:val="hybridMultilevel"/>
    <w:tmpl w:val="0DE0ADE6"/>
    <w:lvl w:ilvl="0" w:tplc="BA54BBC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B7A13D1"/>
    <w:multiLevelType w:val="hybridMultilevel"/>
    <w:tmpl w:val="C842115C"/>
    <w:lvl w:ilvl="0" w:tplc="80C8D6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B90106"/>
    <w:multiLevelType w:val="hybridMultilevel"/>
    <w:tmpl w:val="0278383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15:restartNumberingAfterBreak="0">
    <w:nsid w:val="344D3BCA"/>
    <w:multiLevelType w:val="hybridMultilevel"/>
    <w:tmpl w:val="0694D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720521"/>
    <w:multiLevelType w:val="multilevel"/>
    <w:tmpl w:val="F9DCFE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3A550591"/>
    <w:multiLevelType w:val="hybridMultilevel"/>
    <w:tmpl w:val="9AD8D8EE"/>
    <w:lvl w:ilvl="0" w:tplc="AD54E96C">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3E19A9"/>
    <w:multiLevelType w:val="hybridMultilevel"/>
    <w:tmpl w:val="2B746922"/>
    <w:lvl w:ilvl="0" w:tplc="AD54E96C">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795D49"/>
    <w:multiLevelType w:val="hybridMultilevel"/>
    <w:tmpl w:val="1E76F8DE"/>
    <w:lvl w:ilvl="0" w:tplc="0409000F">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CEA78AA"/>
    <w:multiLevelType w:val="hybridMultilevel"/>
    <w:tmpl w:val="CC380E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FD55FF8"/>
    <w:multiLevelType w:val="hybridMultilevel"/>
    <w:tmpl w:val="D91A37E6"/>
    <w:lvl w:ilvl="0" w:tplc="53BA6468">
      <w:numFmt w:val="bullet"/>
      <w:lvlText w:val="•"/>
      <w:lvlJc w:val="left"/>
      <w:pPr>
        <w:ind w:left="1440" w:hanging="360"/>
      </w:pPr>
      <w:rPr>
        <w:rFonts w:ascii="Cambria" w:eastAsia="Times New Roman" w:hAnsi="Cambria"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3C25AF4"/>
    <w:multiLevelType w:val="hybridMultilevel"/>
    <w:tmpl w:val="D14A7E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40E2904"/>
    <w:multiLevelType w:val="hybridMultilevel"/>
    <w:tmpl w:val="70805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55E0F21"/>
    <w:multiLevelType w:val="hybridMultilevel"/>
    <w:tmpl w:val="9A3694E0"/>
    <w:lvl w:ilvl="0" w:tplc="6DA23E1A">
      <w:start w:val="1"/>
      <w:numFmt w:val="decimal"/>
      <w:lvlText w:val="%1."/>
      <w:lvlJc w:val="left"/>
      <w:pPr>
        <w:ind w:left="720" w:hanging="360"/>
      </w:pPr>
      <w:rPr>
        <w:rFonts w:ascii="Arial" w:hAnsi="Arial" w:hint="default"/>
        <w:b/>
        <w:i w:val="0"/>
        <w:caps w:val="0"/>
        <w:strike w:val="0"/>
        <w:dstrike w:val="0"/>
        <w:vanish w:val="0"/>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5DC7F0A"/>
    <w:multiLevelType w:val="hybridMultilevel"/>
    <w:tmpl w:val="EB64F680"/>
    <w:lvl w:ilvl="0" w:tplc="53BA6468">
      <w:numFmt w:val="bullet"/>
      <w:lvlText w:val="•"/>
      <w:lvlJc w:val="left"/>
      <w:pPr>
        <w:ind w:left="144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D7D1140"/>
    <w:multiLevelType w:val="hybridMultilevel"/>
    <w:tmpl w:val="0EE6D2C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DE66584"/>
    <w:multiLevelType w:val="hybridMultilevel"/>
    <w:tmpl w:val="25EE826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0F41B4F"/>
    <w:multiLevelType w:val="hybridMultilevel"/>
    <w:tmpl w:val="A3F42FD8"/>
    <w:lvl w:ilvl="0" w:tplc="04090017">
      <w:start w:val="1"/>
      <w:numFmt w:val="lowerLetter"/>
      <w:lvlText w:val="%1)"/>
      <w:lvlJc w:val="left"/>
      <w:pPr>
        <w:ind w:left="1620" w:hanging="360"/>
      </w:pPr>
    </w:lvl>
    <w:lvl w:ilvl="1" w:tplc="04090017">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9" w15:restartNumberingAfterBreak="0">
    <w:nsid w:val="73FC4FED"/>
    <w:multiLevelType w:val="hybridMultilevel"/>
    <w:tmpl w:val="05FC1014"/>
    <w:lvl w:ilvl="0" w:tplc="53BA6468">
      <w:numFmt w:val="bullet"/>
      <w:lvlText w:val="•"/>
      <w:lvlJc w:val="left"/>
      <w:pPr>
        <w:ind w:left="1440" w:hanging="360"/>
      </w:pPr>
      <w:rPr>
        <w:rFonts w:ascii="Cambria" w:eastAsia="Times New Roman" w:hAnsi="Cambria" w:cs="Times New Roman" w:hint="default"/>
        <w:b/>
      </w:rPr>
    </w:lvl>
    <w:lvl w:ilvl="1" w:tplc="04090019">
      <w:start w:val="1"/>
      <w:numFmt w:val="lowerLetter"/>
      <w:lvlText w:val="%2."/>
      <w:lvlJc w:val="left"/>
      <w:pPr>
        <w:ind w:left="1440" w:hanging="360"/>
      </w:pPr>
    </w:lvl>
    <w:lvl w:ilvl="2" w:tplc="04090001">
      <w:start w:val="1"/>
      <w:numFmt w:val="bullet"/>
      <w:lvlText w:val=""/>
      <w:lvlJc w:val="left"/>
      <w:pPr>
        <w:ind w:left="1080" w:hanging="36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4105E2F"/>
    <w:multiLevelType w:val="hybridMultilevel"/>
    <w:tmpl w:val="FA68F1B0"/>
    <w:lvl w:ilvl="0" w:tplc="C92AD1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5242F90"/>
    <w:multiLevelType w:val="hybridMultilevel"/>
    <w:tmpl w:val="ED266910"/>
    <w:lvl w:ilvl="0" w:tplc="53BA6468">
      <w:numFmt w:val="bullet"/>
      <w:lvlText w:val="•"/>
      <w:lvlJc w:val="left"/>
      <w:pPr>
        <w:ind w:left="360" w:hanging="360"/>
      </w:pPr>
      <w:rPr>
        <w:rFonts w:ascii="Cambria" w:eastAsia="Times New Roman" w:hAnsi="Cambria"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AD92D2C"/>
    <w:multiLevelType w:val="hybridMultilevel"/>
    <w:tmpl w:val="49E4F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E195C75"/>
    <w:multiLevelType w:val="hybridMultilevel"/>
    <w:tmpl w:val="73EE1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33"/>
  </w:num>
  <w:num w:numId="4">
    <w:abstractNumId w:val="32"/>
  </w:num>
  <w:num w:numId="5">
    <w:abstractNumId w:val="14"/>
  </w:num>
  <w:num w:numId="6">
    <w:abstractNumId w:val="0"/>
  </w:num>
  <w:num w:numId="7">
    <w:abstractNumId w:val="24"/>
  </w:num>
  <w:num w:numId="8">
    <w:abstractNumId w:val="9"/>
  </w:num>
  <w:num w:numId="9">
    <w:abstractNumId w:val="28"/>
  </w:num>
  <w:num w:numId="10">
    <w:abstractNumId w:val="10"/>
  </w:num>
  <w:num w:numId="11">
    <w:abstractNumId w:val="15"/>
  </w:num>
  <w:num w:numId="12">
    <w:abstractNumId w:val="19"/>
  </w:num>
  <w:num w:numId="13">
    <w:abstractNumId w:val="20"/>
  </w:num>
  <w:num w:numId="14">
    <w:abstractNumId w:val="31"/>
  </w:num>
  <w:num w:numId="15">
    <w:abstractNumId w:val="21"/>
  </w:num>
  <w:num w:numId="16">
    <w:abstractNumId w:val="29"/>
  </w:num>
  <w:num w:numId="17">
    <w:abstractNumId w:val="25"/>
  </w:num>
  <w:num w:numId="18">
    <w:abstractNumId w:val="22"/>
  </w:num>
  <w:num w:numId="19">
    <w:abstractNumId w:val="27"/>
  </w:num>
  <w:num w:numId="20">
    <w:abstractNumId w:val="12"/>
  </w:num>
  <w:num w:numId="21">
    <w:abstractNumId w:val="26"/>
  </w:num>
  <w:num w:numId="22">
    <w:abstractNumId w:val="13"/>
  </w:num>
  <w:num w:numId="23">
    <w:abstractNumId w:val="16"/>
  </w:num>
  <w:num w:numId="24">
    <w:abstractNumId w:val="11"/>
  </w:num>
  <w:num w:numId="25">
    <w:abstractNumId w:val="23"/>
  </w:num>
  <w:num w:numId="26">
    <w:abstractNumId w:val="2"/>
  </w:num>
  <w:num w:numId="27">
    <w:abstractNumId w:val="6"/>
  </w:num>
  <w:num w:numId="28">
    <w:abstractNumId w:val="8"/>
  </w:num>
  <w:num w:numId="29">
    <w:abstractNumId w:val="30"/>
  </w:num>
  <w:num w:numId="30">
    <w:abstractNumId w:val="17"/>
  </w:num>
  <w:num w:numId="31">
    <w:abstractNumId w:val="4"/>
  </w:num>
  <w:num w:numId="32">
    <w:abstractNumId w:val="18"/>
  </w:num>
  <w:num w:numId="33">
    <w:abstractNumId w:val="5"/>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proofState w:spelling="clean" w:grammar="clean"/>
  <w:attachedTemplate r:id="rId1"/>
  <w:documentProtection w:edit="readOnly" w:enforcement="1" w:cryptProviderType="rsaAES" w:cryptAlgorithmClass="hash" w:cryptAlgorithmType="typeAny" w:cryptAlgorithmSid="14" w:cryptSpinCount="100000" w:hash="WGx1oU+Uk10BkywH5t91vlP8lMyqOvbYqpOTnOvWWd2tce+u+20N/qU+2/GkRuPtTCE6eESJL4qo35EaZb2OCg==" w:salt="zT86rNrJRnB73HA8peD+jQ=="/>
  <w:defaultTabStop w:val="720"/>
  <w:evenAndOddHeader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41B4"/>
    <w:rsid w:val="00000057"/>
    <w:rsid w:val="0000587D"/>
    <w:rsid w:val="000117F8"/>
    <w:rsid w:val="00016131"/>
    <w:rsid w:val="00021DC7"/>
    <w:rsid w:val="00022AEF"/>
    <w:rsid w:val="00024D65"/>
    <w:rsid w:val="00026103"/>
    <w:rsid w:val="00034454"/>
    <w:rsid w:val="000359A6"/>
    <w:rsid w:val="00040958"/>
    <w:rsid w:val="00041010"/>
    <w:rsid w:val="00043545"/>
    <w:rsid w:val="00067ABB"/>
    <w:rsid w:val="00084133"/>
    <w:rsid w:val="00084FA1"/>
    <w:rsid w:val="00094CC5"/>
    <w:rsid w:val="00095A3A"/>
    <w:rsid w:val="000A08B6"/>
    <w:rsid w:val="000B1BE8"/>
    <w:rsid w:val="000C1E92"/>
    <w:rsid w:val="000C6495"/>
    <w:rsid w:val="000D03AC"/>
    <w:rsid w:val="000E382A"/>
    <w:rsid w:val="000E6336"/>
    <w:rsid w:val="000F47E3"/>
    <w:rsid w:val="000F7B5F"/>
    <w:rsid w:val="00127DF5"/>
    <w:rsid w:val="00130E09"/>
    <w:rsid w:val="00134330"/>
    <w:rsid w:val="00146326"/>
    <w:rsid w:val="00152448"/>
    <w:rsid w:val="001540A1"/>
    <w:rsid w:val="0016001C"/>
    <w:rsid w:val="00190BF3"/>
    <w:rsid w:val="00194916"/>
    <w:rsid w:val="00195716"/>
    <w:rsid w:val="001A27E3"/>
    <w:rsid w:val="001A444E"/>
    <w:rsid w:val="001B0F1C"/>
    <w:rsid w:val="001B3725"/>
    <w:rsid w:val="001C18F5"/>
    <w:rsid w:val="001D2E3F"/>
    <w:rsid w:val="001E2982"/>
    <w:rsid w:val="001E731C"/>
    <w:rsid w:val="001F4783"/>
    <w:rsid w:val="001F4B35"/>
    <w:rsid w:val="00204790"/>
    <w:rsid w:val="00213DCE"/>
    <w:rsid w:val="00230CF8"/>
    <w:rsid w:val="00243A2C"/>
    <w:rsid w:val="002505C1"/>
    <w:rsid w:val="00257077"/>
    <w:rsid w:val="002616D9"/>
    <w:rsid w:val="00261E49"/>
    <w:rsid w:val="002771C2"/>
    <w:rsid w:val="00277D57"/>
    <w:rsid w:val="002879E0"/>
    <w:rsid w:val="00292281"/>
    <w:rsid w:val="0029661D"/>
    <w:rsid w:val="002A6139"/>
    <w:rsid w:val="002F1C16"/>
    <w:rsid w:val="002F274D"/>
    <w:rsid w:val="0030231F"/>
    <w:rsid w:val="00302526"/>
    <w:rsid w:val="00304784"/>
    <w:rsid w:val="00315AEB"/>
    <w:rsid w:val="00320C12"/>
    <w:rsid w:val="00325660"/>
    <w:rsid w:val="0032799B"/>
    <w:rsid w:val="003459AD"/>
    <w:rsid w:val="0034711A"/>
    <w:rsid w:val="00355236"/>
    <w:rsid w:val="00355F0E"/>
    <w:rsid w:val="00375675"/>
    <w:rsid w:val="00391724"/>
    <w:rsid w:val="00392E12"/>
    <w:rsid w:val="00395D7B"/>
    <w:rsid w:val="003969D3"/>
    <w:rsid w:val="003C4C02"/>
    <w:rsid w:val="003C5ACA"/>
    <w:rsid w:val="003D034A"/>
    <w:rsid w:val="003D09AB"/>
    <w:rsid w:val="003D42BB"/>
    <w:rsid w:val="003D569F"/>
    <w:rsid w:val="003E618E"/>
    <w:rsid w:val="00412FD1"/>
    <w:rsid w:val="00420EDF"/>
    <w:rsid w:val="0042134B"/>
    <w:rsid w:val="0042429D"/>
    <w:rsid w:val="00425534"/>
    <w:rsid w:val="004304AF"/>
    <w:rsid w:val="00433CF3"/>
    <w:rsid w:val="0044441A"/>
    <w:rsid w:val="00447D16"/>
    <w:rsid w:val="0045336E"/>
    <w:rsid w:val="004548A7"/>
    <w:rsid w:val="00456D6E"/>
    <w:rsid w:val="0046023F"/>
    <w:rsid w:val="004642E0"/>
    <w:rsid w:val="00464384"/>
    <w:rsid w:val="0046489C"/>
    <w:rsid w:val="00476E0C"/>
    <w:rsid w:val="00477FB0"/>
    <w:rsid w:val="004804F8"/>
    <w:rsid w:val="004874B9"/>
    <w:rsid w:val="00490903"/>
    <w:rsid w:val="00495278"/>
    <w:rsid w:val="004A20ED"/>
    <w:rsid w:val="004A5C83"/>
    <w:rsid w:val="004B41B4"/>
    <w:rsid w:val="004C2157"/>
    <w:rsid w:val="004D66E8"/>
    <w:rsid w:val="004E4FC7"/>
    <w:rsid w:val="00505223"/>
    <w:rsid w:val="005066D7"/>
    <w:rsid w:val="00507ACB"/>
    <w:rsid w:val="00514010"/>
    <w:rsid w:val="00520DAC"/>
    <w:rsid w:val="005401C8"/>
    <w:rsid w:val="00542418"/>
    <w:rsid w:val="005506AF"/>
    <w:rsid w:val="0056321E"/>
    <w:rsid w:val="00563375"/>
    <w:rsid w:val="00573E3C"/>
    <w:rsid w:val="0059001E"/>
    <w:rsid w:val="00591EC0"/>
    <w:rsid w:val="00594263"/>
    <w:rsid w:val="00595B56"/>
    <w:rsid w:val="005A0930"/>
    <w:rsid w:val="005B1D3A"/>
    <w:rsid w:val="005B6A40"/>
    <w:rsid w:val="005C4E18"/>
    <w:rsid w:val="005D0760"/>
    <w:rsid w:val="005D5075"/>
    <w:rsid w:val="005D5F3D"/>
    <w:rsid w:val="005E756E"/>
    <w:rsid w:val="005F09A0"/>
    <w:rsid w:val="0060055D"/>
    <w:rsid w:val="00601388"/>
    <w:rsid w:val="00605E67"/>
    <w:rsid w:val="00607595"/>
    <w:rsid w:val="0061570D"/>
    <w:rsid w:val="00617F06"/>
    <w:rsid w:val="006215E7"/>
    <w:rsid w:val="006263E5"/>
    <w:rsid w:val="00637605"/>
    <w:rsid w:val="00643BD2"/>
    <w:rsid w:val="00646424"/>
    <w:rsid w:val="00653A03"/>
    <w:rsid w:val="00655AD0"/>
    <w:rsid w:val="006579A8"/>
    <w:rsid w:val="006621A1"/>
    <w:rsid w:val="006637BE"/>
    <w:rsid w:val="00680846"/>
    <w:rsid w:val="00680EE7"/>
    <w:rsid w:val="00686BD4"/>
    <w:rsid w:val="00693313"/>
    <w:rsid w:val="00697D98"/>
    <w:rsid w:val="006A32E7"/>
    <w:rsid w:val="006A53F2"/>
    <w:rsid w:val="006B5ABD"/>
    <w:rsid w:val="006C0E5A"/>
    <w:rsid w:val="006C5760"/>
    <w:rsid w:val="006C7039"/>
    <w:rsid w:val="006D6472"/>
    <w:rsid w:val="006E4B5F"/>
    <w:rsid w:val="006F24EC"/>
    <w:rsid w:val="00702805"/>
    <w:rsid w:val="007157C3"/>
    <w:rsid w:val="0074022A"/>
    <w:rsid w:val="00741124"/>
    <w:rsid w:val="00742130"/>
    <w:rsid w:val="00742E9B"/>
    <w:rsid w:val="007475A7"/>
    <w:rsid w:val="00756DF9"/>
    <w:rsid w:val="00762A3B"/>
    <w:rsid w:val="00774632"/>
    <w:rsid w:val="00782EF2"/>
    <w:rsid w:val="007A021C"/>
    <w:rsid w:val="007A13D0"/>
    <w:rsid w:val="007B2E33"/>
    <w:rsid w:val="007B4C08"/>
    <w:rsid w:val="007B7371"/>
    <w:rsid w:val="007C6CB8"/>
    <w:rsid w:val="007C7CF7"/>
    <w:rsid w:val="007F1CD3"/>
    <w:rsid w:val="00806336"/>
    <w:rsid w:val="00806A5F"/>
    <w:rsid w:val="008113CD"/>
    <w:rsid w:val="008136E1"/>
    <w:rsid w:val="00817448"/>
    <w:rsid w:val="00820E9F"/>
    <w:rsid w:val="00825264"/>
    <w:rsid w:val="008268CA"/>
    <w:rsid w:val="00827210"/>
    <w:rsid w:val="00842A4A"/>
    <w:rsid w:val="00843852"/>
    <w:rsid w:val="008457F1"/>
    <w:rsid w:val="0084782F"/>
    <w:rsid w:val="008546F8"/>
    <w:rsid w:val="00864B8A"/>
    <w:rsid w:val="008708B5"/>
    <w:rsid w:val="00871E41"/>
    <w:rsid w:val="008732F7"/>
    <w:rsid w:val="008762B7"/>
    <w:rsid w:val="00882A7B"/>
    <w:rsid w:val="00886D2A"/>
    <w:rsid w:val="008A41A6"/>
    <w:rsid w:val="008A739E"/>
    <w:rsid w:val="008B6600"/>
    <w:rsid w:val="008C591B"/>
    <w:rsid w:val="008C67D4"/>
    <w:rsid w:val="008D1A9B"/>
    <w:rsid w:val="008E16F5"/>
    <w:rsid w:val="008E1EEC"/>
    <w:rsid w:val="008F15F8"/>
    <w:rsid w:val="008F4160"/>
    <w:rsid w:val="008F55DD"/>
    <w:rsid w:val="009002FC"/>
    <w:rsid w:val="00903943"/>
    <w:rsid w:val="00911E07"/>
    <w:rsid w:val="00913C54"/>
    <w:rsid w:val="00925323"/>
    <w:rsid w:val="00935275"/>
    <w:rsid w:val="00942251"/>
    <w:rsid w:val="0094367F"/>
    <w:rsid w:val="00950534"/>
    <w:rsid w:val="009528F5"/>
    <w:rsid w:val="00957C73"/>
    <w:rsid w:val="00970806"/>
    <w:rsid w:val="00971CC3"/>
    <w:rsid w:val="00982C56"/>
    <w:rsid w:val="00985DDD"/>
    <w:rsid w:val="009874CB"/>
    <w:rsid w:val="00990A7A"/>
    <w:rsid w:val="00992A87"/>
    <w:rsid w:val="0099450A"/>
    <w:rsid w:val="009947E3"/>
    <w:rsid w:val="00997941"/>
    <w:rsid w:val="009A26A0"/>
    <w:rsid w:val="009A5BD6"/>
    <w:rsid w:val="009A6C39"/>
    <w:rsid w:val="009B0651"/>
    <w:rsid w:val="009C0DD1"/>
    <w:rsid w:val="009C1EA9"/>
    <w:rsid w:val="009C27E5"/>
    <w:rsid w:val="009D4462"/>
    <w:rsid w:val="009F2BE7"/>
    <w:rsid w:val="00A035F6"/>
    <w:rsid w:val="00A0372C"/>
    <w:rsid w:val="00A047B2"/>
    <w:rsid w:val="00A11930"/>
    <w:rsid w:val="00A126C2"/>
    <w:rsid w:val="00A2212F"/>
    <w:rsid w:val="00A23804"/>
    <w:rsid w:val="00A264F3"/>
    <w:rsid w:val="00A30AD5"/>
    <w:rsid w:val="00A3692D"/>
    <w:rsid w:val="00A46783"/>
    <w:rsid w:val="00A55EE6"/>
    <w:rsid w:val="00A5645F"/>
    <w:rsid w:val="00A63ECC"/>
    <w:rsid w:val="00A71F6F"/>
    <w:rsid w:val="00A76F89"/>
    <w:rsid w:val="00A8678C"/>
    <w:rsid w:val="00A966C4"/>
    <w:rsid w:val="00AA078E"/>
    <w:rsid w:val="00AA2D0D"/>
    <w:rsid w:val="00AB4D0D"/>
    <w:rsid w:val="00AB7091"/>
    <w:rsid w:val="00AB71D1"/>
    <w:rsid w:val="00AD7D70"/>
    <w:rsid w:val="00AE650E"/>
    <w:rsid w:val="00AF0D78"/>
    <w:rsid w:val="00B016EC"/>
    <w:rsid w:val="00B2195C"/>
    <w:rsid w:val="00B22321"/>
    <w:rsid w:val="00B25318"/>
    <w:rsid w:val="00B26FE9"/>
    <w:rsid w:val="00B35AA5"/>
    <w:rsid w:val="00B35D73"/>
    <w:rsid w:val="00B3740B"/>
    <w:rsid w:val="00B42C47"/>
    <w:rsid w:val="00B42D78"/>
    <w:rsid w:val="00B475AE"/>
    <w:rsid w:val="00B636ED"/>
    <w:rsid w:val="00B76791"/>
    <w:rsid w:val="00B959C7"/>
    <w:rsid w:val="00B96597"/>
    <w:rsid w:val="00BA0326"/>
    <w:rsid w:val="00BA058E"/>
    <w:rsid w:val="00BA4DD0"/>
    <w:rsid w:val="00BA5530"/>
    <w:rsid w:val="00BD35E3"/>
    <w:rsid w:val="00BE304F"/>
    <w:rsid w:val="00BE5D6B"/>
    <w:rsid w:val="00BF39F8"/>
    <w:rsid w:val="00C13233"/>
    <w:rsid w:val="00C17E60"/>
    <w:rsid w:val="00C21CFA"/>
    <w:rsid w:val="00C276A3"/>
    <w:rsid w:val="00C30F2C"/>
    <w:rsid w:val="00C32B9B"/>
    <w:rsid w:val="00C46D44"/>
    <w:rsid w:val="00C56748"/>
    <w:rsid w:val="00C64A95"/>
    <w:rsid w:val="00C75F1B"/>
    <w:rsid w:val="00C76522"/>
    <w:rsid w:val="00C82712"/>
    <w:rsid w:val="00C84747"/>
    <w:rsid w:val="00C95959"/>
    <w:rsid w:val="00CA00B7"/>
    <w:rsid w:val="00CA48FD"/>
    <w:rsid w:val="00CA5C97"/>
    <w:rsid w:val="00CA6107"/>
    <w:rsid w:val="00CA6385"/>
    <w:rsid w:val="00CA64B5"/>
    <w:rsid w:val="00CB76B5"/>
    <w:rsid w:val="00CC28FE"/>
    <w:rsid w:val="00CC3346"/>
    <w:rsid w:val="00CC4E3A"/>
    <w:rsid w:val="00CC69FD"/>
    <w:rsid w:val="00CE0A2C"/>
    <w:rsid w:val="00CE5EF6"/>
    <w:rsid w:val="00D01A92"/>
    <w:rsid w:val="00D02A3E"/>
    <w:rsid w:val="00D034D4"/>
    <w:rsid w:val="00D204E5"/>
    <w:rsid w:val="00D34C6F"/>
    <w:rsid w:val="00D54A2A"/>
    <w:rsid w:val="00D55805"/>
    <w:rsid w:val="00D55909"/>
    <w:rsid w:val="00D61844"/>
    <w:rsid w:val="00D63269"/>
    <w:rsid w:val="00D6646E"/>
    <w:rsid w:val="00D66A58"/>
    <w:rsid w:val="00D76FD8"/>
    <w:rsid w:val="00D804B2"/>
    <w:rsid w:val="00D93612"/>
    <w:rsid w:val="00D97D10"/>
    <w:rsid w:val="00DA236F"/>
    <w:rsid w:val="00DB190F"/>
    <w:rsid w:val="00DB36F6"/>
    <w:rsid w:val="00DC0B46"/>
    <w:rsid w:val="00DC1869"/>
    <w:rsid w:val="00DC40DB"/>
    <w:rsid w:val="00DC5395"/>
    <w:rsid w:val="00DC6F10"/>
    <w:rsid w:val="00DD278A"/>
    <w:rsid w:val="00DD3E94"/>
    <w:rsid w:val="00DE1069"/>
    <w:rsid w:val="00E03321"/>
    <w:rsid w:val="00E05F49"/>
    <w:rsid w:val="00E0639C"/>
    <w:rsid w:val="00E26CF3"/>
    <w:rsid w:val="00E277EC"/>
    <w:rsid w:val="00E37A31"/>
    <w:rsid w:val="00E41C8A"/>
    <w:rsid w:val="00E4453F"/>
    <w:rsid w:val="00E470A7"/>
    <w:rsid w:val="00E477D8"/>
    <w:rsid w:val="00E65860"/>
    <w:rsid w:val="00E66072"/>
    <w:rsid w:val="00E71388"/>
    <w:rsid w:val="00E73260"/>
    <w:rsid w:val="00E93E42"/>
    <w:rsid w:val="00E9507D"/>
    <w:rsid w:val="00EC3AC3"/>
    <w:rsid w:val="00EC4CD7"/>
    <w:rsid w:val="00EE0FDD"/>
    <w:rsid w:val="00EE54A6"/>
    <w:rsid w:val="00EF20FD"/>
    <w:rsid w:val="00F01952"/>
    <w:rsid w:val="00F05A45"/>
    <w:rsid w:val="00F13AC9"/>
    <w:rsid w:val="00F41925"/>
    <w:rsid w:val="00F45CC6"/>
    <w:rsid w:val="00F55097"/>
    <w:rsid w:val="00F5751D"/>
    <w:rsid w:val="00F613E0"/>
    <w:rsid w:val="00F65AAA"/>
    <w:rsid w:val="00F93CC7"/>
    <w:rsid w:val="00F97FE2"/>
    <w:rsid w:val="00FA3A77"/>
    <w:rsid w:val="00FA4600"/>
    <w:rsid w:val="00FB4561"/>
    <w:rsid w:val="00FB6A60"/>
    <w:rsid w:val="00FC0117"/>
    <w:rsid w:val="00FC276F"/>
    <w:rsid w:val="00FC5DB7"/>
    <w:rsid w:val="00FD167D"/>
    <w:rsid w:val="00FD6A0A"/>
    <w:rsid w:val="00FE19B0"/>
    <w:rsid w:val="00FE29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B8EAFC"/>
  <w15:docId w15:val="{FEF4FD91-95D4-214F-9098-C19EF5A20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iPriority="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link w:val="Heading1Char"/>
    <w:qFormat/>
    <w:rsid w:val="002879E0"/>
    <w:pPr>
      <w:spacing w:before="240"/>
      <w:ind w:right="43"/>
      <w:outlineLvl w:val="0"/>
    </w:pPr>
    <w:rPr>
      <w:rFonts w:ascii="Calibri" w:eastAsia="Times" w:hAnsi="Calibri" w:cs="Calibri"/>
      <w:b/>
      <w:szCs w:val="28"/>
    </w:rPr>
  </w:style>
  <w:style w:type="paragraph" w:styleId="Heading2">
    <w:name w:val="heading 2"/>
    <w:basedOn w:val="Heading1"/>
    <w:next w:val="Normal"/>
    <w:link w:val="Heading2Char"/>
    <w:uiPriority w:val="1"/>
    <w:unhideWhenUsed/>
    <w:qFormat/>
    <w:rsid w:val="002879E0"/>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Footer"/>
    <w:link w:val="HeaderChar"/>
    <w:rsid w:val="00E65860"/>
    <w:pPr>
      <w:spacing w:before="240"/>
      <w:jc w:val="center"/>
    </w:pPr>
    <w:rPr>
      <w:rFonts w:eastAsia="Times"/>
      <w:b/>
      <w:sz w:val="28"/>
      <w:szCs w:val="28"/>
    </w:rPr>
  </w:style>
  <w:style w:type="paragraph" w:styleId="Footer">
    <w:name w:val="footer"/>
    <w:basedOn w:val="Normal"/>
    <w:link w:val="FooterChar"/>
    <w:rsid w:val="0030231F"/>
    <w:pPr>
      <w:tabs>
        <w:tab w:val="center" w:pos="4320"/>
        <w:tab w:val="right" w:pos="8640"/>
      </w:tabs>
    </w:pPr>
    <w:rPr>
      <w:rFonts w:asciiTheme="minorHAnsi" w:hAnsiTheme="minorHAnsi"/>
      <w:sz w:val="16"/>
      <w:lang w:val="x-none" w:eastAsia="x-none"/>
    </w:rPr>
  </w:style>
  <w:style w:type="table" w:styleId="TableGrid">
    <w:name w:val="Table Grid"/>
    <w:basedOn w:val="TableNormal"/>
    <w:uiPriority w:val="59"/>
    <w:rsid w:val="00EE54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rsid w:val="00EE54A6"/>
    <w:pPr>
      <w:numPr>
        <w:numId w:val="1"/>
      </w:numPr>
    </w:pPr>
  </w:style>
  <w:style w:type="character" w:customStyle="1" w:styleId="Heading1Char">
    <w:name w:val="Heading 1 Char"/>
    <w:link w:val="Heading1"/>
    <w:rsid w:val="002879E0"/>
    <w:rPr>
      <w:rFonts w:ascii="Calibri" w:eastAsia="Times" w:hAnsi="Calibri" w:cs="Calibri"/>
      <w:b/>
      <w:sz w:val="24"/>
      <w:szCs w:val="28"/>
    </w:rPr>
  </w:style>
  <w:style w:type="character" w:styleId="Hyperlink">
    <w:name w:val="Hyperlink"/>
    <w:rsid w:val="00A966C4"/>
    <w:rPr>
      <w:color w:val="0000FF"/>
      <w:u w:val="single"/>
    </w:rPr>
  </w:style>
  <w:style w:type="paragraph" w:styleId="BodyText">
    <w:name w:val="Body Text"/>
    <w:basedOn w:val="Normal"/>
    <w:link w:val="BodyTextChar"/>
    <w:rsid w:val="00A966C4"/>
    <w:pPr>
      <w:widowControl w:val="0"/>
      <w:tabs>
        <w:tab w:val="left" w:pos="-720"/>
      </w:tabs>
      <w:suppressAutoHyphens/>
      <w:jc w:val="both"/>
    </w:pPr>
    <w:rPr>
      <w:szCs w:val="20"/>
      <w:lang w:val="x-none" w:eastAsia="x-none"/>
    </w:rPr>
  </w:style>
  <w:style w:type="character" w:customStyle="1" w:styleId="BodyTextChar">
    <w:name w:val="Body Text Char"/>
    <w:link w:val="BodyText"/>
    <w:rsid w:val="00A966C4"/>
    <w:rPr>
      <w:sz w:val="24"/>
    </w:rPr>
  </w:style>
  <w:style w:type="paragraph" w:styleId="NormalWeb">
    <w:name w:val="Normal (Web)"/>
    <w:basedOn w:val="Normal"/>
    <w:uiPriority w:val="99"/>
    <w:unhideWhenUsed/>
    <w:rsid w:val="001A27E3"/>
    <w:pPr>
      <w:spacing w:before="100" w:beforeAutospacing="1" w:after="100" w:afterAutospacing="1"/>
    </w:pPr>
    <w:rPr>
      <w:rFonts w:eastAsia="Calibri"/>
    </w:rPr>
  </w:style>
  <w:style w:type="character" w:styleId="CommentReference">
    <w:name w:val="annotation reference"/>
    <w:rsid w:val="00213DCE"/>
    <w:rPr>
      <w:sz w:val="16"/>
      <w:szCs w:val="16"/>
    </w:rPr>
  </w:style>
  <w:style w:type="paragraph" w:styleId="CommentText">
    <w:name w:val="annotation text"/>
    <w:basedOn w:val="Normal"/>
    <w:link w:val="CommentTextChar"/>
    <w:rsid w:val="00213DCE"/>
    <w:rPr>
      <w:sz w:val="20"/>
      <w:szCs w:val="20"/>
    </w:rPr>
  </w:style>
  <w:style w:type="character" w:customStyle="1" w:styleId="CommentTextChar">
    <w:name w:val="Comment Text Char"/>
    <w:basedOn w:val="DefaultParagraphFont"/>
    <w:link w:val="CommentText"/>
    <w:rsid w:val="00213DCE"/>
  </w:style>
  <w:style w:type="paragraph" w:styleId="CommentSubject">
    <w:name w:val="annotation subject"/>
    <w:aliases w:val="Bulletin Subject"/>
    <w:basedOn w:val="Normal"/>
    <w:next w:val="CommentText"/>
    <w:link w:val="CommentSubjectChar"/>
    <w:rsid w:val="00B22321"/>
    <w:pPr>
      <w:pBdr>
        <w:top w:val="single" w:sz="4" w:space="1" w:color="auto"/>
        <w:bottom w:val="single" w:sz="4" w:space="1" w:color="auto"/>
      </w:pBdr>
      <w:tabs>
        <w:tab w:val="left" w:pos="1800"/>
        <w:tab w:val="left" w:pos="3360"/>
        <w:tab w:val="left" w:pos="4920"/>
        <w:tab w:val="left" w:pos="6720"/>
        <w:tab w:val="left" w:pos="8280"/>
        <w:tab w:val="right" w:pos="9936"/>
      </w:tabs>
      <w:spacing w:before="120"/>
      <w:ind w:right="43"/>
    </w:pPr>
    <w:rPr>
      <w:rFonts w:asciiTheme="minorHAnsi" w:eastAsia="Times" w:hAnsiTheme="minorHAnsi"/>
      <w:b/>
      <w:sz w:val="20"/>
      <w:szCs w:val="20"/>
      <w:shd w:val="clear" w:color="auto" w:fill="FFC000" w:themeFill="accent4"/>
    </w:rPr>
  </w:style>
  <w:style w:type="character" w:customStyle="1" w:styleId="CommentSubjectChar">
    <w:name w:val="Comment Subject Char"/>
    <w:aliases w:val="Bulletin Subject Char"/>
    <w:link w:val="CommentSubject"/>
    <w:rsid w:val="00B22321"/>
    <w:rPr>
      <w:rFonts w:asciiTheme="minorHAnsi" w:eastAsia="Times" w:hAnsiTheme="minorHAnsi"/>
      <w:b/>
    </w:rPr>
  </w:style>
  <w:style w:type="paragraph" w:styleId="BalloonText">
    <w:name w:val="Balloon Text"/>
    <w:basedOn w:val="Normal"/>
    <w:link w:val="BalloonTextChar"/>
    <w:rsid w:val="00213DCE"/>
    <w:rPr>
      <w:rFonts w:ascii="Tahoma" w:hAnsi="Tahoma"/>
      <w:sz w:val="16"/>
      <w:szCs w:val="16"/>
      <w:lang w:val="x-none" w:eastAsia="x-none"/>
    </w:rPr>
  </w:style>
  <w:style w:type="character" w:customStyle="1" w:styleId="BalloonTextChar">
    <w:name w:val="Balloon Text Char"/>
    <w:link w:val="BalloonText"/>
    <w:rsid w:val="00213DCE"/>
    <w:rPr>
      <w:rFonts w:ascii="Tahoma" w:hAnsi="Tahoma" w:cs="Tahoma"/>
      <w:sz w:val="16"/>
      <w:szCs w:val="16"/>
    </w:rPr>
  </w:style>
  <w:style w:type="character" w:customStyle="1" w:styleId="FooterChar">
    <w:name w:val="Footer Char"/>
    <w:link w:val="Footer"/>
    <w:rsid w:val="0030231F"/>
    <w:rPr>
      <w:rFonts w:asciiTheme="minorHAnsi" w:hAnsiTheme="minorHAnsi"/>
      <w:sz w:val="16"/>
      <w:szCs w:val="24"/>
      <w:lang w:val="x-none" w:eastAsia="x-none"/>
    </w:rPr>
  </w:style>
  <w:style w:type="character" w:customStyle="1" w:styleId="HeaderChar">
    <w:name w:val="Header Char"/>
    <w:link w:val="Header"/>
    <w:rsid w:val="00E65860"/>
    <w:rPr>
      <w:rFonts w:asciiTheme="minorHAnsi" w:eastAsia="Times" w:hAnsiTheme="minorHAnsi"/>
      <w:b/>
      <w:sz w:val="28"/>
      <w:szCs w:val="28"/>
      <w:lang w:val="x-none" w:eastAsia="x-none"/>
    </w:rPr>
  </w:style>
  <w:style w:type="character" w:styleId="FollowedHyperlink">
    <w:name w:val="FollowedHyperlink"/>
    <w:rsid w:val="00514010"/>
    <w:rPr>
      <w:color w:val="800080"/>
      <w:u w:val="single"/>
    </w:rPr>
  </w:style>
  <w:style w:type="character" w:styleId="UnresolvedMention">
    <w:name w:val="Unresolved Mention"/>
    <w:basedOn w:val="DefaultParagraphFont"/>
    <w:uiPriority w:val="99"/>
    <w:semiHidden/>
    <w:unhideWhenUsed/>
    <w:rsid w:val="00AB7091"/>
    <w:rPr>
      <w:color w:val="605E5C"/>
      <w:shd w:val="clear" w:color="auto" w:fill="E1DFDD"/>
    </w:rPr>
  </w:style>
  <w:style w:type="paragraph" w:styleId="Title">
    <w:name w:val="Title"/>
    <w:basedOn w:val="Normal"/>
    <w:next w:val="Normal"/>
    <w:link w:val="TitleChar"/>
    <w:qFormat/>
    <w:rsid w:val="004874B9"/>
    <w:pPr>
      <w:contextualSpacing/>
      <w:jc w:val="center"/>
    </w:pPr>
    <w:rPr>
      <w:rFonts w:ascii="Helvetica" w:eastAsiaTheme="majorEastAsia" w:hAnsi="Helvetica" w:cstheme="majorBidi"/>
      <w:b/>
      <w:spacing w:val="-10"/>
      <w:kern w:val="28"/>
      <w:sz w:val="28"/>
      <w:szCs w:val="32"/>
    </w:rPr>
  </w:style>
  <w:style w:type="character" w:customStyle="1" w:styleId="TitleChar">
    <w:name w:val="Title Char"/>
    <w:basedOn w:val="DefaultParagraphFont"/>
    <w:link w:val="Title"/>
    <w:rsid w:val="004874B9"/>
    <w:rPr>
      <w:rFonts w:ascii="Helvetica" w:eastAsiaTheme="majorEastAsia" w:hAnsi="Helvetica" w:cstheme="majorBidi"/>
      <w:b/>
      <w:spacing w:val="-10"/>
      <w:kern w:val="28"/>
      <w:sz w:val="28"/>
      <w:szCs w:val="32"/>
    </w:rPr>
  </w:style>
  <w:style w:type="paragraph" w:styleId="Date">
    <w:name w:val="Date"/>
    <w:basedOn w:val="Normal"/>
    <w:next w:val="Normal"/>
    <w:link w:val="DateChar"/>
    <w:rsid w:val="00E65860"/>
    <w:pPr>
      <w:spacing w:before="240"/>
    </w:pPr>
    <w:rPr>
      <w:rFonts w:ascii="Calibri" w:eastAsia="Times" w:hAnsi="Calibri" w:cs="Calibri"/>
      <w:b/>
    </w:rPr>
  </w:style>
  <w:style w:type="character" w:customStyle="1" w:styleId="DateChar">
    <w:name w:val="Date Char"/>
    <w:basedOn w:val="DefaultParagraphFont"/>
    <w:link w:val="Date"/>
    <w:rsid w:val="00E65860"/>
    <w:rPr>
      <w:rFonts w:ascii="Calibri" w:eastAsia="Times" w:hAnsi="Calibri" w:cs="Calibri"/>
      <w:b/>
      <w:sz w:val="24"/>
      <w:szCs w:val="24"/>
    </w:rPr>
  </w:style>
  <w:style w:type="character" w:customStyle="1" w:styleId="Heading2Char">
    <w:name w:val="Heading 2 Char"/>
    <w:basedOn w:val="DefaultParagraphFont"/>
    <w:link w:val="Heading2"/>
    <w:uiPriority w:val="1"/>
    <w:rsid w:val="002879E0"/>
    <w:rPr>
      <w:rFonts w:ascii="Calibri" w:eastAsia="Times" w:hAnsi="Calibri" w:cs="Calibri"/>
      <w:b/>
      <w:sz w:val="24"/>
      <w:szCs w:val="28"/>
    </w:rPr>
  </w:style>
  <w:style w:type="character" w:styleId="PageNumber">
    <w:name w:val="page number"/>
    <w:basedOn w:val="DefaultParagraphFont"/>
    <w:semiHidden/>
    <w:unhideWhenUsed/>
    <w:rsid w:val="0030231F"/>
  </w:style>
  <w:style w:type="paragraph" w:styleId="ListParagraph">
    <w:name w:val="List Paragraph"/>
    <w:basedOn w:val="Normal"/>
    <w:uiPriority w:val="34"/>
    <w:qFormat/>
    <w:rsid w:val="008A41A6"/>
    <w:pPr>
      <w:spacing w:after="200" w:line="276" w:lineRule="auto"/>
      <w:ind w:left="720"/>
      <w:contextualSpacing/>
    </w:pPr>
    <w:rPr>
      <w:rFonts w:asciiTheme="minorHAnsi" w:eastAsiaTheme="minorHAnsi" w:hAnsiTheme="minorHAnsi" w:cstheme="minorBidi"/>
      <w:sz w:val="22"/>
      <w:szCs w:val="22"/>
    </w:rPr>
  </w:style>
  <w:style w:type="character" w:styleId="FootnoteReference">
    <w:name w:val="footnote reference"/>
    <w:basedOn w:val="DefaultParagraphFont"/>
    <w:uiPriority w:val="99"/>
    <w:unhideWhenUsed/>
    <w:rsid w:val="00886D2A"/>
    <w:rPr>
      <w:vertAlign w:val="superscript"/>
    </w:rPr>
  </w:style>
  <w:style w:type="character" w:styleId="Strong">
    <w:name w:val="Strong"/>
    <w:basedOn w:val="DefaultParagraphFont"/>
    <w:qFormat/>
    <w:rsid w:val="001F4B35"/>
    <w:rPr>
      <w:b/>
      <w:bCs/>
    </w:rPr>
  </w:style>
  <w:style w:type="paragraph" w:styleId="FootnoteText">
    <w:name w:val="footnote text"/>
    <w:basedOn w:val="Normal"/>
    <w:link w:val="FootnoteTextChar"/>
    <w:semiHidden/>
    <w:unhideWhenUsed/>
    <w:rsid w:val="00067ABB"/>
    <w:rPr>
      <w:sz w:val="20"/>
      <w:szCs w:val="20"/>
    </w:rPr>
  </w:style>
  <w:style w:type="character" w:customStyle="1" w:styleId="FootnoteTextChar">
    <w:name w:val="Footnote Text Char"/>
    <w:basedOn w:val="DefaultParagraphFont"/>
    <w:link w:val="FootnoteText"/>
    <w:semiHidden/>
    <w:rsid w:val="00067A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199860">
      <w:bodyDiv w:val="1"/>
      <w:marLeft w:val="0"/>
      <w:marRight w:val="0"/>
      <w:marTop w:val="0"/>
      <w:marBottom w:val="0"/>
      <w:divBdr>
        <w:top w:val="none" w:sz="0" w:space="0" w:color="auto"/>
        <w:left w:val="none" w:sz="0" w:space="0" w:color="auto"/>
        <w:bottom w:val="none" w:sz="0" w:space="0" w:color="auto"/>
        <w:right w:val="none" w:sz="0" w:space="0" w:color="auto"/>
      </w:divBdr>
    </w:div>
    <w:div w:id="172382215">
      <w:bodyDiv w:val="1"/>
      <w:marLeft w:val="0"/>
      <w:marRight w:val="0"/>
      <w:marTop w:val="0"/>
      <w:marBottom w:val="0"/>
      <w:divBdr>
        <w:top w:val="none" w:sz="0" w:space="0" w:color="auto"/>
        <w:left w:val="none" w:sz="0" w:space="0" w:color="auto"/>
        <w:bottom w:val="none" w:sz="0" w:space="0" w:color="auto"/>
        <w:right w:val="none" w:sz="0" w:space="0" w:color="auto"/>
      </w:divBdr>
    </w:div>
    <w:div w:id="315573732">
      <w:bodyDiv w:val="1"/>
      <w:marLeft w:val="0"/>
      <w:marRight w:val="0"/>
      <w:marTop w:val="0"/>
      <w:marBottom w:val="0"/>
      <w:divBdr>
        <w:top w:val="none" w:sz="0" w:space="0" w:color="auto"/>
        <w:left w:val="none" w:sz="0" w:space="0" w:color="auto"/>
        <w:bottom w:val="none" w:sz="0" w:space="0" w:color="auto"/>
        <w:right w:val="none" w:sz="0" w:space="0" w:color="auto"/>
      </w:divBdr>
    </w:div>
    <w:div w:id="638075128">
      <w:bodyDiv w:val="1"/>
      <w:marLeft w:val="0"/>
      <w:marRight w:val="0"/>
      <w:marTop w:val="0"/>
      <w:marBottom w:val="0"/>
      <w:divBdr>
        <w:top w:val="none" w:sz="0" w:space="0" w:color="auto"/>
        <w:left w:val="none" w:sz="0" w:space="0" w:color="auto"/>
        <w:bottom w:val="none" w:sz="0" w:space="0" w:color="auto"/>
        <w:right w:val="none" w:sz="0" w:space="0" w:color="auto"/>
      </w:divBdr>
    </w:div>
    <w:div w:id="688215458">
      <w:bodyDiv w:val="1"/>
      <w:marLeft w:val="0"/>
      <w:marRight w:val="0"/>
      <w:marTop w:val="0"/>
      <w:marBottom w:val="0"/>
      <w:divBdr>
        <w:top w:val="none" w:sz="0" w:space="0" w:color="auto"/>
        <w:left w:val="none" w:sz="0" w:space="0" w:color="auto"/>
        <w:bottom w:val="none" w:sz="0" w:space="0" w:color="auto"/>
        <w:right w:val="none" w:sz="0" w:space="0" w:color="auto"/>
      </w:divBdr>
    </w:div>
    <w:div w:id="922834259">
      <w:bodyDiv w:val="1"/>
      <w:marLeft w:val="0"/>
      <w:marRight w:val="0"/>
      <w:marTop w:val="0"/>
      <w:marBottom w:val="0"/>
      <w:divBdr>
        <w:top w:val="none" w:sz="0" w:space="0" w:color="auto"/>
        <w:left w:val="none" w:sz="0" w:space="0" w:color="auto"/>
        <w:bottom w:val="none" w:sz="0" w:space="0" w:color="auto"/>
        <w:right w:val="none" w:sz="0" w:space="0" w:color="auto"/>
      </w:divBdr>
    </w:div>
    <w:div w:id="1145202494">
      <w:bodyDiv w:val="1"/>
      <w:marLeft w:val="0"/>
      <w:marRight w:val="0"/>
      <w:marTop w:val="0"/>
      <w:marBottom w:val="0"/>
      <w:divBdr>
        <w:top w:val="none" w:sz="0" w:space="0" w:color="auto"/>
        <w:left w:val="none" w:sz="0" w:space="0" w:color="auto"/>
        <w:bottom w:val="none" w:sz="0" w:space="0" w:color="auto"/>
        <w:right w:val="none" w:sz="0" w:space="0" w:color="auto"/>
      </w:divBdr>
    </w:div>
    <w:div w:id="1338532287">
      <w:bodyDiv w:val="1"/>
      <w:marLeft w:val="0"/>
      <w:marRight w:val="0"/>
      <w:marTop w:val="0"/>
      <w:marBottom w:val="0"/>
      <w:divBdr>
        <w:top w:val="none" w:sz="0" w:space="0" w:color="auto"/>
        <w:left w:val="none" w:sz="0" w:space="0" w:color="auto"/>
        <w:bottom w:val="none" w:sz="0" w:space="0" w:color="auto"/>
        <w:right w:val="none" w:sz="0" w:space="0" w:color="auto"/>
      </w:divBdr>
    </w:div>
    <w:div w:id="1687898581">
      <w:bodyDiv w:val="1"/>
      <w:marLeft w:val="0"/>
      <w:marRight w:val="0"/>
      <w:marTop w:val="0"/>
      <w:marBottom w:val="0"/>
      <w:divBdr>
        <w:top w:val="none" w:sz="0" w:space="0" w:color="auto"/>
        <w:left w:val="none" w:sz="0" w:space="0" w:color="auto"/>
        <w:bottom w:val="none" w:sz="0" w:space="0" w:color="auto"/>
        <w:right w:val="none" w:sz="0" w:space="0" w:color="auto"/>
      </w:divBdr>
    </w:div>
    <w:div w:id="1784496678">
      <w:bodyDiv w:val="1"/>
      <w:marLeft w:val="0"/>
      <w:marRight w:val="0"/>
      <w:marTop w:val="0"/>
      <w:marBottom w:val="0"/>
      <w:divBdr>
        <w:top w:val="none" w:sz="0" w:space="0" w:color="auto"/>
        <w:left w:val="none" w:sz="0" w:space="0" w:color="auto"/>
        <w:bottom w:val="none" w:sz="0" w:space="0" w:color="auto"/>
        <w:right w:val="none" w:sz="0" w:space="0" w:color="auto"/>
      </w:divBdr>
    </w:div>
    <w:div w:id="21412207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yperlink" Target="https://dbm.maryland.gov/contracts/Pages/statewide-contracts/LanguageContractHome.aspx" TargetMode="Externa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s://dbm.maryland.gov/contracts/Pages/statewide-contracts/LanguageContractHome.aspx" TargetMode="Externa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bmorrison/Downloads/DEISESTabTemplate%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18660785E2578B448BD989010016344E" ma:contentTypeVersion="1" ma:contentTypeDescription="Create a new document." ma:contentTypeScope="" ma:versionID="951e1daa039077727d4ea14f921b417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5847F52-F9B6-CF4B-996D-113C1CB1ECAF}">
  <ds:schemaRefs>
    <ds:schemaRef ds:uri="http://schemas.openxmlformats.org/officeDocument/2006/bibliography"/>
  </ds:schemaRefs>
</ds:datastoreItem>
</file>

<file path=customXml/itemProps2.xml><?xml version="1.0" encoding="utf-8"?>
<ds:datastoreItem xmlns:ds="http://schemas.openxmlformats.org/officeDocument/2006/customXml" ds:itemID="{1C062CEA-8B35-4D62-9A61-1E0B82CF724B}"/>
</file>

<file path=customXml/itemProps3.xml><?xml version="1.0" encoding="utf-8"?>
<ds:datastoreItem xmlns:ds="http://schemas.openxmlformats.org/officeDocument/2006/customXml" ds:itemID="{B01022FB-799B-45ED-833E-2D925548A7D9}"/>
</file>

<file path=customXml/itemProps4.xml><?xml version="1.0" encoding="utf-8"?>
<ds:datastoreItem xmlns:ds="http://schemas.openxmlformats.org/officeDocument/2006/customXml" ds:itemID="{7270C6D1-9E03-4619-B814-0C1DED97DF20}"/>
</file>

<file path=docProps/app.xml><?xml version="1.0" encoding="utf-8"?>
<Properties xmlns="http://schemas.openxmlformats.org/officeDocument/2006/extended-properties" xmlns:vt="http://schemas.openxmlformats.org/officeDocument/2006/docPropsVTypes">
  <Template>DEISESTabTemplate (1).dotx</Template>
  <TotalTime>4</TotalTime>
  <Pages>7</Pages>
  <Words>2616</Words>
  <Characters>15099</Characters>
  <Application>Microsoft Office Word</Application>
  <DocSecurity>8</DocSecurity>
  <Lines>269</Lines>
  <Paragraphs>91</Paragraphs>
  <ScaleCrop>false</ScaleCrop>
  <HeadingPairs>
    <vt:vector size="2" baseType="variant">
      <vt:variant>
        <vt:lpstr>Title</vt:lpstr>
      </vt:variant>
      <vt:variant>
        <vt:i4>1</vt:i4>
      </vt:variant>
    </vt:vector>
  </HeadingPairs>
  <TitlesOfParts>
    <vt:vector size="1" baseType="lpstr">
      <vt:lpstr>DEISESTabTemplate</vt:lpstr>
    </vt:vector>
  </TitlesOfParts>
  <Manager>Dr. Brian Morrison</Manager>
  <Company>MSDE</Company>
  <LinksUpToDate>false</LinksUpToDate>
  <CharactersWithSpaces>17624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DEISESTabTemplate</dc:title>
  <dc:subject>DEISES Technical Assistance Bulletin Template</dc:subject>
  <dc:creator>Microsoft Office User</dc:creator>
  <cp:keywords/>
  <dc:description/>
  <cp:lastModifiedBy>Microsoft Office User</cp:lastModifiedBy>
  <cp:revision>5</cp:revision>
  <cp:lastPrinted>2019-08-05T12:44:00Z</cp:lastPrinted>
  <dcterms:created xsi:type="dcterms:W3CDTF">2020-01-09T17:36:00Z</dcterms:created>
  <dcterms:modified xsi:type="dcterms:W3CDTF">2020-02-13T14:06:00Z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0x01010018660785E2578B448BD989010016344E</vt:lpwstr>
  </property>
  <property fmtid="{D5CDD505-2E9C-101B-9397-08002B2CF9AE}" pid="3" name="Order">
    <vt:r8>374400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