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1313" w14:textId="77777777" w:rsidR="001D112B" w:rsidRPr="001D112B" w:rsidRDefault="001D112B" w:rsidP="00031457">
      <w:pPr>
        <w:pStyle w:val="Heading3"/>
        <w:jc w:val="center"/>
      </w:pPr>
      <w:r w:rsidRPr="001D112B">
        <w:t>MARYLAND STATE DEPARTMENT OF EDUCATION</w:t>
      </w:r>
    </w:p>
    <w:p w14:paraId="69BB812A" w14:textId="53FD3D6E" w:rsidR="001D112B" w:rsidRPr="00031457" w:rsidRDefault="001D112B" w:rsidP="00031457">
      <w:pPr>
        <w:pStyle w:val="Heading1"/>
        <w:spacing w:after="0"/>
      </w:pPr>
      <w:r w:rsidRPr="001D112B">
        <w:t>School-Based Health Centers (SBHC) Program</w:t>
      </w:r>
      <w:r w:rsidR="00031457">
        <w:t xml:space="preserve"> </w:t>
      </w:r>
      <w:r w:rsidR="00A81019">
        <w:t>Fiscal Year 202</w:t>
      </w:r>
      <w:r w:rsidR="00BB42BF">
        <w:t>2</w:t>
      </w:r>
      <w:r w:rsidR="00A81019">
        <w:t xml:space="preserve"> (July 1, 202</w:t>
      </w:r>
      <w:r w:rsidR="00BB42BF">
        <w:t>1</w:t>
      </w:r>
      <w:r w:rsidR="00A81019">
        <w:t>– June 30, 202</w:t>
      </w:r>
      <w:r w:rsidR="00BB42BF">
        <w:t>2</w:t>
      </w:r>
      <w:r w:rsidRPr="001D112B">
        <w:t>)</w:t>
      </w:r>
    </w:p>
    <w:p w14:paraId="59570A1D" w14:textId="205F34F1" w:rsidR="00076CD5" w:rsidRDefault="00031457" w:rsidP="00686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CONTINUATION</w:t>
      </w:r>
      <w:r w:rsidR="00823DEF">
        <w:rPr>
          <w:rFonts w:ascii="Times New Roman" w:hAnsi="Times New Roman" w:cs="Times New Roman"/>
          <w:b/>
          <w:sz w:val="24"/>
          <w:szCs w:val="24"/>
        </w:rPr>
        <w:t xml:space="preserve">/PROJECTED NEW FY </w:t>
      </w:r>
      <w:r w:rsidR="00A81019">
        <w:rPr>
          <w:rFonts w:ascii="Times New Roman" w:hAnsi="Times New Roman" w:cs="Times New Roman"/>
          <w:b/>
          <w:sz w:val="24"/>
          <w:szCs w:val="24"/>
        </w:rPr>
        <w:t>2</w:t>
      </w:r>
      <w:r w:rsidR="00BB42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2BDCEA" w14:textId="77777777" w:rsidR="00C57B7A" w:rsidRDefault="001D112B" w:rsidP="00686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B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CHECK LIST</w:t>
      </w:r>
    </w:p>
    <w:p w14:paraId="5CC6E9CD" w14:textId="77777777" w:rsidR="00C74A58" w:rsidRDefault="00D9774A" w:rsidP="00686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74A">
        <w:rPr>
          <w:rFonts w:ascii="Times New Roman" w:hAnsi="Times New Roman" w:cs="Times New Roman"/>
          <w:b/>
          <w:sz w:val="24"/>
          <w:szCs w:val="24"/>
        </w:rPr>
        <w:t>Download SBHC S</w:t>
      </w:r>
      <w:r w:rsidR="001D112B" w:rsidRPr="00D9774A">
        <w:rPr>
          <w:rFonts w:ascii="Times New Roman" w:hAnsi="Times New Roman" w:cs="Times New Roman"/>
          <w:b/>
          <w:sz w:val="24"/>
          <w:szCs w:val="24"/>
        </w:rPr>
        <w:t xml:space="preserve">tate </w:t>
      </w:r>
      <w:r w:rsidRPr="00D9774A">
        <w:rPr>
          <w:rFonts w:ascii="Times New Roman" w:hAnsi="Times New Roman" w:cs="Times New Roman"/>
          <w:b/>
          <w:sz w:val="24"/>
          <w:szCs w:val="24"/>
        </w:rPr>
        <w:t xml:space="preserve">Continuation </w:t>
      </w:r>
      <w:r w:rsidR="001D112B" w:rsidRPr="00D9774A">
        <w:rPr>
          <w:rFonts w:ascii="Times New Roman" w:hAnsi="Times New Roman" w:cs="Times New Roman"/>
          <w:b/>
          <w:sz w:val="24"/>
          <w:szCs w:val="24"/>
        </w:rPr>
        <w:t>application form at:</w:t>
      </w:r>
      <w:r w:rsidRPr="00D977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686A08" w:rsidRPr="00D977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www.marylandsbhc.org</w:t>
        </w:r>
      </w:hyperlink>
      <w:r w:rsidRPr="00D9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12B" w:rsidRPr="00D9774A">
        <w:rPr>
          <w:rFonts w:ascii="Times New Roman" w:hAnsi="Times New Roman" w:cs="Times New Roman"/>
          <w:b/>
          <w:sz w:val="24"/>
          <w:szCs w:val="24"/>
        </w:rPr>
        <w:t xml:space="preserve"> OR call MSDE </w:t>
      </w:r>
    </w:p>
    <w:p w14:paraId="560453C9" w14:textId="77777777" w:rsidR="00686A08" w:rsidRPr="00D9774A" w:rsidRDefault="001D112B" w:rsidP="00686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74A">
        <w:rPr>
          <w:rFonts w:ascii="Times New Roman" w:hAnsi="Times New Roman" w:cs="Times New Roman"/>
          <w:b/>
          <w:sz w:val="24"/>
          <w:szCs w:val="24"/>
        </w:rPr>
        <w:t>at 410-767-0353</w:t>
      </w:r>
      <w:r w:rsidR="00D9774A" w:rsidRPr="00D9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74A">
        <w:rPr>
          <w:rFonts w:ascii="Times New Roman" w:hAnsi="Times New Roman" w:cs="Times New Roman"/>
          <w:b/>
          <w:sz w:val="24"/>
          <w:szCs w:val="24"/>
        </w:rPr>
        <w:t>for an application.</w:t>
      </w:r>
    </w:p>
    <w:p w14:paraId="7F0F1896" w14:textId="4085DD7F" w:rsidR="002247EA" w:rsidRDefault="00823DEF" w:rsidP="001D11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 </w:t>
      </w:r>
      <w:r w:rsidR="00A81019">
        <w:rPr>
          <w:rFonts w:ascii="Times New Roman" w:hAnsi="Times New Roman" w:cs="Times New Roman"/>
          <w:sz w:val="24"/>
          <w:szCs w:val="24"/>
        </w:rPr>
        <w:t>2</w:t>
      </w:r>
      <w:r w:rsidR="00BB42BF">
        <w:rPr>
          <w:rFonts w:ascii="Times New Roman" w:hAnsi="Times New Roman" w:cs="Times New Roman"/>
          <w:sz w:val="24"/>
          <w:szCs w:val="24"/>
        </w:rPr>
        <w:t>2</w:t>
      </w:r>
      <w:r w:rsidR="001D112B" w:rsidRPr="008705AF">
        <w:rPr>
          <w:rFonts w:ascii="Times New Roman" w:hAnsi="Times New Roman" w:cs="Times New Roman"/>
          <w:sz w:val="24"/>
          <w:szCs w:val="24"/>
        </w:rPr>
        <w:t xml:space="preserve"> </w:t>
      </w:r>
      <w:r w:rsidR="00686A08" w:rsidRPr="008705AF">
        <w:rPr>
          <w:rFonts w:ascii="Times New Roman" w:hAnsi="Times New Roman" w:cs="Times New Roman"/>
          <w:sz w:val="24"/>
          <w:szCs w:val="24"/>
        </w:rPr>
        <w:t>School B</w:t>
      </w:r>
      <w:r w:rsidR="001D112B" w:rsidRPr="008705AF">
        <w:rPr>
          <w:rFonts w:ascii="Times New Roman" w:hAnsi="Times New Roman" w:cs="Times New Roman"/>
          <w:sz w:val="24"/>
          <w:szCs w:val="24"/>
        </w:rPr>
        <w:t>ased Health Center Program Grant Application</w:t>
      </w:r>
      <w:r w:rsidR="004D0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F3924" w14:textId="77777777" w:rsidR="001D112B" w:rsidRPr="002247EA" w:rsidRDefault="002247EA" w:rsidP="002247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47EA">
        <w:rPr>
          <w:rFonts w:ascii="Times New Roman" w:hAnsi="Times New Roman" w:cs="Times New Roman"/>
          <w:sz w:val="24"/>
          <w:szCs w:val="24"/>
        </w:rPr>
        <w:t>School Based Health Center State Application Process Instructions</w:t>
      </w:r>
      <w:r w:rsidR="001D112B" w:rsidRPr="00224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FDD4B" w14:textId="77777777" w:rsidR="00C724AF" w:rsidRPr="008705AF" w:rsidRDefault="00C724AF" w:rsidP="001D11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5AF">
        <w:rPr>
          <w:rFonts w:ascii="Times New Roman" w:hAnsi="Times New Roman" w:cs="Times New Roman"/>
          <w:sz w:val="24"/>
          <w:szCs w:val="24"/>
        </w:rPr>
        <w:t>SBHC Application Check List</w:t>
      </w:r>
      <w:r w:rsidR="004D0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93719" w14:textId="77777777" w:rsidR="001D112B" w:rsidRPr="008705AF" w:rsidRDefault="001D112B" w:rsidP="001D11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5AF">
        <w:rPr>
          <w:rFonts w:ascii="Times New Roman" w:hAnsi="Times New Roman" w:cs="Times New Roman"/>
          <w:sz w:val="24"/>
          <w:szCs w:val="24"/>
        </w:rPr>
        <w:t>MSDE SBHC State Application Cover Sheet</w:t>
      </w:r>
    </w:p>
    <w:p w14:paraId="6653AFE8" w14:textId="77777777" w:rsidR="00C74A58" w:rsidRPr="00C74A58" w:rsidRDefault="00723E86" w:rsidP="00C74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</w:t>
      </w:r>
      <w:r w:rsidR="001D112B" w:rsidRPr="008705AF">
        <w:rPr>
          <w:rFonts w:ascii="Times New Roman" w:hAnsi="Times New Roman" w:cs="Times New Roman"/>
          <w:sz w:val="24"/>
          <w:szCs w:val="24"/>
        </w:rPr>
        <w:t xml:space="preserve"> A: Projected SBHC Services</w:t>
      </w:r>
      <w:r w:rsidR="004D0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03637" w14:textId="4657BC43" w:rsidR="001D112B" w:rsidRPr="00D9774A" w:rsidRDefault="00723E86" w:rsidP="00BB42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774A">
        <w:rPr>
          <w:rFonts w:ascii="Times New Roman" w:hAnsi="Times New Roman" w:cs="Times New Roman"/>
          <w:sz w:val="24"/>
          <w:szCs w:val="24"/>
        </w:rPr>
        <w:t>Chart</w:t>
      </w:r>
      <w:r w:rsidR="008705AF" w:rsidRPr="00D9774A">
        <w:rPr>
          <w:rFonts w:ascii="Times New Roman" w:hAnsi="Times New Roman" w:cs="Times New Roman"/>
          <w:sz w:val="24"/>
          <w:szCs w:val="24"/>
        </w:rPr>
        <w:t xml:space="preserve"> B</w:t>
      </w:r>
      <w:r w:rsidRPr="00D9774A">
        <w:rPr>
          <w:rFonts w:ascii="Times New Roman" w:hAnsi="Times New Roman" w:cs="Times New Roman"/>
          <w:sz w:val="24"/>
          <w:szCs w:val="24"/>
        </w:rPr>
        <w:t xml:space="preserve"> 1</w:t>
      </w:r>
      <w:r w:rsidR="008705AF" w:rsidRPr="00D9774A">
        <w:rPr>
          <w:rFonts w:ascii="Times New Roman" w:hAnsi="Times New Roman" w:cs="Times New Roman"/>
          <w:sz w:val="24"/>
          <w:szCs w:val="24"/>
        </w:rPr>
        <w:t>: Self-</w:t>
      </w:r>
      <w:r w:rsidR="001D112B" w:rsidRPr="00D9774A">
        <w:rPr>
          <w:rFonts w:ascii="Times New Roman" w:hAnsi="Times New Roman" w:cs="Times New Roman"/>
          <w:sz w:val="24"/>
          <w:szCs w:val="24"/>
        </w:rPr>
        <w:t>Assessment in Relationship to SBHC Standards</w:t>
      </w:r>
      <w:r w:rsidR="00244ED1" w:rsidRPr="00D9774A">
        <w:rPr>
          <w:rFonts w:ascii="Times New Roman" w:hAnsi="Times New Roman" w:cs="Times New Roman"/>
          <w:sz w:val="24"/>
          <w:szCs w:val="24"/>
        </w:rPr>
        <w:t xml:space="preserve"> </w:t>
      </w:r>
      <w:r w:rsidR="00031457" w:rsidRPr="00D9774A">
        <w:rPr>
          <w:rFonts w:ascii="Times New Roman" w:hAnsi="Times New Roman" w:cs="Times New Roman"/>
          <w:sz w:val="24"/>
          <w:szCs w:val="24"/>
        </w:rPr>
        <w:t>OPTIONAL (</w:t>
      </w:r>
      <w:r w:rsidR="00D9774A" w:rsidRPr="00D9774A">
        <w:rPr>
          <w:rFonts w:ascii="Times New Roman" w:hAnsi="Times New Roman" w:cs="Times New Roman"/>
          <w:b/>
          <w:sz w:val="24"/>
          <w:szCs w:val="24"/>
        </w:rPr>
        <w:t xml:space="preserve">ONLY </w:t>
      </w:r>
      <w:r w:rsidR="00031457" w:rsidRPr="00D9774A">
        <w:rPr>
          <w:rFonts w:ascii="Times New Roman" w:hAnsi="Times New Roman" w:cs="Times New Roman"/>
          <w:b/>
          <w:sz w:val="24"/>
          <w:szCs w:val="24"/>
        </w:rPr>
        <w:t>COMPLETE FOR PROGRAMMATIC CHANGES)</w:t>
      </w:r>
      <w:r w:rsidR="00031457" w:rsidRPr="00D97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0B6FE" w14:textId="449A4484" w:rsidR="004D072E" w:rsidRDefault="00723E86" w:rsidP="001D11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72E">
        <w:rPr>
          <w:rFonts w:ascii="Times New Roman" w:hAnsi="Times New Roman" w:cs="Times New Roman"/>
          <w:sz w:val="24"/>
          <w:szCs w:val="24"/>
        </w:rPr>
        <w:t xml:space="preserve">Chart </w:t>
      </w:r>
      <w:r w:rsidR="001D112B" w:rsidRPr="004D072E">
        <w:rPr>
          <w:rFonts w:ascii="Times New Roman" w:hAnsi="Times New Roman" w:cs="Times New Roman"/>
          <w:sz w:val="24"/>
          <w:szCs w:val="24"/>
        </w:rPr>
        <w:t xml:space="preserve">C1:  Clinical Quality </w:t>
      </w:r>
      <w:r w:rsidR="00A81019">
        <w:rPr>
          <w:rFonts w:ascii="Times New Roman" w:hAnsi="Times New Roman" w:cs="Times New Roman"/>
          <w:sz w:val="24"/>
          <w:szCs w:val="24"/>
        </w:rPr>
        <w:t>Improvement (CQI) Objective 20</w:t>
      </w:r>
      <w:r w:rsidR="00BB42BF">
        <w:rPr>
          <w:rFonts w:ascii="Times New Roman" w:hAnsi="Times New Roman" w:cs="Times New Roman"/>
          <w:sz w:val="24"/>
          <w:szCs w:val="24"/>
        </w:rPr>
        <w:t>20</w:t>
      </w:r>
      <w:r w:rsidR="001D112B" w:rsidRPr="004D072E">
        <w:rPr>
          <w:rFonts w:ascii="Times New Roman" w:hAnsi="Times New Roman" w:cs="Times New Roman"/>
          <w:sz w:val="24"/>
          <w:szCs w:val="24"/>
        </w:rPr>
        <w:t xml:space="preserve"> </w:t>
      </w:r>
      <w:r w:rsidR="00A81019">
        <w:rPr>
          <w:rFonts w:ascii="Times New Roman" w:hAnsi="Times New Roman" w:cs="Times New Roman"/>
          <w:sz w:val="24"/>
          <w:szCs w:val="24"/>
        </w:rPr>
        <w:t>-202</w:t>
      </w:r>
      <w:r w:rsidR="00BB42BF">
        <w:rPr>
          <w:rFonts w:ascii="Times New Roman" w:hAnsi="Times New Roman" w:cs="Times New Roman"/>
          <w:sz w:val="24"/>
          <w:szCs w:val="24"/>
        </w:rPr>
        <w:t>1</w:t>
      </w:r>
      <w:r w:rsidR="004D0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9171A" w14:textId="4E789858" w:rsidR="001D112B" w:rsidRPr="004D072E" w:rsidRDefault="00723E86" w:rsidP="001D11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072E">
        <w:rPr>
          <w:rFonts w:ascii="Times New Roman" w:hAnsi="Times New Roman" w:cs="Times New Roman"/>
          <w:sz w:val="24"/>
          <w:szCs w:val="24"/>
        </w:rPr>
        <w:t>Chart</w:t>
      </w:r>
      <w:r w:rsidR="00BA3CE7" w:rsidRPr="004D072E">
        <w:rPr>
          <w:rFonts w:ascii="Times New Roman" w:hAnsi="Times New Roman" w:cs="Times New Roman"/>
          <w:sz w:val="24"/>
          <w:szCs w:val="24"/>
        </w:rPr>
        <w:t xml:space="preserve"> C2:  Clinical</w:t>
      </w:r>
      <w:r w:rsidR="001D112B" w:rsidRPr="004D072E">
        <w:rPr>
          <w:rFonts w:ascii="Times New Roman" w:hAnsi="Times New Roman" w:cs="Times New Roman"/>
          <w:sz w:val="24"/>
          <w:szCs w:val="24"/>
        </w:rPr>
        <w:t xml:space="preserve"> Quality </w:t>
      </w:r>
      <w:r w:rsidR="00A81019">
        <w:rPr>
          <w:rFonts w:ascii="Times New Roman" w:hAnsi="Times New Roman" w:cs="Times New Roman"/>
          <w:sz w:val="24"/>
          <w:szCs w:val="24"/>
        </w:rPr>
        <w:t>Improvement (CQI) Objective 202</w:t>
      </w:r>
      <w:r w:rsidR="00BB42BF">
        <w:rPr>
          <w:rFonts w:ascii="Times New Roman" w:hAnsi="Times New Roman" w:cs="Times New Roman"/>
          <w:sz w:val="24"/>
          <w:szCs w:val="24"/>
        </w:rPr>
        <w:t>1</w:t>
      </w:r>
      <w:r w:rsidR="00A81019">
        <w:rPr>
          <w:rFonts w:ascii="Times New Roman" w:hAnsi="Times New Roman" w:cs="Times New Roman"/>
          <w:sz w:val="24"/>
          <w:szCs w:val="24"/>
        </w:rPr>
        <w:t>-202</w:t>
      </w:r>
      <w:r w:rsidR="00BB42BF">
        <w:rPr>
          <w:rFonts w:ascii="Times New Roman" w:hAnsi="Times New Roman" w:cs="Times New Roman"/>
          <w:sz w:val="24"/>
          <w:szCs w:val="24"/>
        </w:rPr>
        <w:t>2</w:t>
      </w:r>
      <w:r w:rsidR="008705AF" w:rsidRPr="004D072E">
        <w:rPr>
          <w:rFonts w:ascii="Times New Roman" w:hAnsi="Times New Roman" w:cs="Times New Roman"/>
          <w:sz w:val="24"/>
          <w:szCs w:val="24"/>
        </w:rPr>
        <w:t xml:space="preserve"> (all)</w:t>
      </w:r>
      <w:r w:rsidR="004D0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7F857" w14:textId="77777777" w:rsidR="003D7A3E" w:rsidRDefault="006925E5" w:rsidP="001D11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MSDE grant funding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B2F5F">
        <w:rPr>
          <w:rFonts w:ascii="Times New Roman" w:hAnsi="Times New Roman" w:cs="Times New Roman"/>
          <w:sz w:val="24"/>
          <w:szCs w:val="24"/>
        </w:rPr>
        <w:t>Grant Budget Form C-1-25 with</w:t>
      </w:r>
      <w:r w:rsidR="001D112B" w:rsidRPr="008705AF">
        <w:rPr>
          <w:rFonts w:ascii="Times New Roman" w:hAnsi="Times New Roman" w:cs="Times New Roman"/>
          <w:sz w:val="24"/>
          <w:szCs w:val="24"/>
        </w:rPr>
        <w:t xml:space="preserve"> Grant Budget Narrative, </w:t>
      </w:r>
      <w:r w:rsidR="004D072E">
        <w:rPr>
          <w:rFonts w:ascii="Times New Roman" w:hAnsi="Times New Roman" w:cs="Times New Roman"/>
          <w:sz w:val="24"/>
          <w:szCs w:val="24"/>
        </w:rPr>
        <w:t>(SBHC website)</w:t>
      </w:r>
    </w:p>
    <w:p w14:paraId="476F0EC7" w14:textId="77777777" w:rsidR="001D112B" w:rsidRPr="008705AF" w:rsidRDefault="006925E5" w:rsidP="0003145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25E5">
        <w:rPr>
          <w:rFonts w:ascii="Times New Roman" w:hAnsi="Times New Roman" w:cs="Times New Roman"/>
          <w:b/>
          <w:sz w:val="24"/>
          <w:szCs w:val="24"/>
        </w:rPr>
        <w:t>MSDE grant funding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D112B" w:rsidRPr="008705AF">
        <w:rPr>
          <w:rFonts w:ascii="Times New Roman" w:hAnsi="Times New Roman" w:cs="Times New Roman"/>
          <w:sz w:val="24"/>
          <w:szCs w:val="24"/>
        </w:rPr>
        <w:t>Grant Assurances</w:t>
      </w:r>
      <w:r w:rsidR="004D072E">
        <w:rPr>
          <w:rFonts w:ascii="Times New Roman" w:hAnsi="Times New Roman" w:cs="Times New Roman"/>
          <w:sz w:val="24"/>
          <w:szCs w:val="24"/>
        </w:rPr>
        <w:t xml:space="preserve"> (SBHC website)</w:t>
      </w:r>
    </w:p>
    <w:p w14:paraId="0A96B4CC" w14:textId="77777777" w:rsidR="00D9774A" w:rsidRDefault="00D9774A" w:rsidP="00EB12E5">
      <w:pPr>
        <w:spacing w:after="0"/>
        <w:ind w:left="810"/>
        <w:rPr>
          <w:rFonts w:ascii="Times New Roman" w:hAnsi="Times New Roman" w:cs="Times New Roman"/>
          <w:b/>
          <w:sz w:val="32"/>
          <w:szCs w:val="32"/>
        </w:rPr>
      </w:pPr>
    </w:p>
    <w:p w14:paraId="52A2BB0B" w14:textId="77777777" w:rsidR="00C724AF" w:rsidRDefault="00C724AF" w:rsidP="0003145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Please check as completed: </w:t>
      </w:r>
    </w:p>
    <w:p w14:paraId="47EE7308" w14:textId="77777777" w:rsidR="001D112B" w:rsidRPr="00EB12E5" w:rsidRDefault="001D112B" w:rsidP="00EB12E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12E5">
        <w:rPr>
          <w:rFonts w:ascii="Times New Roman" w:hAnsi="Times New Roman" w:cs="Times New Roman"/>
          <w:sz w:val="24"/>
          <w:szCs w:val="24"/>
        </w:rPr>
        <w:t>MSDE SBHC State Application Cover Sheet</w:t>
      </w:r>
      <w:r w:rsidR="00D9774A" w:rsidRPr="00EB1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FD22D" w14:textId="77777777" w:rsidR="001D112B" w:rsidRPr="00EB12E5" w:rsidRDefault="00723E86" w:rsidP="00EB12E5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2E5">
        <w:rPr>
          <w:rFonts w:ascii="Times New Roman" w:hAnsi="Times New Roman" w:cs="Times New Roman"/>
          <w:sz w:val="24"/>
          <w:szCs w:val="24"/>
        </w:rPr>
        <w:t xml:space="preserve">Chart </w:t>
      </w:r>
      <w:r w:rsidR="001D112B" w:rsidRPr="00EB12E5">
        <w:rPr>
          <w:rFonts w:ascii="Times New Roman" w:hAnsi="Times New Roman" w:cs="Times New Roman"/>
          <w:sz w:val="24"/>
          <w:szCs w:val="24"/>
        </w:rPr>
        <w:t>A: Projected SBHC Services</w:t>
      </w:r>
      <w:r w:rsidR="00D9774A" w:rsidRPr="00EB1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EBAC6" w14:textId="1565BC9C" w:rsidR="00676DDD" w:rsidRPr="00EB12E5" w:rsidRDefault="00676DDD" w:rsidP="00EB12E5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2E5">
        <w:rPr>
          <w:rFonts w:ascii="Times New Roman" w:hAnsi="Times New Roman" w:cs="Times New Roman"/>
          <w:b/>
          <w:sz w:val="24"/>
          <w:szCs w:val="24"/>
        </w:rPr>
        <w:t xml:space="preserve">OPTIONAL-CHART B1 </w:t>
      </w:r>
      <w:r w:rsidR="00BB42BF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EB12E5">
        <w:rPr>
          <w:rFonts w:ascii="Times New Roman" w:hAnsi="Times New Roman" w:cs="Times New Roman"/>
          <w:b/>
          <w:sz w:val="24"/>
          <w:szCs w:val="24"/>
        </w:rPr>
        <w:t>NOT REQUIRED FOR CONTINUING SBHCS COMPLETE FOR MINOR PROGRAMMATIC CHANGES ONLY)</w:t>
      </w:r>
    </w:p>
    <w:p w14:paraId="1F802123" w14:textId="1B2BEF39" w:rsidR="00EB12E5" w:rsidRPr="00575CC4" w:rsidRDefault="00575CC4" w:rsidP="00575CC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DDD" w:rsidRPr="00575CC4">
        <w:rPr>
          <w:rFonts w:ascii="Times New Roman" w:hAnsi="Times New Roman" w:cs="Times New Roman"/>
          <w:sz w:val="24"/>
          <w:szCs w:val="24"/>
        </w:rPr>
        <w:t>Chart B1:</w:t>
      </w:r>
      <w:r w:rsidR="008705AF" w:rsidRPr="00575CC4">
        <w:rPr>
          <w:rFonts w:ascii="Times New Roman" w:hAnsi="Times New Roman" w:cs="Times New Roman"/>
          <w:sz w:val="24"/>
          <w:szCs w:val="24"/>
        </w:rPr>
        <w:t>Self-</w:t>
      </w:r>
      <w:r w:rsidR="001D112B" w:rsidRPr="00575CC4">
        <w:rPr>
          <w:rFonts w:ascii="Times New Roman" w:hAnsi="Times New Roman" w:cs="Times New Roman"/>
          <w:sz w:val="24"/>
          <w:szCs w:val="24"/>
        </w:rPr>
        <w:t>Assessment</w:t>
      </w:r>
      <w:r w:rsidR="008705AF" w:rsidRPr="00575CC4">
        <w:rPr>
          <w:rFonts w:ascii="Times New Roman" w:hAnsi="Times New Roman" w:cs="Times New Roman"/>
          <w:sz w:val="24"/>
          <w:szCs w:val="24"/>
        </w:rPr>
        <w:t xml:space="preserve"> in Relationship </w:t>
      </w:r>
      <w:r w:rsidR="00EB12E5" w:rsidRPr="00575CC4">
        <w:rPr>
          <w:rFonts w:ascii="Times New Roman" w:hAnsi="Times New Roman" w:cs="Times New Roman"/>
          <w:sz w:val="24"/>
          <w:szCs w:val="24"/>
        </w:rPr>
        <w:t>to S</w:t>
      </w:r>
      <w:r w:rsidR="001D112B" w:rsidRPr="00575CC4">
        <w:rPr>
          <w:rFonts w:ascii="Times New Roman" w:hAnsi="Times New Roman" w:cs="Times New Roman"/>
          <w:sz w:val="24"/>
          <w:szCs w:val="24"/>
        </w:rPr>
        <w:t>BHC Standards</w:t>
      </w:r>
    </w:p>
    <w:p w14:paraId="10505BE3" w14:textId="286D59C5" w:rsidR="001D112B" w:rsidRPr="00EB12E5" w:rsidRDefault="00723E86" w:rsidP="00EB12E5">
      <w:pPr>
        <w:pStyle w:val="ListParagraph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B12E5">
        <w:rPr>
          <w:rFonts w:ascii="Times New Roman" w:hAnsi="Times New Roman" w:cs="Times New Roman"/>
          <w:sz w:val="24"/>
          <w:szCs w:val="24"/>
        </w:rPr>
        <w:t xml:space="preserve">Chart </w:t>
      </w:r>
      <w:r w:rsidR="001D112B" w:rsidRPr="00EB12E5">
        <w:rPr>
          <w:rFonts w:ascii="Times New Roman" w:hAnsi="Times New Roman" w:cs="Times New Roman"/>
          <w:sz w:val="24"/>
          <w:szCs w:val="24"/>
        </w:rPr>
        <w:t xml:space="preserve">C1:  Clinical Quality </w:t>
      </w:r>
      <w:r w:rsidR="00031457" w:rsidRPr="00EB12E5">
        <w:rPr>
          <w:rFonts w:ascii="Times New Roman" w:hAnsi="Times New Roman" w:cs="Times New Roman"/>
          <w:sz w:val="24"/>
          <w:szCs w:val="24"/>
        </w:rPr>
        <w:t xml:space="preserve">Improvement (CQI) Objective </w:t>
      </w:r>
      <w:r w:rsidR="00A81019">
        <w:rPr>
          <w:rFonts w:ascii="Times New Roman" w:hAnsi="Times New Roman" w:cs="Times New Roman"/>
          <w:sz w:val="24"/>
          <w:szCs w:val="24"/>
        </w:rPr>
        <w:t>20</w:t>
      </w:r>
      <w:r w:rsidR="00BB42BF">
        <w:rPr>
          <w:rFonts w:ascii="Times New Roman" w:hAnsi="Times New Roman" w:cs="Times New Roman"/>
          <w:sz w:val="24"/>
          <w:szCs w:val="24"/>
        </w:rPr>
        <w:t>20</w:t>
      </w:r>
      <w:r w:rsidR="00076CD5" w:rsidRPr="00EB12E5">
        <w:rPr>
          <w:rFonts w:ascii="Times New Roman" w:hAnsi="Times New Roman" w:cs="Times New Roman"/>
          <w:sz w:val="24"/>
          <w:szCs w:val="24"/>
        </w:rPr>
        <w:t>-</w:t>
      </w:r>
      <w:r w:rsidR="00A81019">
        <w:rPr>
          <w:rFonts w:ascii="Times New Roman" w:hAnsi="Times New Roman" w:cs="Times New Roman"/>
          <w:sz w:val="24"/>
          <w:szCs w:val="24"/>
        </w:rPr>
        <w:t>202</w:t>
      </w:r>
      <w:r w:rsidR="00BB42BF">
        <w:rPr>
          <w:rFonts w:ascii="Times New Roman" w:hAnsi="Times New Roman" w:cs="Times New Roman"/>
          <w:sz w:val="24"/>
          <w:szCs w:val="24"/>
        </w:rPr>
        <w:t>1</w:t>
      </w:r>
      <w:r w:rsidR="001D112B" w:rsidRPr="00EB1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1C3CA" w14:textId="56B4A548" w:rsidR="001D112B" w:rsidRPr="00EB12E5" w:rsidRDefault="00723E86" w:rsidP="00EB12E5">
      <w:pPr>
        <w:pStyle w:val="ListParagraph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B12E5">
        <w:rPr>
          <w:rFonts w:ascii="Times New Roman" w:hAnsi="Times New Roman" w:cs="Times New Roman"/>
          <w:sz w:val="24"/>
          <w:szCs w:val="24"/>
        </w:rPr>
        <w:t xml:space="preserve">Chart </w:t>
      </w:r>
      <w:r w:rsidR="00BA3CE7" w:rsidRPr="00EB12E5">
        <w:rPr>
          <w:rFonts w:ascii="Times New Roman" w:hAnsi="Times New Roman" w:cs="Times New Roman"/>
          <w:sz w:val="24"/>
          <w:szCs w:val="24"/>
        </w:rPr>
        <w:t>C2: Clin</w:t>
      </w:r>
      <w:r w:rsidR="001D112B" w:rsidRPr="00EB12E5">
        <w:rPr>
          <w:rFonts w:ascii="Times New Roman" w:hAnsi="Times New Roman" w:cs="Times New Roman"/>
          <w:sz w:val="24"/>
          <w:szCs w:val="24"/>
        </w:rPr>
        <w:t>i</w:t>
      </w:r>
      <w:r w:rsidR="00BA3CE7" w:rsidRPr="00EB12E5">
        <w:rPr>
          <w:rFonts w:ascii="Times New Roman" w:hAnsi="Times New Roman" w:cs="Times New Roman"/>
          <w:sz w:val="24"/>
          <w:szCs w:val="24"/>
        </w:rPr>
        <w:t>c</w:t>
      </w:r>
      <w:r w:rsidR="001D112B" w:rsidRPr="00EB12E5">
        <w:rPr>
          <w:rFonts w:ascii="Times New Roman" w:hAnsi="Times New Roman" w:cs="Times New Roman"/>
          <w:sz w:val="24"/>
          <w:szCs w:val="24"/>
        </w:rPr>
        <w:t xml:space="preserve">al Quality </w:t>
      </w:r>
      <w:r w:rsidR="00031457" w:rsidRPr="00EB12E5">
        <w:rPr>
          <w:rFonts w:ascii="Times New Roman" w:hAnsi="Times New Roman" w:cs="Times New Roman"/>
          <w:sz w:val="24"/>
          <w:szCs w:val="24"/>
        </w:rPr>
        <w:t xml:space="preserve">Improvement (CQI) Objective </w:t>
      </w:r>
      <w:r w:rsidR="00A81019">
        <w:rPr>
          <w:rFonts w:ascii="Times New Roman" w:hAnsi="Times New Roman" w:cs="Times New Roman"/>
          <w:sz w:val="24"/>
          <w:szCs w:val="24"/>
        </w:rPr>
        <w:t>202</w:t>
      </w:r>
      <w:r w:rsidR="00BB42BF">
        <w:rPr>
          <w:rFonts w:ascii="Times New Roman" w:hAnsi="Times New Roman" w:cs="Times New Roman"/>
          <w:sz w:val="24"/>
          <w:szCs w:val="24"/>
        </w:rPr>
        <w:t>1</w:t>
      </w:r>
      <w:r w:rsidR="00076CD5" w:rsidRPr="00EB12E5">
        <w:rPr>
          <w:rFonts w:ascii="Times New Roman" w:hAnsi="Times New Roman" w:cs="Times New Roman"/>
          <w:sz w:val="24"/>
          <w:szCs w:val="24"/>
        </w:rPr>
        <w:t>-</w:t>
      </w:r>
      <w:r w:rsidR="00A81019">
        <w:rPr>
          <w:rFonts w:ascii="Times New Roman" w:hAnsi="Times New Roman" w:cs="Times New Roman"/>
          <w:sz w:val="24"/>
          <w:szCs w:val="24"/>
        </w:rPr>
        <w:t>202</w:t>
      </w:r>
      <w:r w:rsidR="00BB42BF">
        <w:rPr>
          <w:rFonts w:ascii="Times New Roman" w:hAnsi="Times New Roman" w:cs="Times New Roman"/>
          <w:sz w:val="24"/>
          <w:szCs w:val="24"/>
        </w:rPr>
        <w:t>2</w:t>
      </w:r>
      <w:r w:rsidR="008705AF" w:rsidRPr="00EB1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122A7" w14:textId="77777777" w:rsidR="003D7A3E" w:rsidRPr="00EB12E5" w:rsidRDefault="00802FE5" w:rsidP="00EB12E5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12E5">
        <w:rPr>
          <w:rFonts w:ascii="Times New Roman" w:hAnsi="Times New Roman" w:cs="Times New Roman"/>
          <w:sz w:val="24"/>
          <w:szCs w:val="24"/>
        </w:rPr>
        <w:t>MSDE g</w:t>
      </w:r>
      <w:r w:rsidR="006925E5" w:rsidRPr="00EB12E5">
        <w:rPr>
          <w:rFonts w:ascii="Times New Roman" w:hAnsi="Times New Roman" w:cs="Times New Roman"/>
          <w:sz w:val="24"/>
          <w:szCs w:val="24"/>
        </w:rPr>
        <w:t>rant funding-</w:t>
      </w:r>
      <w:r w:rsidR="001D112B" w:rsidRPr="00EB12E5">
        <w:rPr>
          <w:rFonts w:ascii="Times New Roman" w:hAnsi="Times New Roman" w:cs="Times New Roman"/>
          <w:sz w:val="24"/>
          <w:szCs w:val="24"/>
        </w:rPr>
        <w:t xml:space="preserve">Grant Budget Form C-1-25, </w:t>
      </w:r>
      <w:r w:rsidR="009B2F5F" w:rsidRPr="00EB12E5">
        <w:rPr>
          <w:rFonts w:ascii="Times New Roman" w:hAnsi="Times New Roman" w:cs="Times New Roman"/>
          <w:sz w:val="24"/>
          <w:szCs w:val="24"/>
        </w:rPr>
        <w:t xml:space="preserve">with </w:t>
      </w:r>
      <w:r w:rsidR="001D112B" w:rsidRPr="00EB12E5">
        <w:rPr>
          <w:rFonts w:ascii="Times New Roman" w:hAnsi="Times New Roman" w:cs="Times New Roman"/>
          <w:sz w:val="24"/>
          <w:szCs w:val="24"/>
        </w:rPr>
        <w:t xml:space="preserve">Grant Budget Narrative </w:t>
      </w:r>
      <w:r w:rsidR="00D9774A" w:rsidRPr="00EB12E5">
        <w:rPr>
          <w:rFonts w:ascii="Times New Roman" w:hAnsi="Times New Roman" w:cs="Times New Roman"/>
          <w:sz w:val="24"/>
          <w:szCs w:val="24"/>
        </w:rPr>
        <w:t>(SBHC website)</w:t>
      </w:r>
    </w:p>
    <w:p w14:paraId="1F3B4DB1" w14:textId="77777777" w:rsidR="001D112B" w:rsidRDefault="00802FE5" w:rsidP="00EB12E5">
      <w:pPr>
        <w:pStyle w:val="Heading2"/>
        <w:numPr>
          <w:ilvl w:val="0"/>
          <w:numId w:val="12"/>
        </w:numPr>
        <w:spacing w:after="0"/>
        <w:rPr>
          <w:b w:val="0"/>
          <w:sz w:val="24"/>
          <w:szCs w:val="24"/>
        </w:rPr>
      </w:pPr>
      <w:r w:rsidRPr="00D9774A">
        <w:rPr>
          <w:b w:val="0"/>
          <w:sz w:val="24"/>
          <w:szCs w:val="24"/>
        </w:rPr>
        <w:t>MSDE g</w:t>
      </w:r>
      <w:r w:rsidR="006925E5" w:rsidRPr="00D9774A">
        <w:rPr>
          <w:b w:val="0"/>
          <w:sz w:val="24"/>
          <w:szCs w:val="24"/>
        </w:rPr>
        <w:t>rant funding-</w:t>
      </w:r>
      <w:r w:rsidR="003D7A3E" w:rsidRPr="00D9774A">
        <w:rPr>
          <w:b w:val="0"/>
          <w:sz w:val="24"/>
          <w:szCs w:val="24"/>
        </w:rPr>
        <w:t xml:space="preserve">Signed </w:t>
      </w:r>
      <w:r w:rsidR="001D112B" w:rsidRPr="00D9774A">
        <w:rPr>
          <w:b w:val="0"/>
          <w:sz w:val="24"/>
          <w:szCs w:val="24"/>
        </w:rPr>
        <w:t>Grant Assurances</w:t>
      </w:r>
      <w:r w:rsidR="00D9774A" w:rsidRPr="00D9774A">
        <w:rPr>
          <w:b w:val="0"/>
          <w:sz w:val="24"/>
          <w:szCs w:val="24"/>
        </w:rPr>
        <w:t xml:space="preserve"> (SBHC website)</w:t>
      </w:r>
    </w:p>
    <w:p w14:paraId="41203DDE" w14:textId="72709AB3" w:rsidR="00680CEB" w:rsidRPr="00EB12E5" w:rsidRDefault="00680CEB" w:rsidP="00EB12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B12E5">
        <w:rPr>
          <w:rFonts w:ascii="Times New Roman" w:hAnsi="Times New Roman" w:cs="Times New Roman"/>
        </w:rPr>
        <w:t>Needs Assessment for PROJECTED NEW FY</w:t>
      </w:r>
      <w:r w:rsidR="00BB42BF">
        <w:rPr>
          <w:rFonts w:ascii="Times New Roman" w:hAnsi="Times New Roman" w:cs="Times New Roman"/>
        </w:rPr>
        <w:t>22</w:t>
      </w:r>
      <w:r w:rsidRPr="00EB12E5">
        <w:rPr>
          <w:rFonts w:ascii="Times New Roman" w:hAnsi="Times New Roman" w:cs="Times New Roman"/>
        </w:rPr>
        <w:t xml:space="preserve"> SBHC CENTERS</w:t>
      </w:r>
    </w:p>
    <w:p w14:paraId="0CF23AD4" w14:textId="77777777" w:rsidR="001D112B" w:rsidRPr="00EB12E5" w:rsidRDefault="001D112B" w:rsidP="00EB12E5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12E5">
        <w:rPr>
          <w:rFonts w:ascii="Times New Roman" w:hAnsi="Times New Roman" w:cs="Times New Roman"/>
          <w:sz w:val="24"/>
          <w:szCs w:val="24"/>
        </w:rPr>
        <w:t>Memorandum of Understanding between school system and SBHC medical sponsoring organization</w:t>
      </w:r>
      <w:r w:rsidR="00686A08" w:rsidRPr="00EB12E5">
        <w:rPr>
          <w:rFonts w:ascii="Times New Roman" w:hAnsi="Times New Roman" w:cs="Times New Roman"/>
          <w:sz w:val="24"/>
          <w:szCs w:val="24"/>
        </w:rPr>
        <w:t xml:space="preserve"> </w:t>
      </w:r>
      <w:r w:rsidR="00D9774A" w:rsidRPr="00EB12E5">
        <w:rPr>
          <w:rFonts w:ascii="Times New Roman" w:hAnsi="Times New Roman" w:cs="Times New Roman"/>
          <w:sz w:val="24"/>
          <w:szCs w:val="24"/>
        </w:rPr>
        <w:t>(SBHC website)</w:t>
      </w:r>
    </w:p>
    <w:p w14:paraId="43C78DF0" w14:textId="77777777" w:rsidR="00076CD5" w:rsidRDefault="00076CD5" w:rsidP="00076CD5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6856C5" w14:textId="77777777" w:rsidR="00C74A58" w:rsidRPr="00C74A58" w:rsidRDefault="00C74A58" w:rsidP="00C74A5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D5C964" w14:textId="77777777" w:rsidR="00076CD5" w:rsidRDefault="00C74A58" w:rsidP="00076CD5">
      <w:pPr>
        <w:pStyle w:val="Heading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minimum requirements for school-based health standards </w:t>
      </w:r>
      <w:proofErr w:type="gramStart"/>
      <w:r>
        <w:rPr>
          <w:sz w:val="28"/>
          <w:szCs w:val="28"/>
        </w:rPr>
        <w:t>have been met</w:t>
      </w:r>
      <w:proofErr w:type="gramEnd"/>
      <w:r>
        <w:rPr>
          <w:sz w:val="28"/>
          <w:szCs w:val="28"/>
        </w:rPr>
        <w:t>.</w:t>
      </w:r>
      <w:r w:rsidR="00076CD5" w:rsidRPr="00076CD5">
        <w:rPr>
          <w:sz w:val="28"/>
          <w:szCs w:val="28"/>
        </w:rPr>
        <w:t xml:space="preserve"> </w:t>
      </w:r>
    </w:p>
    <w:p w14:paraId="6D751E9C" w14:textId="77777777" w:rsidR="00C74A58" w:rsidRDefault="00D9774A" w:rsidP="00D9774A">
      <w:pPr>
        <w:pStyle w:val="Heading4"/>
        <w:rPr>
          <w:sz w:val="28"/>
          <w:szCs w:val="28"/>
        </w:rPr>
      </w:pPr>
      <w:r w:rsidRPr="00D9774A">
        <w:rPr>
          <w:sz w:val="28"/>
          <w:szCs w:val="28"/>
        </w:rPr>
        <w:t xml:space="preserve">Program Manager </w:t>
      </w:r>
      <w:r w:rsidR="00686A08" w:rsidRPr="00D9774A">
        <w:rPr>
          <w:sz w:val="28"/>
          <w:szCs w:val="28"/>
        </w:rPr>
        <w:t>Signature</w:t>
      </w:r>
      <w:r w:rsidRPr="00D9774A">
        <w:rPr>
          <w:sz w:val="28"/>
          <w:szCs w:val="28"/>
        </w:rPr>
        <w:t xml:space="preserve"> </w:t>
      </w:r>
      <w:r w:rsidR="00686A08" w:rsidRPr="00D9774A">
        <w:rPr>
          <w:sz w:val="28"/>
          <w:szCs w:val="28"/>
        </w:rPr>
        <w:t>_________</w:t>
      </w:r>
      <w:r w:rsidRPr="00D9774A">
        <w:rPr>
          <w:sz w:val="28"/>
          <w:szCs w:val="28"/>
        </w:rPr>
        <w:t>______________</w:t>
      </w:r>
      <w:r w:rsidR="00723E86" w:rsidRPr="00D9774A">
        <w:rPr>
          <w:sz w:val="28"/>
          <w:szCs w:val="28"/>
        </w:rPr>
        <w:t>D</w:t>
      </w:r>
      <w:r w:rsidRPr="00D9774A">
        <w:rPr>
          <w:sz w:val="28"/>
          <w:szCs w:val="28"/>
        </w:rPr>
        <w:t>ate________</w:t>
      </w:r>
    </w:p>
    <w:p w14:paraId="34A08851" w14:textId="77777777" w:rsidR="0064363D" w:rsidRDefault="00686A08" w:rsidP="0064363D">
      <w:pPr>
        <w:pStyle w:val="Heading4"/>
        <w:rPr>
          <w:sz w:val="28"/>
          <w:szCs w:val="28"/>
        </w:rPr>
      </w:pPr>
      <w:r w:rsidRPr="00D9774A">
        <w:rPr>
          <w:sz w:val="28"/>
          <w:szCs w:val="28"/>
        </w:rPr>
        <w:tab/>
      </w:r>
    </w:p>
    <w:p w14:paraId="22FD07F5" w14:textId="59C34E52" w:rsidR="00686A08" w:rsidRDefault="00276C02" w:rsidP="0064363D">
      <w:pPr>
        <w:pStyle w:val="Heading4"/>
        <w:rPr>
          <w:b w:val="0"/>
          <w:sz w:val="28"/>
          <w:szCs w:val="28"/>
          <w:u w:val="single"/>
        </w:rPr>
      </w:pPr>
      <w:bookmarkStart w:id="0" w:name="_GoBack"/>
      <w:bookmarkEnd w:id="0"/>
      <w:r w:rsidRPr="00D9774A">
        <w:rPr>
          <w:sz w:val="28"/>
          <w:szCs w:val="28"/>
          <w:u w:val="single"/>
        </w:rPr>
        <w:t>This form MUST be included with your application.</w:t>
      </w:r>
    </w:p>
    <w:p w14:paraId="55C331E4" w14:textId="19E19199" w:rsidR="00D9774A" w:rsidRPr="00076CD5" w:rsidRDefault="00D9774A" w:rsidP="00D9774A">
      <w:pPr>
        <w:tabs>
          <w:tab w:val="left" w:pos="0"/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076CD5">
        <w:rPr>
          <w:rFonts w:ascii="Times New Roman" w:hAnsi="Times New Roman" w:cs="Times New Roman"/>
          <w:b/>
          <w:sz w:val="28"/>
          <w:szCs w:val="28"/>
        </w:rPr>
        <w:t xml:space="preserve">The completed application and all accompanying documents must be emailed to the SBHC mailbox: </w:t>
      </w:r>
      <w:hyperlink r:id="rId8" w:history="1">
        <w:r w:rsidR="00C74A58" w:rsidRPr="00076CD5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sbhcentprog.msde@maryland.gov</w:t>
        </w:r>
      </w:hyperlink>
      <w:r w:rsidR="00C74A58" w:rsidRPr="00076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CD5">
        <w:rPr>
          <w:rFonts w:ascii="Times New Roman" w:hAnsi="Times New Roman" w:cs="Times New Roman"/>
          <w:b/>
          <w:sz w:val="28"/>
          <w:szCs w:val="28"/>
        </w:rPr>
        <w:t xml:space="preserve">AND </w:t>
      </w:r>
      <w:proofErr w:type="gramStart"/>
      <w:r w:rsidRPr="00076CD5">
        <w:rPr>
          <w:rFonts w:ascii="Times New Roman" w:hAnsi="Times New Roman" w:cs="Times New Roman"/>
          <w:b/>
          <w:sz w:val="28"/>
          <w:szCs w:val="28"/>
        </w:rPr>
        <w:t>sent  in</w:t>
      </w:r>
      <w:proofErr w:type="gramEnd"/>
      <w:r w:rsidRPr="00076CD5">
        <w:rPr>
          <w:rFonts w:ascii="Times New Roman" w:hAnsi="Times New Roman" w:cs="Times New Roman"/>
          <w:b/>
          <w:sz w:val="28"/>
          <w:szCs w:val="28"/>
        </w:rPr>
        <w:t xml:space="preserve"> hardcopy (postmarked </w:t>
      </w:r>
      <w:r w:rsidRPr="00076C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by </w:t>
      </w:r>
      <w:r w:rsidR="0097383B">
        <w:rPr>
          <w:rFonts w:ascii="Times New Roman" w:hAnsi="Times New Roman" w:cs="Times New Roman"/>
          <w:b/>
          <w:sz w:val="28"/>
          <w:szCs w:val="28"/>
        </w:rPr>
        <w:t>6/1</w:t>
      </w:r>
      <w:r w:rsidR="00BB42BF">
        <w:rPr>
          <w:rFonts w:ascii="Times New Roman" w:hAnsi="Times New Roman" w:cs="Times New Roman"/>
          <w:b/>
          <w:sz w:val="28"/>
          <w:szCs w:val="28"/>
        </w:rPr>
        <w:t>8</w:t>
      </w:r>
      <w:r w:rsidR="0097383B">
        <w:rPr>
          <w:rFonts w:ascii="Times New Roman" w:hAnsi="Times New Roman" w:cs="Times New Roman"/>
          <w:b/>
          <w:sz w:val="28"/>
          <w:szCs w:val="28"/>
        </w:rPr>
        <w:t>/202</w:t>
      </w:r>
      <w:r w:rsidR="00BB42BF">
        <w:rPr>
          <w:rFonts w:ascii="Times New Roman" w:hAnsi="Times New Roman" w:cs="Times New Roman"/>
          <w:b/>
          <w:sz w:val="28"/>
          <w:szCs w:val="28"/>
        </w:rPr>
        <w:t>1</w:t>
      </w:r>
      <w:r w:rsidRPr="00076CD5">
        <w:rPr>
          <w:rFonts w:ascii="Times New Roman" w:hAnsi="Times New Roman" w:cs="Times New Roman"/>
          <w:b/>
          <w:sz w:val="28"/>
          <w:szCs w:val="28"/>
        </w:rPr>
        <w:t xml:space="preserve"> to the </w:t>
      </w:r>
      <w:r w:rsidR="00C74A58" w:rsidRPr="00076CD5">
        <w:rPr>
          <w:rFonts w:ascii="Times New Roman" w:hAnsi="Times New Roman" w:cs="Times New Roman"/>
          <w:b/>
          <w:sz w:val="28"/>
          <w:szCs w:val="28"/>
        </w:rPr>
        <w:t>address below</w:t>
      </w:r>
      <w:r w:rsidRPr="00076CD5">
        <w:rPr>
          <w:rFonts w:ascii="Times New Roman" w:hAnsi="Times New Roman" w:cs="Times New Roman"/>
          <w:b/>
          <w:sz w:val="28"/>
          <w:szCs w:val="28"/>
        </w:rPr>
        <w:t>). Be sure all original signed copies are included with the materials.</w:t>
      </w:r>
      <w:r w:rsidRPr="00076CD5">
        <w:rPr>
          <w:rFonts w:ascii="Times New Roman" w:hAnsi="Times New Roman" w:cs="Times New Roman"/>
          <w:b/>
          <w:sz w:val="28"/>
          <w:szCs w:val="28"/>
        </w:rPr>
        <w:tab/>
      </w:r>
    </w:p>
    <w:p w14:paraId="3C5DE752" w14:textId="77777777" w:rsidR="00D9774A" w:rsidRPr="00076CD5" w:rsidRDefault="00D9774A" w:rsidP="00C74A58">
      <w:pP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6CD5">
        <w:rPr>
          <w:rFonts w:ascii="Times New Roman" w:hAnsi="Times New Roman" w:cs="Times New Roman"/>
          <w:sz w:val="24"/>
          <w:szCs w:val="24"/>
        </w:rPr>
        <w:t>Alicia  L</w:t>
      </w:r>
      <w:proofErr w:type="gramEnd"/>
      <w:r w:rsidRPr="00076CD5">
        <w:rPr>
          <w:rFonts w:ascii="Times New Roman" w:hAnsi="Times New Roman" w:cs="Times New Roman"/>
          <w:sz w:val="24"/>
          <w:szCs w:val="24"/>
        </w:rPr>
        <w:t>. Mezu, MSN/Ed, BSN, BS, RN</w:t>
      </w:r>
    </w:p>
    <w:p w14:paraId="7980196A" w14:textId="77777777" w:rsidR="00D9774A" w:rsidRPr="00076CD5" w:rsidRDefault="00D9774A" w:rsidP="00C74A58">
      <w:pP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CD5">
        <w:rPr>
          <w:rFonts w:ascii="Times New Roman" w:hAnsi="Times New Roman" w:cs="Times New Roman"/>
          <w:sz w:val="24"/>
          <w:szCs w:val="24"/>
        </w:rPr>
        <w:t>Maryland State Department of Education</w:t>
      </w:r>
    </w:p>
    <w:p w14:paraId="425BF58A" w14:textId="528EE2B6" w:rsidR="00D9774A" w:rsidRPr="00076CD5" w:rsidRDefault="00D61600" w:rsidP="00C74A58">
      <w:pP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DOSSAEEP/SSSP</w:t>
      </w:r>
      <w:r w:rsidR="00D9774A" w:rsidRPr="00076CD5">
        <w:rPr>
          <w:rFonts w:ascii="Times New Roman" w:hAnsi="Times New Roman" w:cs="Times New Roman"/>
          <w:sz w:val="24"/>
          <w:szCs w:val="24"/>
        </w:rPr>
        <w:t>, 200 West Baltimore Street, 4th Floor</w:t>
      </w:r>
    </w:p>
    <w:p w14:paraId="5CE776B0" w14:textId="77777777" w:rsidR="00D9774A" w:rsidRPr="00076CD5" w:rsidRDefault="00D9774A" w:rsidP="00C74A58">
      <w:pPr>
        <w:pStyle w:val="Heading5"/>
        <w:spacing w:after="0" w:line="240" w:lineRule="auto"/>
        <w:rPr>
          <w:b w:val="0"/>
          <w:sz w:val="24"/>
          <w:szCs w:val="24"/>
          <w:u w:val="none"/>
        </w:rPr>
      </w:pPr>
      <w:r w:rsidRPr="00076CD5">
        <w:rPr>
          <w:b w:val="0"/>
          <w:sz w:val="24"/>
          <w:szCs w:val="24"/>
          <w:u w:val="none"/>
        </w:rPr>
        <w:t>Baltimore, MD 21201-2595</w:t>
      </w:r>
    </w:p>
    <w:sectPr w:rsidR="00D9774A" w:rsidRPr="00076CD5" w:rsidSect="00C72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8CCE" w14:textId="77777777" w:rsidR="00F76AD9" w:rsidRDefault="00F76AD9" w:rsidP="006736D4">
      <w:pPr>
        <w:spacing w:after="0" w:line="240" w:lineRule="auto"/>
      </w:pPr>
      <w:r>
        <w:separator/>
      </w:r>
    </w:p>
  </w:endnote>
  <w:endnote w:type="continuationSeparator" w:id="0">
    <w:p w14:paraId="46EE8073" w14:textId="77777777" w:rsidR="00F76AD9" w:rsidRDefault="00F76AD9" w:rsidP="0067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787B" w14:textId="77777777" w:rsidR="006736D4" w:rsidRDefault="00673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A8F0" w14:textId="77777777" w:rsidR="006736D4" w:rsidRDefault="00673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7B07" w14:textId="77777777" w:rsidR="006736D4" w:rsidRDefault="0067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3B8B" w14:textId="77777777" w:rsidR="00F76AD9" w:rsidRDefault="00F76AD9" w:rsidP="006736D4">
      <w:pPr>
        <w:spacing w:after="0" w:line="240" w:lineRule="auto"/>
      </w:pPr>
      <w:r>
        <w:separator/>
      </w:r>
    </w:p>
  </w:footnote>
  <w:footnote w:type="continuationSeparator" w:id="0">
    <w:p w14:paraId="68A4DD78" w14:textId="77777777" w:rsidR="00F76AD9" w:rsidRDefault="00F76AD9" w:rsidP="0067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01A0" w14:textId="77777777" w:rsidR="006736D4" w:rsidRDefault="00673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C93C" w14:textId="77777777" w:rsidR="006736D4" w:rsidRDefault="00673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267C" w14:textId="77777777" w:rsidR="006736D4" w:rsidRDefault="00673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F57"/>
    <w:multiLevelType w:val="hybridMultilevel"/>
    <w:tmpl w:val="C37E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103"/>
    <w:multiLevelType w:val="hybridMultilevel"/>
    <w:tmpl w:val="A1EA29A6"/>
    <w:lvl w:ilvl="0" w:tplc="5074FB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872209"/>
    <w:multiLevelType w:val="hybridMultilevel"/>
    <w:tmpl w:val="DA08FD74"/>
    <w:lvl w:ilvl="0" w:tplc="01F6BD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63A5"/>
    <w:multiLevelType w:val="hybridMultilevel"/>
    <w:tmpl w:val="783E5150"/>
    <w:lvl w:ilvl="0" w:tplc="3642C89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349A"/>
    <w:multiLevelType w:val="hybridMultilevel"/>
    <w:tmpl w:val="7E9E141C"/>
    <w:lvl w:ilvl="0" w:tplc="683E7C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41A5"/>
    <w:multiLevelType w:val="hybridMultilevel"/>
    <w:tmpl w:val="32AEBDBC"/>
    <w:lvl w:ilvl="0" w:tplc="683E7CEC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9EC2C99"/>
    <w:multiLevelType w:val="hybridMultilevel"/>
    <w:tmpl w:val="DA883790"/>
    <w:lvl w:ilvl="0" w:tplc="FA6ED8F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825C69"/>
    <w:multiLevelType w:val="hybridMultilevel"/>
    <w:tmpl w:val="C22A4BEA"/>
    <w:lvl w:ilvl="0" w:tplc="683E7C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020E"/>
    <w:multiLevelType w:val="hybridMultilevel"/>
    <w:tmpl w:val="03262220"/>
    <w:lvl w:ilvl="0" w:tplc="1B4236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31EB"/>
    <w:multiLevelType w:val="hybridMultilevel"/>
    <w:tmpl w:val="6B4CCB78"/>
    <w:lvl w:ilvl="0" w:tplc="1B4236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25EA4"/>
    <w:multiLevelType w:val="hybridMultilevel"/>
    <w:tmpl w:val="05A2817E"/>
    <w:lvl w:ilvl="0" w:tplc="01F6BD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F931E97"/>
    <w:multiLevelType w:val="hybridMultilevel"/>
    <w:tmpl w:val="F940A8D2"/>
    <w:lvl w:ilvl="0" w:tplc="5074FB8A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2B"/>
    <w:rsid w:val="00031457"/>
    <w:rsid w:val="00076CD5"/>
    <w:rsid w:val="001017CF"/>
    <w:rsid w:val="001271C6"/>
    <w:rsid w:val="00161734"/>
    <w:rsid w:val="00194865"/>
    <w:rsid w:val="001C3564"/>
    <w:rsid w:val="001D112B"/>
    <w:rsid w:val="002247EA"/>
    <w:rsid w:val="00244ED1"/>
    <w:rsid w:val="00276C02"/>
    <w:rsid w:val="003D7A3E"/>
    <w:rsid w:val="004D072E"/>
    <w:rsid w:val="004D0D22"/>
    <w:rsid w:val="004F170B"/>
    <w:rsid w:val="00573253"/>
    <w:rsid w:val="00575CC4"/>
    <w:rsid w:val="00587956"/>
    <w:rsid w:val="005A2E36"/>
    <w:rsid w:val="006319AF"/>
    <w:rsid w:val="0064363D"/>
    <w:rsid w:val="00666C5F"/>
    <w:rsid w:val="006736D4"/>
    <w:rsid w:val="00676DDD"/>
    <w:rsid w:val="00680CEB"/>
    <w:rsid w:val="00686A08"/>
    <w:rsid w:val="006925E5"/>
    <w:rsid w:val="006A5A47"/>
    <w:rsid w:val="006B1AF8"/>
    <w:rsid w:val="0071317B"/>
    <w:rsid w:val="0072292A"/>
    <w:rsid w:val="00723E86"/>
    <w:rsid w:val="007A3714"/>
    <w:rsid w:val="007B287A"/>
    <w:rsid w:val="00802FE5"/>
    <w:rsid w:val="008223A4"/>
    <w:rsid w:val="00823DEF"/>
    <w:rsid w:val="0086750A"/>
    <w:rsid w:val="008705AF"/>
    <w:rsid w:val="0097383B"/>
    <w:rsid w:val="009B2F5F"/>
    <w:rsid w:val="009B52BA"/>
    <w:rsid w:val="00A23B4E"/>
    <w:rsid w:val="00A32F5C"/>
    <w:rsid w:val="00A81019"/>
    <w:rsid w:val="00BA3CE7"/>
    <w:rsid w:val="00BB42BF"/>
    <w:rsid w:val="00C16E66"/>
    <w:rsid w:val="00C550C6"/>
    <w:rsid w:val="00C57B7A"/>
    <w:rsid w:val="00C60D80"/>
    <w:rsid w:val="00C724AF"/>
    <w:rsid w:val="00C74A58"/>
    <w:rsid w:val="00CE25AD"/>
    <w:rsid w:val="00D61600"/>
    <w:rsid w:val="00D9774A"/>
    <w:rsid w:val="00DA4E05"/>
    <w:rsid w:val="00E21315"/>
    <w:rsid w:val="00E24D22"/>
    <w:rsid w:val="00E3460D"/>
    <w:rsid w:val="00E73D90"/>
    <w:rsid w:val="00E86342"/>
    <w:rsid w:val="00EB12E5"/>
    <w:rsid w:val="00F73864"/>
    <w:rsid w:val="00F76AD9"/>
    <w:rsid w:val="00F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1B759"/>
  <w15:docId w15:val="{6F4ACD9F-E95A-4199-90F7-BFBC2A8D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12B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B4E"/>
    <w:pPr>
      <w:keepNext/>
      <w:tabs>
        <w:tab w:val="left" w:pos="0"/>
      </w:tabs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ED1"/>
    <w:pPr>
      <w:keepNext/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74A"/>
    <w:pPr>
      <w:keepNext/>
      <w:tabs>
        <w:tab w:val="left" w:pos="0"/>
      </w:tabs>
      <w:outlineLvl w:val="3"/>
    </w:pPr>
    <w:rPr>
      <w:rFonts w:ascii="Times New Roman" w:hAnsi="Times New Roman" w:cs="Times New Roman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774A"/>
    <w:pPr>
      <w:keepNext/>
      <w:tabs>
        <w:tab w:val="left" w:pos="0"/>
        <w:tab w:val="right" w:pos="9360"/>
      </w:tabs>
      <w:outlineLvl w:val="4"/>
    </w:pPr>
    <w:rPr>
      <w:rFonts w:ascii="Times New Roman" w:hAnsi="Times New Roman" w:cs="Times New Roman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12B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D1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A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3B4E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4ED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D4"/>
  </w:style>
  <w:style w:type="paragraph" w:styleId="Footer">
    <w:name w:val="footer"/>
    <w:basedOn w:val="Normal"/>
    <w:link w:val="FooterChar"/>
    <w:uiPriority w:val="99"/>
    <w:unhideWhenUsed/>
    <w:rsid w:val="0067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D4"/>
  </w:style>
  <w:style w:type="character" w:customStyle="1" w:styleId="Heading4Char">
    <w:name w:val="Heading 4 Char"/>
    <w:basedOn w:val="DefaultParagraphFont"/>
    <w:link w:val="Heading4"/>
    <w:uiPriority w:val="9"/>
    <w:rsid w:val="00D9774A"/>
    <w:rPr>
      <w:rFonts w:ascii="Times New Roman" w:hAnsi="Times New Roman" w:cs="Times New Roman"/>
      <w:b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9774A"/>
    <w:rPr>
      <w:rFonts w:ascii="Times New Roman" w:hAnsi="Times New Roman" w:cs="Times New Roman"/>
      <w:b/>
      <w:sz w:val="32"/>
      <w:szCs w:val="3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5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hcentprog.msde@maryland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arylandsbhc.org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E39D3E-0733-4622-A080-DA4999963E22}"/>
</file>

<file path=customXml/itemProps2.xml><?xml version="1.0" encoding="utf-8"?>
<ds:datastoreItem xmlns:ds="http://schemas.openxmlformats.org/officeDocument/2006/customXml" ds:itemID="{90EA3B4F-B612-4181-859D-65B664DBE3B6}"/>
</file>

<file path=customXml/itemProps3.xml><?xml version="1.0" encoding="utf-8"?>
<ds:datastoreItem xmlns:ds="http://schemas.openxmlformats.org/officeDocument/2006/customXml" ds:itemID="{F04CF161-C4E1-47A3-9919-2632EBEFF8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Muller</dc:creator>
  <cp:lastModifiedBy>Windows User</cp:lastModifiedBy>
  <cp:revision>7</cp:revision>
  <cp:lastPrinted>2021-05-05T14:03:00Z</cp:lastPrinted>
  <dcterms:created xsi:type="dcterms:W3CDTF">2021-04-20T17:38:00Z</dcterms:created>
  <dcterms:modified xsi:type="dcterms:W3CDTF">2021-05-14T13:35:00Z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583900</vt:r8>
  </property>
  <property fmtid="{D5CDD505-2E9C-101B-9397-08002B2CF9AE}" pid="9" name="PublishingRollupImage">
    <vt:lpwstr/>
  </property>
  <property fmtid="{D5CDD505-2E9C-101B-9397-08002B2CF9AE}" pid="11" name="ArticleByLine">
    <vt:lpwstr/>
  </property>
  <property fmtid="{D5CDD505-2E9C-101B-9397-08002B2CF9AE}" pid="12" name="PublishingContactEmail">
    <vt:lpwstr/>
  </property>
  <property fmtid="{D5CDD505-2E9C-101B-9397-08002B2CF9AE}" pid="13" name="PageKeywords">
    <vt:lpwstr/>
  </property>
  <property fmtid="{D5CDD505-2E9C-101B-9397-08002B2CF9AE}" pid="14" name="xd_Signature">
    <vt:bool>false</vt:bool>
  </property>
  <property fmtid="{D5CDD505-2E9C-101B-9397-08002B2CF9AE}" pid="15" name="PublishingPageImage">
    <vt:lpwstr/>
  </property>
  <property fmtid="{D5CDD505-2E9C-101B-9397-08002B2CF9AE}" pid="16" name="SummaryLinks">
    <vt:lpwstr/>
  </property>
  <property fmtid="{D5CDD505-2E9C-101B-9397-08002B2CF9AE}" pid="17" name="xd_ProgID">
    <vt:lpwstr/>
  </property>
  <property fmtid="{D5CDD505-2E9C-101B-9397-08002B2CF9AE}" pid="18" name="PageDescription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HeaderStyleDefinitions">
    <vt:lpwstr/>
  </property>
  <property fmtid="{D5CDD505-2E9C-101B-9397-08002B2CF9AE}" pid="25" name="Main_Content">
    <vt:lpwstr/>
  </property>
  <property fmtid="{D5CDD505-2E9C-101B-9397-08002B2CF9AE}" pid="26" name="PageHeadline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Rt_Center_Content">
    <vt:lpwstr/>
  </property>
  <property fmtid="{D5CDD505-2E9C-101B-9397-08002B2CF9AE}" pid="30" name="PublishingImageCaption">
    <vt:lpwstr/>
  </property>
  <property fmtid="{D5CDD505-2E9C-101B-9397-08002B2CF9AE}" pid="31" name="PublishingIsFurlPage">
    <vt:bool>false</vt:bool>
  </property>
  <property fmtid="{D5CDD505-2E9C-101B-9397-08002B2CF9AE}" pid="32" name="PublishingContactPicture">
    <vt:lpwstr/>
  </property>
  <property fmtid="{D5CDD505-2E9C-101B-9397-08002B2CF9AE}" pid="33" name="PublishingVariationGroupID">
    <vt:lpwstr/>
  </property>
  <property fmtid="{D5CDD505-2E9C-101B-9397-08002B2CF9AE}" pid="34" name="Center_Content">
    <vt:lpwstr/>
  </property>
  <property fmtid="{D5CDD505-2E9C-101B-9397-08002B2CF9AE}" pid="35" name="Rt_bottom_Content">
    <vt:lpwstr/>
  </property>
  <property fmtid="{D5CDD505-2E9C-101B-9397-08002B2CF9AE}" pid="36" name="PublishingContactName">
    <vt:lpwstr/>
  </property>
  <property fmtid="{D5CDD505-2E9C-101B-9397-08002B2CF9AE}" pid="37" name="Comments">
    <vt:lpwstr/>
  </property>
  <property fmtid="{D5CDD505-2E9C-101B-9397-08002B2CF9AE}" pid="38" name="PublishingPageLayout">
    <vt:lpwstr/>
  </property>
  <property fmtid="{D5CDD505-2E9C-101B-9397-08002B2CF9AE}" pid="39" name="Lt_Inner_Content">
    <vt:lpwstr/>
  </property>
  <property fmtid="{D5CDD505-2E9C-101B-9397-08002B2CF9AE}" pid="40" name="PublishingPageContent">
    <vt:lpwstr/>
  </property>
  <property fmtid="{D5CDD505-2E9C-101B-9397-08002B2CF9AE}" pid="41" name="Left_Content">
    <vt:lpwstr/>
  </property>
  <property fmtid="{D5CDD505-2E9C-101B-9397-08002B2CF9AE}" pid="42" name="Top_Left_Content">
    <vt:lpwstr/>
  </property>
  <property fmtid="{D5CDD505-2E9C-101B-9397-08002B2CF9AE}" pid="43" name="Rt_Inner_Content">
    <vt:lpwstr/>
  </property>
</Properties>
</file>