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557451B1">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142DCF5" w:rsidR="00102F67" w:rsidRPr="00A01F0F" w:rsidRDefault="00A337B3" w:rsidP="00A01F0F">
      <w:r w:rsidRPr="00E9610F">
        <w:rPr>
          <w:noProof/>
        </w:rPr>
        <mc:AlternateContent>
          <mc:Choice Requires="wps">
            <w:drawing>
              <wp:anchor distT="0" distB="0" distL="114300" distR="114300" simplePos="0" relativeHeight="251658240" behindDoc="0" locked="0" layoutInCell="1" allowOverlap="1" wp14:anchorId="2C1ED894" wp14:editId="085C3D29">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41CF8C41" w:rsidR="005C04F9" w:rsidRDefault="005C04F9" w:rsidP="005C04F9">
                            <w:bookmarkStart w:id="2" w:name="_Toc127375226"/>
                            <w:r w:rsidRPr="00F1148B">
                              <w:rPr>
                                <w:rStyle w:val="Heading3Char"/>
                              </w:rPr>
                              <w:t>Deadline</w:t>
                            </w:r>
                            <w:bookmarkEnd w:id="2"/>
                            <w:r w:rsidRPr="00F1148B">
                              <w:rPr>
                                <w:rStyle w:val="Heading3Char"/>
                              </w:rPr>
                              <w:br/>
                            </w:r>
                            <w:r w:rsidR="00507D97">
                              <w:t>August</w:t>
                            </w:r>
                            <w:r w:rsidR="00F83381">
                              <w:t xml:space="preserve"> </w:t>
                            </w:r>
                            <w:r w:rsidR="006F46E8">
                              <w:t>5</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41CF8C41" w:rsidR="005C04F9" w:rsidRDefault="005C04F9" w:rsidP="005C04F9">
                      <w:bookmarkStart w:id="4" w:name="_Toc127375226"/>
                      <w:r w:rsidRPr="00F1148B">
                        <w:rPr>
                          <w:rStyle w:val="Heading3Char"/>
                        </w:rPr>
                        <w:t>Deadline</w:t>
                      </w:r>
                      <w:bookmarkEnd w:id="4"/>
                      <w:r w:rsidRPr="00F1148B">
                        <w:rPr>
                          <w:rStyle w:val="Heading3Char"/>
                        </w:rPr>
                        <w:br/>
                      </w:r>
                      <w:r w:rsidR="00507D97">
                        <w:t>August</w:t>
                      </w:r>
                      <w:r w:rsidR="00F83381">
                        <w:t xml:space="preserve"> </w:t>
                      </w:r>
                      <w:r w:rsidR="006F46E8">
                        <w:t>5</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124C7" w:rsidRPr="00E9610F">
        <w:rPr>
          <w:noProof/>
        </w:rPr>
        <mc:AlternateContent>
          <mc:Choice Requires="wps">
            <w:drawing>
              <wp:anchor distT="0" distB="0" distL="114300" distR="114300" simplePos="0" relativeHeight="251658242" behindDoc="0" locked="0" layoutInCell="1" allowOverlap="1" wp14:anchorId="464344E2" wp14:editId="5D239472">
                <wp:simplePos x="0" y="0"/>
                <wp:positionH relativeFrom="column">
                  <wp:posOffset>-115570</wp:posOffset>
                </wp:positionH>
                <wp:positionV relativeFrom="page">
                  <wp:posOffset>6028607</wp:posOffset>
                </wp:positionV>
                <wp:extent cx="5791200" cy="16383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38300"/>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24975D6F" w:rsidR="00E4386E" w:rsidRPr="00A20784" w:rsidRDefault="00D07233" w:rsidP="00A20784">
                            <w:pPr>
                              <w:pStyle w:val="CoverSubtitle"/>
                            </w:pPr>
                            <w:r>
                              <w:t>Maryland National Board Certification Support Grant</w:t>
                            </w:r>
                            <w:r w:rsidR="00F83381">
                              <w:t xml:space="preserve"> FY 202</w:t>
                            </w:r>
                            <w:r>
                              <w:t>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9.1pt;margin-top:474.7pt;width:456pt;height:1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M3GgIAADA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" filled="f" stroked="f" strokeweight=".5pt">
                <v:textbox inset="0">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24975D6F" w:rsidR="00E4386E" w:rsidRPr="00A20784" w:rsidRDefault="00D07233" w:rsidP="00A20784">
                      <w:pPr>
                        <w:pStyle w:val="CoverSubtitle"/>
                      </w:pPr>
                      <w:r>
                        <w:t>Maryland National Board Certification Support Grant</w:t>
                      </w:r>
                      <w:r w:rsidR="00F83381">
                        <w:t xml:space="preserve"> FY 202</w:t>
                      </w:r>
                      <w:r>
                        <w:t>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2FA8B14F"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2DA8A8E6" w14:textId="48F32942" w:rsidR="006C0CA9" w:rsidRDefault="00D07233" w:rsidP="006C0CA9">
      <w:pPr>
        <w:spacing w:before="0" w:after="0" w:line="256" w:lineRule="auto"/>
      </w:pPr>
      <w:r>
        <w:rPr>
          <w:rStyle w:val="Heading3Char"/>
        </w:rPr>
        <w:t>Geoffrey Sanderson</w:t>
      </w:r>
      <w:r w:rsidR="0054339A">
        <w:rPr>
          <w:b/>
          <w:bCs/>
          <w:color w:val="01599D"/>
        </w:rPr>
        <w:br/>
      </w:r>
      <w:r>
        <w:t>Deputy</w:t>
      </w:r>
      <w:r w:rsidR="00907B7F">
        <w:t xml:space="preserve"> State Superintendent</w:t>
      </w:r>
      <w:r w:rsidR="002E1C04">
        <w:t xml:space="preserve"> </w:t>
      </w:r>
      <w:r w:rsidR="002E1C04">
        <w:br/>
      </w:r>
      <w:r w:rsidR="00D70D4A">
        <w:t>Office of Accountabilit</w:t>
      </w:r>
      <w:r w:rsidR="002E1C04">
        <w:t>y</w:t>
      </w:r>
      <w:r w:rsidR="006C0CA9">
        <w:t xml:space="preserve">  </w:t>
      </w:r>
    </w:p>
    <w:p w14:paraId="4ADF087B" w14:textId="77777777" w:rsidR="00584CB0" w:rsidRDefault="00584CB0" w:rsidP="006C0CA9">
      <w:pPr>
        <w:spacing w:before="0" w:after="0" w:line="256" w:lineRule="auto"/>
      </w:pPr>
    </w:p>
    <w:p w14:paraId="69553F22" w14:textId="1CB59193" w:rsidR="00584CB0" w:rsidRDefault="00584CB0" w:rsidP="00584CB0">
      <w:pPr>
        <w:spacing w:before="0" w:after="0" w:line="256" w:lineRule="auto"/>
      </w:pPr>
      <w:r>
        <w:rPr>
          <w:rStyle w:val="Heading3Char"/>
        </w:rPr>
        <w:t>Kelly Meadows</w:t>
      </w:r>
      <w:r>
        <w:rPr>
          <w:b/>
          <w:bCs/>
          <w:color w:val="01599D"/>
        </w:rPr>
        <w:br/>
      </w:r>
      <w:r>
        <w:t xml:space="preserve">Assistant State Superintendent </w:t>
      </w:r>
      <w:r>
        <w:br/>
      </w:r>
      <w:r w:rsidR="00B567B1">
        <w:t>Division</w:t>
      </w:r>
      <w:r>
        <w:t xml:space="preserve"> of Educator Effectiveness  </w:t>
      </w:r>
    </w:p>
    <w:p w14:paraId="12B028A0" w14:textId="225C52BE"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3" w:name="_Hlk134631421" w:displacedByCustomXml="next"/>
    <w:bookmarkStart w:id="4" w:name="_Hlk123120348" w:displacedByCustomXml="next"/>
    <w:bookmarkStart w:id="5" w:name="_Toc125358805" w:displacedByCustomXml="next"/>
    <w:bookmarkStart w:id="6" w:name="_Toc123207640" w:displacedByCustomXml="next"/>
    <w:sdt>
      <w:sdtPr>
        <w:rPr>
          <w:rFonts w:eastAsiaTheme="minorHAnsi" w:cstheme="minorBidi"/>
          <w:b w:val="0"/>
          <w:bCs/>
          <w:color w:val="auto"/>
          <w:sz w:val="22"/>
          <w:szCs w:val="22"/>
        </w:rPr>
        <w:id w:val="1490907162"/>
        <w:docPartObj>
          <w:docPartGallery w:val="Table of Contents"/>
          <w:docPartUnique/>
        </w:docPartObj>
      </w:sdtPr>
      <w:sdtEndPr>
        <w:rPr>
          <w:rFonts w:eastAsia="Calibri" w:cs="Calibri (Body)"/>
          <w:b/>
          <w:noProof/>
          <w:color w:val="262626" w:themeColor="text1" w:themeTint="D9"/>
          <w:sz w:val="18"/>
          <w:szCs w:val="20"/>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F86A5F9" w14:textId="0053E20A" w:rsidR="00694167"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70131038" w:history="1">
            <w:r w:rsidR="00694167" w:rsidRPr="000C40F4">
              <w:rPr>
                <w:rStyle w:val="Hyperlink"/>
                <w:noProof/>
              </w:rPr>
              <w:t>Program Description</w:t>
            </w:r>
            <w:r w:rsidR="00694167">
              <w:rPr>
                <w:noProof/>
                <w:webHidden/>
              </w:rPr>
              <w:tab/>
            </w:r>
            <w:r w:rsidR="00694167">
              <w:rPr>
                <w:noProof/>
                <w:webHidden/>
              </w:rPr>
              <w:fldChar w:fldCharType="begin"/>
            </w:r>
            <w:r w:rsidR="00694167">
              <w:rPr>
                <w:noProof/>
                <w:webHidden/>
              </w:rPr>
              <w:instrText xml:space="preserve"> PAGEREF _Toc170131038 \h </w:instrText>
            </w:r>
            <w:r w:rsidR="00694167">
              <w:rPr>
                <w:noProof/>
                <w:webHidden/>
              </w:rPr>
            </w:r>
            <w:r w:rsidR="00694167">
              <w:rPr>
                <w:noProof/>
                <w:webHidden/>
              </w:rPr>
              <w:fldChar w:fldCharType="separate"/>
            </w:r>
            <w:r w:rsidR="00694167">
              <w:rPr>
                <w:noProof/>
                <w:webHidden/>
              </w:rPr>
              <w:t>3</w:t>
            </w:r>
            <w:r w:rsidR="00694167">
              <w:rPr>
                <w:noProof/>
                <w:webHidden/>
              </w:rPr>
              <w:fldChar w:fldCharType="end"/>
            </w:r>
          </w:hyperlink>
        </w:p>
        <w:p w14:paraId="6B9A4D6C" w14:textId="1DDEBE82" w:rsidR="00694167" w:rsidRDefault="00000000">
          <w:pPr>
            <w:pStyle w:val="TOC1"/>
            <w:rPr>
              <w:rFonts w:eastAsiaTheme="minorEastAsia" w:cstheme="minorBidi"/>
              <w:b w:val="0"/>
              <w:bCs w:val="0"/>
              <w:noProof/>
              <w:color w:val="auto"/>
              <w:kern w:val="2"/>
              <w:sz w:val="24"/>
              <w:szCs w:val="24"/>
              <w14:ligatures w14:val="standardContextual"/>
            </w:rPr>
          </w:pPr>
          <w:hyperlink w:anchor="_Toc170131039" w:history="1">
            <w:r w:rsidR="00694167" w:rsidRPr="000C40F4">
              <w:rPr>
                <w:rStyle w:val="Hyperlink"/>
                <w:noProof/>
              </w:rPr>
              <w:t>Use of Funds</w:t>
            </w:r>
            <w:r w:rsidR="00694167">
              <w:rPr>
                <w:noProof/>
                <w:webHidden/>
              </w:rPr>
              <w:tab/>
            </w:r>
            <w:r w:rsidR="00694167">
              <w:rPr>
                <w:noProof/>
                <w:webHidden/>
              </w:rPr>
              <w:fldChar w:fldCharType="begin"/>
            </w:r>
            <w:r w:rsidR="00694167">
              <w:rPr>
                <w:noProof/>
                <w:webHidden/>
              </w:rPr>
              <w:instrText xml:space="preserve"> PAGEREF _Toc170131039 \h </w:instrText>
            </w:r>
            <w:r w:rsidR="00694167">
              <w:rPr>
                <w:noProof/>
                <w:webHidden/>
              </w:rPr>
            </w:r>
            <w:r w:rsidR="00694167">
              <w:rPr>
                <w:noProof/>
                <w:webHidden/>
              </w:rPr>
              <w:fldChar w:fldCharType="separate"/>
            </w:r>
            <w:r w:rsidR="00694167">
              <w:rPr>
                <w:noProof/>
                <w:webHidden/>
              </w:rPr>
              <w:t>5</w:t>
            </w:r>
            <w:r w:rsidR="00694167">
              <w:rPr>
                <w:noProof/>
                <w:webHidden/>
              </w:rPr>
              <w:fldChar w:fldCharType="end"/>
            </w:r>
          </w:hyperlink>
        </w:p>
        <w:p w14:paraId="19990DC4" w14:textId="0869697C" w:rsidR="00694167" w:rsidRDefault="00000000">
          <w:pPr>
            <w:pStyle w:val="TOC1"/>
            <w:rPr>
              <w:rFonts w:eastAsiaTheme="minorEastAsia" w:cstheme="minorBidi"/>
              <w:b w:val="0"/>
              <w:bCs w:val="0"/>
              <w:noProof/>
              <w:color w:val="auto"/>
              <w:kern w:val="2"/>
              <w:sz w:val="24"/>
              <w:szCs w:val="24"/>
              <w14:ligatures w14:val="standardContextual"/>
            </w:rPr>
          </w:pPr>
          <w:hyperlink w:anchor="_Toc170131040" w:history="1">
            <w:r w:rsidR="00694167" w:rsidRPr="000C40F4">
              <w:rPr>
                <w:rStyle w:val="Hyperlink"/>
                <w:noProof/>
              </w:rPr>
              <w:t>Project Proposal</w:t>
            </w:r>
            <w:r w:rsidR="00694167">
              <w:rPr>
                <w:noProof/>
                <w:webHidden/>
              </w:rPr>
              <w:tab/>
            </w:r>
            <w:r w:rsidR="00694167">
              <w:rPr>
                <w:noProof/>
                <w:webHidden/>
              </w:rPr>
              <w:fldChar w:fldCharType="begin"/>
            </w:r>
            <w:r w:rsidR="00694167">
              <w:rPr>
                <w:noProof/>
                <w:webHidden/>
              </w:rPr>
              <w:instrText xml:space="preserve"> PAGEREF _Toc170131040 \h </w:instrText>
            </w:r>
            <w:r w:rsidR="00694167">
              <w:rPr>
                <w:noProof/>
                <w:webHidden/>
              </w:rPr>
            </w:r>
            <w:r w:rsidR="00694167">
              <w:rPr>
                <w:noProof/>
                <w:webHidden/>
              </w:rPr>
              <w:fldChar w:fldCharType="separate"/>
            </w:r>
            <w:r w:rsidR="00694167">
              <w:rPr>
                <w:noProof/>
                <w:webHidden/>
              </w:rPr>
              <w:t>6</w:t>
            </w:r>
            <w:r w:rsidR="00694167">
              <w:rPr>
                <w:noProof/>
                <w:webHidden/>
              </w:rPr>
              <w:fldChar w:fldCharType="end"/>
            </w:r>
          </w:hyperlink>
        </w:p>
        <w:p w14:paraId="1FB1D07A" w14:textId="2DF01874" w:rsidR="00694167" w:rsidRDefault="00000000">
          <w:pPr>
            <w:pStyle w:val="TOC1"/>
            <w:rPr>
              <w:rFonts w:eastAsiaTheme="minorEastAsia" w:cstheme="minorBidi"/>
              <w:b w:val="0"/>
              <w:bCs w:val="0"/>
              <w:noProof/>
              <w:color w:val="auto"/>
              <w:kern w:val="2"/>
              <w:sz w:val="24"/>
              <w:szCs w:val="24"/>
              <w14:ligatures w14:val="standardContextual"/>
            </w:rPr>
          </w:pPr>
          <w:hyperlink w:anchor="_Toc170131041" w:history="1">
            <w:r w:rsidR="00694167" w:rsidRPr="000C40F4">
              <w:rPr>
                <w:rStyle w:val="Hyperlink"/>
                <w:noProof/>
              </w:rPr>
              <w:t>Budget and Budget Narrative</w:t>
            </w:r>
            <w:r w:rsidR="00694167">
              <w:rPr>
                <w:noProof/>
                <w:webHidden/>
              </w:rPr>
              <w:tab/>
            </w:r>
            <w:r w:rsidR="00694167">
              <w:rPr>
                <w:noProof/>
                <w:webHidden/>
              </w:rPr>
              <w:fldChar w:fldCharType="begin"/>
            </w:r>
            <w:r w:rsidR="00694167">
              <w:rPr>
                <w:noProof/>
                <w:webHidden/>
              </w:rPr>
              <w:instrText xml:space="preserve"> PAGEREF _Toc170131041 \h </w:instrText>
            </w:r>
            <w:r w:rsidR="00694167">
              <w:rPr>
                <w:noProof/>
                <w:webHidden/>
              </w:rPr>
            </w:r>
            <w:r w:rsidR="00694167">
              <w:rPr>
                <w:noProof/>
                <w:webHidden/>
              </w:rPr>
              <w:fldChar w:fldCharType="separate"/>
            </w:r>
            <w:r w:rsidR="00694167">
              <w:rPr>
                <w:noProof/>
                <w:webHidden/>
              </w:rPr>
              <w:t>7</w:t>
            </w:r>
            <w:r w:rsidR="00694167">
              <w:rPr>
                <w:noProof/>
                <w:webHidden/>
              </w:rPr>
              <w:fldChar w:fldCharType="end"/>
            </w:r>
          </w:hyperlink>
        </w:p>
        <w:p w14:paraId="03979B9C" w14:textId="52F3DBD7" w:rsidR="00694167" w:rsidRDefault="00000000">
          <w:pPr>
            <w:pStyle w:val="TOC1"/>
            <w:rPr>
              <w:rFonts w:eastAsiaTheme="minorEastAsia" w:cstheme="minorBidi"/>
              <w:b w:val="0"/>
              <w:bCs w:val="0"/>
              <w:noProof/>
              <w:color w:val="auto"/>
              <w:kern w:val="2"/>
              <w:sz w:val="24"/>
              <w:szCs w:val="24"/>
              <w14:ligatures w14:val="standardContextual"/>
            </w:rPr>
          </w:pPr>
          <w:hyperlink w:anchor="_Toc170131042" w:history="1">
            <w:r w:rsidR="00694167" w:rsidRPr="000C40F4">
              <w:rPr>
                <w:rStyle w:val="Hyperlink"/>
                <w:noProof/>
              </w:rPr>
              <w:t>The Review Process</w:t>
            </w:r>
            <w:r w:rsidR="00694167">
              <w:rPr>
                <w:noProof/>
                <w:webHidden/>
              </w:rPr>
              <w:tab/>
            </w:r>
            <w:r w:rsidR="00694167">
              <w:rPr>
                <w:noProof/>
                <w:webHidden/>
              </w:rPr>
              <w:fldChar w:fldCharType="begin"/>
            </w:r>
            <w:r w:rsidR="00694167">
              <w:rPr>
                <w:noProof/>
                <w:webHidden/>
              </w:rPr>
              <w:instrText xml:space="preserve"> PAGEREF _Toc170131042 \h </w:instrText>
            </w:r>
            <w:r w:rsidR="00694167">
              <w:rPr>
                <w:noProof/>
                <w:webHidden/>
              </w:rPr>
            </w:r>
            <w:r w:rsidR="00694167">
              <w:rPr>
                <w:noProof/>
                <w:webHidden/>
              </w:rPr>
              <w:fldChar w:fldCharType="separate"/>
            </w:r>
            <w:r w:rsidR="00694167">
              <w:rPr>
                <w:noProof/>
                <w:webHidden/>
              </w:rPr>
              <w:t>8</w:t>
            </w:r>
            <w:r w:rsidR="00694167">
              <w:rPr>
                <w:noProof/>
                <w:webHidden/>
              </w:rPr>
              <w:fldChar w:fldCharType="end"/>
            </w:r>
          </w:hyperlink>
        </w:p>
        <w:p w14:paraId="6A39677E" w14:textId="01052655" w:rsidR="00694167" w:rsidRDefault="00000000">
          <w:pPr>
            <w:pStyle w:val="TOC1"/>
            <w:rPr>
              <w:rFonts w:eastAsiaTheme="minorEastAsia" w:cstheme="minorBidi"/>
              <w:b w:val="0"/>
              <w:bCs w:val="0"/>
              <w:noProof/>
              <w:color w:val="auto"/>
              <w:kern w:val="2"/>
              <w:sz w:val="24"/>
              <w:szCs w:val="24"/>
              <w14:ligatures w14:val="standardContextual"/>
            </w:rPr>
          </w:pPr>
          <w:hyperlink w:anchor="_Toc170131043" w:history="1">
            <w:r w:rsidR="00694167" w:rsidRPr="000C40F4">
              <w:rPr>
                <w:rStyle w:val="Hyperlink"/>
                <w:noProof/>
              </w:rPr>
              <w:t>Maryland National Board Certification Support Program Grant Scoring Rubric</w:t>
            </w:r>
            <w:r w:rsidR="00694167">
              <w:rPr>
                <w:noProof/>
                <w:webHidden/>
              </w:rPr>
              <w:tab/>
            </w:r>
            <w:r w:rsidR="00694167">
              <w:rPr>
                <w:noProof/>
                <w:webHidden/>
              </w:rPr>
              <w:fldChar w:fldCharType="begin"/>
            </w:r>
            <w:r w:rsidR="00694167">
              <w:rPr>
                <w:noProof/>
                <w:webHidden/>
              </w:rPr>
              <w:instrText xml:space="preserve"> PAGEREF _Toc170131043 \h </w:instrText>
            </w:r>
            <w:r w:rsidR="00694167">
              <w:rPr>
                <w:noProof/>
                <w:webHidden/>
              </w:rPr>
            </w:r>
            <w:r w:rsidR="00694167">
              <w:rPr>
                <w:noProof/>
                <w:webHidden/>
              </w:rPr>
              <w:fldChar w:fldCharType="separate"/>
            </w:r>
            <w:r w:rsidR="00694167">
              <w:rPr>
                <w:noProof/>
                <w:webHidden/>
              </w:rPr>
              <w:t>9</w:t>
            </w:r>
            <w:r w:rsidR="00694167">
              <w:rPr>
                <w:noProof/>
                <w:webHidden/>
              </w:rPr>
              <w:fldChar w:fldCharType="end"/>
            </w:r>
          </w:hyperlink>
        </w:p>
        <w:p w14:paraId="374432FA" w14:textId="079D965F" w:rsidR="00694167" w:rsidRDefault="00000000">
          <w:pPr>
            <w:pStyle w:val="TOC1"/>
            <w:rPr>
              <w:rFonts w:eastAsiaTheme="minorEastAsia" w:cstheme="minorBidi"/>
              <w:b w:val="0"/>
              <w:bCs w:val="0"/>
              <w:noProof/>
              <w:color w:val="auto"/>
              <w:kern w:val="2"/>
              <w:sz w:val="24"/>
              <w:szCs w:val="24"/>
              <w14:ligatures w14:val="standardContextual"/>
            </w:rPr>
          </w:pPr>
          <w:hyperlink w:anchor="_Toc170131044" w:history="1">
            <w:r w:rsidR="00694167" w:rsidRPr="000C40F4">
              <w:rPr>
                <w:rStyle w:val="Hyperlink"/>
                <w:noProof/>
              </w:rPr>
              <w:t>Timeline and Reporting Requirements</w:t>
            </w:r>
            <w:r w:rsidR="00694167">
              <w:rPr>
                <w:noProof/>
                <w:webHidden/>
              </w:rPr>
              <w:tab/>
            </w:r>
            <w:r w:rsidR="00694167">
              <w:rPr>
                <w:noProof/>
                <w:webHidden/>
              </w:rPr>
              <w:fldChar w:fldCharType="begin"/>
            </w:r>
            <w:r w:rsidR="00694167">
              <w:rPr>
                <w:noProof/>
                <w:webHidden/>
              </w:rPr>
              <w:instrText xml:space="preserve"> PAGEREF _Toc170131044 \h </w:instrText>
            </w:r>
            <w:r w:rsidR="00694167">
              <w:rPr>
                <w:noProof/>
                <w:webHidden/>
              </w:rPr>
            </w:r>
            <w:r w:rsidR="00694167">
              <w:rPr>
                <w:noProof/>
                <w:webHidden/>
              </w:rPr>
              <w:fldChar w:fldCharType="separate"/>
            </w:r>
            <w:r w:rsidR="00694167">
              <w:rPr>
                <w:noProof/>
                <w:webHidden/>
              </w:rPr>
              <w:t>11</w:t>
            </w:r>
            <w:r w:rsidR="00694167">
              <w:rPr>
                <w:noProof/>
                <w:webHidden/>
              </w:rPr>
              <w:fldChar w:fldCharType="end"/>
            </w:r>
          </w:hyperlink>
        </w:p>
        <w:p w14:paraId="4E64715E" w14:textId="61049211" w:rsidR="00694167" w:rsidRDefault="00000000">
          <w:pPr>
            <w:pStyle w:val="TOC1"/>
            <w:rPr>
              <w:rFonts w:eastAsiaTheme="minorEastAsia" w:cstheme="minorBidi"/>
              <w:b w:val="0"/>
              <w:bCs w:val="0"/>
              <w:noProof/>
              <w:color w:val="auto"/>
              <w:kern w:val="2"/>
              <w:sz w:val="24"/>
              <w:szCs w:val="24"/>
              <w14:ligatures w14:val="standardContextual"/>
            </w:rPr>
          </w:pPr>
          <w:hyperlink w:anchor="_Toc170131045" w:history="1">
            <w:r w:rsidR="00694167" w:rsidRPr="000C40F4">
              <w:rPr>
                <w:rStyle w:val="Hyperlink"/>
                <w:noProof/>
              </w:rPr>
              <w:t>Non-Discrimination Statement</w:t>
            </w:r>
            <w:r w:rsidR="00694167">
              <w:rPr>
                <w:noProof/>
                <w:webHidden/>
              </w:rPr>
              <w:tab/>
            </w:r>
            <w:r w:rsidR="00694167">
              <w:rPr>
                <w:noProof/>
                <w:webHidden/>
              </w:rPr>
              <w:fldChar w:fldCharType="begin"/>
            </w:r>
            <w:r w:rsidR="00694167">
              <w:rPr>
                <w:noProof/>
                <w:webHidden/>
              </w:rPr>
              <w:instrText xml:space="preserve"> PAGEREF _Toc170131045 \h </w:instrText>
            </w:r>
            <w:r w:rsidR="00694167">
              <w:rPr>
                <w:noProof/>
                <w:webHidden/>
              </w:rPr>
            </w:r>
            <w:r w:rsidR="00694167">
              <w:rPr>
                <w:noProof/>
                <w:webHidden/>
              </w:rPr>
              <w:fldChar w:fldCharType="separate"/>
            </w:r>
            <w:r w:rsidR="00694167">
              <w:rPr>
                <w:noProof/>
                <w:webHidden/>
              </w:rPr>
              <w:t>12</w:t>
            </w:r>
            <w:r w:rsidR="00694167">
              <w:rPr>
                <w:noProof/>
                <w:webHidden/>
              </w:rPr>
              <w:fldChar w:fldCharType="end"/>
            </w:r>
          </w:hyperlink>
        </w:p>
        <w:p w14:paraId="7E5E0719" w14:textId="17E5B9B9" w:rsidR="00694167" w:rsidRDefault="00000000">
          <w:pPr>
            <w:pStyle w:val="TOC1"/>
            <w:rPr>
              <w:rFonts w:eastAsiaTheme="minorEastAsia" w:cstheme="minorBidi"/>
              <w:b w:val="0"/>
              <w:bCs w:val="0"/>
              <w:noProof/>
              <w:color w:val="auto"/>
              <w:kern w:val="2"/>
              <w:sz w:val="24"/>
              <w:szCs w:val="24"/>
              <w14:ligatures w14:val="standardContextual"/>
            </w:rPr>
          </w:pPr>
          <w:hyperlink w:anchor="_Toc170131046" w:history="1">
            <w:r w:rsidR="00694167" w:rsidRPr="000C40F4">
              <w:rPr>
                <w:rStyle w:val="Hyperlink"/>
                <w:noProof/>
              </w:rPr>
              <w:t>Customer Service Support Sessions</w:t>
            </w:r>
            <w:r w:rsidR="00694167">
              <w:rPr>
                <w:noProof/>
                <w:webHidden/>
              </w:rPr>
              <w:tab/>
            </w:r>
            <w:r w:rsidR="00694167">
              <w:rPr>
                <w:noProof/>
                <w:webHidden/>
              </w:rPr>
              <w:fldChar w:fldCharType="begin"/>
            </w:r>
            <w:r w:rsidR="00694167">
              <w:rPr>
                <w:noProof/>
                <w:webHidden/>
              </w:rPr>
              <w:instrText xml:space="preserve"> PAGEREF _Toc170131046 \h </w:instrText>
            </w:r>
            <w:r w:rsidR="00694167">
              <w:rPr>
                <w:noProof/>
                <w:webHidden/>
              </w:rPr>
            </w:r>
            <w:r w:rsidR="00694167">
              <w:rPr>
                <w:noProof/>
                <w:webHidden/>
              </w:rPr>
              <w:fldChar w:fldCharType="separate"/>
            </w:r>
            <w:r w:rsidR="00694167">
              <w:rPr>
                <w:noProof/>
                <w:webHidden/>
              </w:rPr>
              <w:t>13</w:t>
            </w:r>
            <w:r w:rsidR="00694167">
              <w:rPr>
                <w:noProof/>
                <w:webHidden/>
              </w:rPr>
              <w:fldChar w:fldCharType="end"/>
            </w:r>
          </w:hyperlink>
        </w:p>
        <w:p w14:paraId="7843561F" w14:textId="3612D1AC" w:rsidR="00694167" w:rsidRDefault="00000000">
          <w:pPr>
            <w:pStyle w:val="TOC1"/>
            <w:rPr>
              <w:rFonts w:eastAsiaTheme="minorEastAsia" w:cstheme="minorBidi"/>
              <w:b w:val="0"/>
              <w:bCs w:val="0"/>
              <w:noProof/>
              <w:color w:val="auto"/>
              <w:kern w:val="2"/>
              <w:sz w:val="24"/>
              <w:szCs w:val="24"/>
              <w14:ligatures w14:val="standardContextual"/>
            </w:rPr>
          </w:pPr>
          <w:hyperlink w:anchor="_Toc170131047" w:history="1">
            <w:r w:rsidR="00694167" w:rsidRPr="000C40F4">
              <w:rPr>
                <w:rStyle w:val="Hyperlink"/>
                <w:noProof/>
              </w:rPr>
              <w:t>Grant Application – Proposal Cover Page</w:t>
            </w:r>
            <w:r w:rsidR="00694167">
              <w:rPr>
                <w:noProof/>
                <w:webHidden/>
              </w:rPr>
              <w:tab/>
            </w:r>
            <w:r w:rsidR="00694167">
              <w:rPr>
                <w:noProof/>
                <w:webHidden/>
              </w:rPr>
              <w:fldChar w:fldCharType="begin"/>
            </w:r>
            <w:r w:rsidR="00694167">
              <w:rPr>
                <w:noProof/>
                <w:webHidden/>
              </w:rPr>
              <w:instrText xml:space="preserve"> PAGEREF _Toc170131047 \h </w:instrText>
            </w:r>
            <w:r w:rsidR="00694167">
              <w:rPr>
                <w:noProof/>
                <w:webHidden/>
              </w:rPr>
            </w:r>
            <w:r w:rsidR="00694167">
              <w:rPr>
                <w:noProof/>
                <w:webHidden/>
              </w:rPr>
              <w:fldChar w:fldCharType="separate"/>
            </w:r>
            <w:r w:rsidR="00694167">
              <w:rPr>
                <w:noProof/>
                <w:webHidden/>
              </w:rPr>
              <w:t>14</w:t>
            </w:r>
            <w:r w:rsidR="00694167">
              <w:rPr>
                <w:noProof/>
                <w:webHidden/>
              </w:rPr>
              <w:fldChar w:fldCharType="end"/>
            </w:r>
          </w:hyperlink>
        </w:p>
        <w:p w14:paraId="4A4BCFD5" w14:textId="070981F2" w:rsidR="00694167" w:rsidRDefault="00000000">
          <w:pPr>
            <w:pStyle w:val="TOC1"/>
            <w:rPr>
              <w:rFonts w:eastAsiaTheme="minorEastAsia" w:cstheme="minorBidi"/>
              <w:b w:val="0"/>
              <w:bCs w:val="0"/>
              <w:noProof/>
              <w:color w:val="auto"/>
              <w:kern w:val="2"/>
              <w:sz w:val="24"/>
              <w:szCs w:val="24"/>
              <w14:ligatures w14:val="standardContextual"/>
            </w:rPr>
          </w:pPr>
          <w:hyperlink w:anchor="_Toc170131048" w:history="1">
            <w:r w:rsidR="00694167" w:rsidRPr="000C40F4">
              <w:rPr>
                <w:rStyle w:val="Hyperlink"/>
                <w:noProof/>
              </w:rPr>
              <w:t>Grant Application – Project Proposal</w:t>
            </w:r>
            <w:r w:rsidR="00694167">
              <w:rPr>
                <w:noProof/>
                <w:webHidden/>
              </w:rPr>
              <w:tab/>
            </w:r>
            <w:r w:rsidR="00694167">
              <w:rPr>
                <w:noProof/>
                <w:webHidden/>
              </w:rPr>
              <w:fldChar w:fldCharType="begin"/>
            </w:r>
            <w:r w:rsidR="00694167">
              <w:rPr>
                <w:noProof/>
                <w:webHidden/>
              </w:rPr>
              <w:instrText xml:space="preserve"> PAGEREF _Toc170131048 \h </w:instrText>
            </w:r>
            <w:r w:rsidR="00694167">
              <w:rPr>
                <w:noProof/>
                <w:webHidden/>
              </w:rPr>
            </w:r>
            <w:r w:rsidR="00694167">
              <w:rPr>
                <w:noProof/>
                <w:webHidden/>
              </w:rPr>
              <w:fldChar w:fldCharType="separate"/>
            </w:r>
            <w:r w:rsidR="00694167">
              <w:rPr>
                <w:noProof/>
                <w:webHidden/>
              </w:rPr>
              <w:t>15</w:t>
            </w:r>
            <w:r w:rsidR="00694167">
              <w:rPr>
                <w:noProof/>
                <w:webHidden/>
              </w:rPr>
              <w:fldChar w:fldCharType="end"/>
            </w:r>
          </w:hyperlink>
        </w:p>
        <w:p w14:paraId="5970FFDC" w14:textId="057E97C4" w:rsidR="00694167" w:rsidRDefault="00000000">
          <w:pPr>
            <w:pStyle w:val="TOC1"/>
            <w:rPr>
              <w:rFonts w:eastAsiaTheme="minorEastAsia" w:cstheme="minorBidi"/>
              <w:b w:val="0"/>
              <w:bCs w:val="0"/>
              <w:noProof/>
              <w:color w:val="auto"/>
              <w:kern w:val="2"/>
              <w:sz w:val="24"/>
              <w:szCs w:val="24"/>
              <w14:ligatures w14:val="standardContextual"/>
            </w:rPr>
          </w:pPr>
          <w:hyperlink w:anchor="_Toc170131049" w:history="1">
            <w:r w:rsidR="00694167" w:rsidRPr="000C40F4">
              <w:rPr>
                <w:rStyle w:val="Hyperlink"/>
                <w:noProof/>
              </w:rPr>
              <w:t>Grant Application - Budget and Budget Narrative</w:t>
            </w:r>
            <w:r w:rsidR="00694167">
              <w:rPr>
                <w:noProof/>
                <w:webHidden/>
              </w:rPr>
              <w:tab/>
            </w:r>
            <w:r w:rsidR="00694167">
              <w:rPr>
                <w:noProof/>
                <w:webHidden/>
              </w:rPr>
              <w:fldChar w:fldCharType="begin"/>
            </w:r>
            <w:r w:rsidR="00694167">
              <w:rPr>
                <w:noProof/>
                <w:webHidden/>
              </w:rPr>
              <w:instrText xml:space="preserve"> PAGEREF _Toc170131049 \h </w:instrText>
            </w:r>
            <w:r w:rsidR="00694167">
              <w:rPr>
                <w:noProof/>
                <w:webHidden/>
              </w:rPr>
            </w:r>
            <w:r w:rsidR="00694167">
              <w:rPr>
                <w:noProof/>
                <w:webHidden/>
              </w:rPr>
              <w:fldChar w:fldCharType="separate"/>
            </w:r>
            <w:r w:rsidR="00694167">
              <w:rPr>
                <w:noProof/>
                <w:webHidden/>
              </w:rPr>
              <w:t>18</w:t>
            </w:r>
            <w:r w:rsidR="00694167">
              <w:rPr>
                <w:noProof/>
                <w:webHidden/>
              </w:rPr>
              <w:fldChar w:fldCharType="end"/>
            </w:r>
          </w:hyperlink>
        </w:p>
        <w:p w14:paraId="5F1480D3" w14:textId="27199154" w:rsidR="00694167" w:rsidRDefault="00000000">
          <w:pPr>
            <w:pStyle w:val="TOC1"/>
            <w:rPr>
              <w:rFonts w:eastAsiaTheme="minorEastAsia" w:cstheme="minorBidi"/>
              <w:b w:val="0"/>
              <w:bCs w:val="0"/>
              <w:noProof/>
              <w:color w:val="auto"/>
              <w:kern w:val="2"/>
              <w:sz w:val="24"/>
              <w:szCs w:val="24"/>
              <w14:ligatures w14:val="standardContextual"/>
            </w:rPr>
          </w:pPr>
          <w:hyperlink w:anchor="_Toc170131050" w:history="1">
            <w:r w:rsidR="00694167" w:rsidRPr="000C40F4">
              <w:rPr>
                <w:rStyle w:val="Hyperlink"/>
                <w:noProof/>
              </w:rPr>
              <w:t>Grant Application - The General Education Provisions Act (GEPA) Section 427</w:t>
            </w:r>
            <w:r w:rsidR="00694167">
              <w:rPr>
                <w:noProof/>
                <w:webHidden/>
              </w:rPr>
              <w:tab/>
            </w:r>
            <w:r w:rsidR="00694167">
              <w:rPr>
                <w:noProof/>
                <w:webHidden/>
              </w:rPr>
              <w:fldChar w:fldCharType="begin"/>
            </w:r>
            <w:r w:rsidR="00694167">
              <w:rPr>
                <w:noProof/>
                <w:webHidden/>
              </w:rPr>
              <w:instrText xml:space="preserve"> PAGEREF _Toc170131050 \h </w:instrText>
            </w:r>
            <w:r w:rsidR="00694167">
              <w:rPr>
                <w:noProof/>
                <w:webHidden/>
              </w:rPr>
            </w:r>
            <w:r w:rsidR="00694167">
              <w:rPr>
                <w:noProof/>
                <w:webHidden/>
              </w:rPr>
              <w:fldChar w:fldCharType="separate"/>
            </w:r>
            <w:r w:rsidR="00694167">
              <w:rPr>
                <w:noProof/>
                <w:webHidden/>
              </w:rPr>
              <w:t>21</w:t>
            </w:r>
            <w:r w:rsidR="00694167">
              <w:rPr>
                <w:noProof/>
                <w:webHidden/>
              </w:rPr>
              <w:fldChar w:fldCharType="end"/>
            </w:r>
          </w:hyperlink>
        </w:p>
        <w:p w14:paraId="309EF9B1" w14:textId="070ECF68" w:rsidR="00694167" w:rsidRDefault="00000000">
          <w:pPr>
            <w:pStyle w:val="TOC1"/>
            <w:rPr>
              <w:rFonts w:eastAsiaTheme="minorEastAsia" w:cstheme="minorBidi"/>
              <w:b w:val="0"/>
              <w:bCs w:val="0"/>
              <w:noProof/>
              <w:color w:val="auto"/>
              <w:kern w:val="2"/>
              <w:sz w:val="24"/>
              <w:szCs w:val="24"/>
              <w14:ligatures w14:val="standardContextual"/>
            </w:rPr>
          </w:pPr>
          <w:hyperlink w:anchor="_Toc170131051" w:history="1">
            <w:r w:rsidR="00694167" w:rsidRPr="000C40F4">
              <w:rPr>
                <w:rStyle w:val="Hyperlink"/>
                <w:noProof/>
              </w:rPr>
              <w:t>Grant Application - Appendices</w:t>
            </w:r>
            <w:r w:rsidR="00694167">
              <w:rPr>
                <w:noProof/>
                <w:webHidden/>
              </w:rPr>
              <w:tab/>
            </w:r>
            <w:r w:rsidR="00694167">
              <w:rPr>
                <w:noProof/>
                <w:webHidden/>
              </w:rPr>
              <w:fldChar w:fldCharType="begin"/>
            </w:r>
            <w:r w:rsidR="00694167">
              <w:rPr>
                <w:noProof/>
                <w:webHidden/>
              </w:rPr>
              <w:instrText xml:space="preserve"> PAGEREF _Toc170131051 \h </w:instrText>
            </w:r>
            <w:r w:rsidR="00694167">
              <w:rPr>
                <w:noProof/>
                <w:webHidden/>
              </w:rPr>
            </w:r>
            <w:r w:rsidR="00694167">
              <w:rPr>
                <w:noProof/>
                <w:webHidden/>
              </w:rPr>
              <w:fldChar w:fldCharType="separate"/>
            </w:r>
            <w:r w:rsidR="00694167">
              <w:rPr>
                <w:noProof/>
                <w:webHidden/>
              </w:rPr>
              <w:t>22</w:t>
            </w:r>
            <w:r w:rsidR="00694167">
              <w:rPr>
                <w:noProof/>
                <w:webHidden/>
              </w:rPr>
              <w:fldChar w:fldCharType="end"/>
            </w:r>
          </w:hyperlink>
        </w:p>
        <w:p w14:paraId="51A830D2" w14:textId="5DDDC960" w:rsidR="00142AE5" w:rsidRPr="00E9610F" w:rsidRDefault="00B3425E" w:rsidP="00D7454D">
          <w:pPr>
            <w:pStyle w:val="TOC1"/>
          </w:pPr>
          <w:r>
            <w:fldChar w:fldCharType="end"/>
          </w:r>
        </w:p>
      </w:sdtContent>
    </w:sdt>
    <w:bookmarkEnd w:id="3"/>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7" w:name="_Toc170131038"/>
      <w:bookmarkStart w:id="8" w:name="_Toc123207644"/>
      <w:bookmarkStart w:id="9" w:name="_Toc125358809"/>
      <w:bookmarkStart w:id="10" w:name="_Toc134099103"/>
      <w:bookmarkEnd w:id="6"/>
      <w:bookmarkEnd w:id="5"/>
      <w:bookmarkEnd w:id="4"/>
      <w:r>
        <w:t>Program Description</w:t>
      </w:r>
      <w:bookmarkEnd w:id="7"/>
    </w:p>
    <w:p w14:paraId="3320AB6F" w14:textId="4FC99A1C" w:rsidR="00D46F73" w:rsidRDefault="00907B7F" w:rsidP="002C69DF">
      <w:pPr>
        <w:rPr>
          <w:b/>
          <w:bCs/>
        </w:rPr>
      </w:pPr>
      <w:r w:rsidRPr="00907B7F">
        <w:rPr>
          <w:b/>
          <w:bCs/>
        </w:rPr>
        <w:t>The Maryland State Department of Education (MSDE) is committed to</w:t>
      </w:r>
      <w:r w:rsidR="00AD1FF7" w:rsidRPr="00AD1FF7">
        <w:rPr>
          <w:b/>
          <w:bCs/>
        </w:rPr>
        <w:t xml:space="preserve"> </w:t>
      </w:r>
      <w:r w:rsidR="00AD1FF7">
        <w:rPr>
          <w:b/>
          <w:bCs/>
        </w:rPr>
        <w:t>The Blueprint for Maryland’s Future</w:t>
      </w:r>
      <w:r w:rsidR="003D0764">
        <w:rPr>
          <w:b/>
          <w:bCs/>
        </w:rPr>
        <w:t>’s</w:t>
      </w:r>
      <w:r w:rsidR="00AD1FF7">
        <w:rPr>
          <w:b/>
          <w:bCs/>
        </w:rPr>
        <w:t xml:space="preserve"> (Blueprint)</w:t>
      </w:r>
      <w:r w:rsidR="00DC289B">
        <w:rPr>
          <w:b/>
          <w:bCs/>
        </w:rPr>
        <w:t xml:space="preserve"> goal of</w:t>
      </w:r>
      <w:r w:rsidRPr="00907B7F">
        <w:rPr>
          <w:b/>
          <w:bCs/>
        </w:rPr>
        <w:t xml:space="preserve"> </w:t>
      </w:r>
      <w:r w:rsidR="007B7C23" w:rsidRPr="007B7C23">
        <w:rPr>
          <w:b/>
          <w:bCs/>
        </w:rPr>
        <w:t>recruit</w:t>
      </w:r>
      <w:r w:rsidR="00246101">
        <w:rPr>
          <w:b/>
          <w:bCs/>
        </w:rPr>
        <w:t>ing</w:t>
      </w:r>
      <w:r w:rsidR="007B7C23" w:rsidRPr="007B7C23">
        <w:rPr>
          <w:b/>
          <w:bCs/>
        </w:rPr>
        <w:t xml:space="preserve"> and support</w:t>
      </w:r>
      <w:r w:rsidR="00246101">
        <w:rPr>
          <w:b/>
          <w:bCs/>
        </w:rPr>
        <w:t>ing</w:t>
      </w:r>
      <w:r w:rsidR="007B7C23" w:rsidRPr="007B7C23">
        <w:rPr>
          <w:b/>
          <w:bCs/>
        </w:rPr>
        <w:t xml:space="preserve"> high-quality and diverse teachers in Maryland </w:t>
      </w:r>
      <w:r w:rsidRPr="00907B7F">
        <w:rPr>
          <w:b/>
          <w:bCs/>
        </w:rPr>
        <w:t>and believes that all students</w:t>
      </w:r>
      <w:r w:rsidR="007B7C23">
        <w:rPr>
          <w:b/>
          <w:bCs/>
        </w:rPr>
        <w:t xml:space="preserve"> deserve an accomplished teacher</w:t>
      </w:r>
      <w:r w:rsidRPr="00907B7F">
        <w:rPr>
          <w:b/>
          <w:bCs/>
        </w:rPr>
        <w:t xml:space="preserve">. MSDE </w:t>
      </w:r>
      <w:r w:rsidR="00D52C45">
        <w:rPr>
          <w:b/>
          <w:bCs/>
        </w:rPr>
        <w:t>seeks to attract and retain</w:t>
      </w:r>
      <w:r w:rsidR="00311DFC">
        <w:rPr>
          <w:b/>
          <w:bCs/>
        </w:rPr>
        <w:t xml:space="preserve"> </w:t>
      </w:r>
      <w:r w:rsidR="00F56CAE" w:rsidRPr="00F56CAE">
        <w:rPr>
          <w:b/>
          <w:bCs/>
        </w:rPr>
        <w:t xml:space="preserve">National </w:t>
      </w:r>
      <w:proofErr w:type="gramStart"/>
      <w:r w:rsidR="00F56CAE" w:rsidRPr="00F56CAE">
        <w:rPr>
          <w:b/>
          <w:bCs/>
        </w:rPr>
        <w:t>Board Certified</w:t>
      </w:r>
      <w:proofErr w:type="gramEnd"/>
      <w:r w:rsidR="00F56CAE" w:rsidRPr="00F56CAE">
        <w:rPr>
          <w:b/>
          <w:bCs/>
        </w:rPr>
        <w:t xml:space="preserve"> Teachers </w:t>
      </w:r>
      <w:r w:rsidR="00D46F73">
        <w:rPr>
          <w:b/>
          <w:bCs/>
        </w:rPr>
        <w:t xml:space="preserve">(NBCTs) </w:t>
      </w:r>
      <w:r w:rsidR="008A6AE6">
        <w:rPr>
          <w:b/>
          <w:bCs/>
        </w:rPr>
        <w:t xml:space="preserve">to build </w:t>
      </w:r>
      <w:r w:rsidR="002348B9">
        <w:rPr>
          <w:b/>
          <w:bCs/>
        </w:rPr>
        <w:t xml:space="preserve">and staff </w:t>
      </w:r>
      <w:r w:rsidR="00E112F4">
        <w:rPr>
          <w:b/>
          <w:bCs/>
        </w:rPr>
        <w:t xml:space="preserve">a statewide career ladder for teachers </w:t>
      </w:r>
      <w:r w:rsidR="0009604A">
        <w:rPr>
          <w:b/>
          <w:bCs/>
        </w:rPr>
        <w:t>who</w:t>
      </w:r>
      <w:r w:rsidR="00E112F4">
        <w:rPr>
          <w:b/>
          <w:bCs/>
        </w:rPr>
        <w:t xml:space="preserve"> </w:t>
      </w:r>
      <w:r w:rsidR="00D46F73">
        <w:rPr>
          <w:b/>
          <w:bCs/>
        </w:rPr>
        <w:t>positively impact student outcomes</w:t>
      </w:r>
      <w:r w:rsidR="00E112F4">
        <w:rPr>
          <w:b/>
          <w:bCs/>
        </w:rPr>
        <w:t xml:space="preserve">. </w:t>
      </w:r>
      <w:r w:rsidR="0080324D" w:rsidRPr="0080324D">
        <w:rPr>
          <w:b/>
          <w:bCs/>
        </w:rPr>
        <w:t xml:space="preserve">This program provides the resources for LEAs to conduct </w:t>
      </w:r>
      <w:r w:rsidR="00041660">
        <w:rPr>
          <w:b/>
          <w:bCs/>
        </w:rPr>
        <w:t xml:space="preserve">National Board Certification candidate support </w:t>
      </w:r>
      <w:r w:rsidR="0080324D" w:rsidRPr="0080324D">
        <w:rPr>
          <w:b/>
          <w:bCs/>
        </w:rPr>
        <w:t xml:space="preserve">activities necessary to facilitate the Blueprint for Maryland’s Future legislation in achieving its goals </w:t>
      </w:r>
      <w:r w:rsidR="00D46F73">
        <w:rPr>
          <w:b/>
          <w:bCs/>
        </w:rPr>
        <w:t>in increasing the number of NBCTs.</w:t>
      </w:r>
    </w:p>
    <w:p w14:paraId="41CFFBB2" w14:textId="277F7D3E" w:rsidR="002C69DF" w:rsidRPr="00036A80" w:rsidRDefault="002C69DF" w:rsidP="002C69DF">
      <w:pPr>
        <w:rPr>
          <w:b/>
          <w:bCs/>
        </w:rPr>
      </w:pPr>
      <w:r>
        <w:t xml:space="preserve">The </w:t>
      </w:r>
      <w:r w:rsidR="002E6015">
        <w:t>Maryland National Board Certification Support Program</w:t>
      </w:r>
      <w:r w:rsidR="00907B7F">
        <w:t xml:space="preserve"> Grant FY 202</w:t>
      </w:r>
      <w:r w:rsidR="00CD2B27">
        <w:t>5</w:t>
      </w:r>
      <w:r w:rsidR="00907B7F">
        <w:t xml:space="preserve"> focuses on the following key areas:</w:t>
      </w:r>
    </w:p>
    <w:p w14:paraId="59036F7C" w14:textId="644C8A92" w:rsidR="00907B7F" w:rsidRPr="002F2E4C" w:rsidRDefault="00D8457A" w:rsidP="002F2E4C">
      <w:pPr>
        <w:pStyle w:val="ListBullet"/>
      </w:pPr>
      <w:r w:rsidRPr="002F2E4C">
        <w:t>N</w:t>
      </w:r>
      <w:r w:rsidR="00465010" w:rsidRPr="002F2E4C">
        <w:t xml:space="preserve">ational </w:t>
      </w:r>
      <w:r w:rsidRPr="002F2E4C">
        <w:t>B</w:t>
      </w:r>
      <w:r w:rsidR="00465010" w:rsidRPr="002F2E4C">
        <w:t xml:space="preserve">oard </w:t>
      </w:r>
      <w:r w:rsidRPr="002F2E4C">
        <w:t>C</w:t>
      </w:r>
      <w:r w:rsidR="00465010" w:rsidRPr="002F2E4C">
        <w:t>ertification</w:t>
      </w:r>
      <w:r w:rsidRPr="002F2E4C">
        <w:t xml:space="preserve"> Candidate</w:t>
      </w:r>
      <w:r w:rsidR="00907B7F" w:rsidRPr="002F2E4C">
        <w:t xml:space="preserve"> Support</w:t>
      </w:r>
    </w:p>
    <w:p w14:paraId="5C2C04EA" w14:textId="6264A9D8" w:rsidR="00907B7F" w:rsidRPr="002F2E4C" w:rsidRDefault="00D8457A" w:rsidP="002F2E4C">
      <w:pPr>
        <w:pStyle w:val="ListBullet"/>
      </w:pPr>
      <w:r w:rsidRPr="002F2E4C">
        <w:t>N</w:t>
      </w:r>
      <w:r w:rsidR="00465010" w:rsidRPr="002F2E4C">
        <w:t xml:space="preserve">ational </w:t>
      </w:r>
      <w:r w:rsidRPr="002F2E4C">
        <w:t>B</w:t>
      </w:r>
      <w:r w:rsidR="00465010" w:rsidRPr="002F2E4C">
        <w:t>oard Certification</w:t>
      </w:r>
      <w:r w:rsidRPr="002F2E4C">
        <w:t xml:space="preserve"> Facilitator Training and</w:t>
      </w:r>
      <w:r w:rsidR="00907B7F" w:rsidRPr="002F2E4C">
        <w:t xml:space="preserve"> Support</w:t>
      </w:r>
    </w:p>
    <w:p w14:paraId="610B7020" w14:textId="1C1258C9" w:rsidR="002C69DF" w:rsidRPr="002C69DF" w:rsidRDefault="002C69DF" w:rsidP="002C69DF">
      <w:pPr>
        <w:pBdr>
          <w:top w:val="nil"/>
          <w:left w:val="nil"/>
          <w:bottom w:val="nil"/>
          <w:right w:val="nil"/>
          <w:between w:val="nil"/>
        </w:pBdr>
        <w:spacing w:line="240" w:lineRule="auto"/>
      </w:pPr>
      <w:r w:rsidRPr="002C69DF">
        <w:rPr>
          <w:rStyle w:val="Heading2Char"/>
        </w:rPr>
        <w:t>Authorization</w:t>
      </w:r>
      <w:r>
        <w:br/>
      </w:r>
      <w:r>
        <w:br/>
      </w:r>
      <w:r w:rsidR="00881304">
        <w:t>Incentive Program for Certification by the National Board for Professional Teaching Standards</w:t>
      </w:r>
      <w:r w:rsidR="00881304" w:rsidRPr="00120100">
        <w:t xml:space="preserve">, </w:t>
      </w:r>
      <w:hyperlink r:id="rId12" w:history="1">
        <w:r w:rsidR="00BA59DE">
          <w:rPr>
            <w:rStyle w:val="Hyperlink"/>
          </w:rPr>
          <w:t>Education Article §6-1008</w:t>
        </w:r>
      </w:hyperlink>
      <w:r w:rsidR="00BA59DE">
        <w:t>.</w:t>
      </w:r>
    </w:p>
    <w:p w14:paraId="53A54F2D" w14:textId="4A1EB742"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0AE62BB7" w14:textId="79145378" w:rsidR="001A1D8C" w:rsidRDefault="00036A80" w:rsidP="001A1D8C">
      <w:r>
        <w:t>Maryland National Board Certification Support</w:t>
      </w:r>
      <w:r w:rsidR="00940502">
        <w:t xml:space="preserve"> Program</w:t>
      </w:r>
      <w:r w:rsidR="001A1D8C">
        <w:t xml:space="preserve"> Grant FY</w:t>
      </w:r>
      <w:r w:rsidR="008E458E">
        <w:t xml:space="preserve"> 20</w:t>
      </w:r>
      <w:r w:rsidR="001A1D8C">
        <w:t>2</w:t>
      </w:r>
      <w:r w:rsidR="00940502">
        <w:t>5</w:t>
      </w:r>
    </w:p>
    <w:p w14:paraId="3B27D37D" w14:textId="77777777" w:rsidR="001A1D8C" w:rsidRDefault="001A1D8C" w:rsidP="001A1D8C">
      <w:pPr>
        <w:pStyle w:val="Heading3"/>
      </w:pPr>
      <w:r>
        <w:t xml:space="preserve">Purpose </w:t>
      </w:r>
    </w:p>
    <w:p w14:paraId="4C495E75" w14:textId="50E28810" w:rsidR="001A1D8C" w:rsidRDefault="00DA0646" w:rsidP="001A1D8C">
      <w:pPr>
        <w:pStyle w:val="Heading3"/>
      </w:pPr>
      <w:r w:rsidRPr="00DA0646">
        <w:rPr>
          <w:b w:val="0"/>
          <w:szCs w:val="22"/>
        </w:rPr>
        <w:t xml:space="preserve">Under this grant program, MSDE is inviting LEAs to apply for funding for initiatives </w:t>
      </w:r>
      <w:r w:rsidR="00032FB7">
        <w:rPr>
          <w:b w:val="0"/>
          <w:szCs w:val="22"/>
        </w:rPr>
        <w:t xml:space="preserve">related to </w:t>
      </w:r>
      <w:r w:rsidR="00312C04" w:rsidRPr="00312C04">
        <w:rPr>
          <w:b w:val="0"/>
          <w:bCs/>
          <w:szCs w:val="22"/>
        </w:rPr>
        <w:t xml:space="preserve">virtual and in-person support to teachers pursuing National Board Certification, training </w:t>
      </w:r>
      <w:r w:rsidR="00312C04">
        <w:rPr>
          <w:b w:val="0"/>
          <w:bCs/>
          <w:szCs w:val="22"/>
        </w:rPr>
        <w:t>a</w:t>
      </w:r>
      <w:r w:rsidR="00312C04" w:rsidRPr="00312C04">
        <w:rPr>
          <w:b w:val="0"/>
          <w:bCs/>
          <w:szCs w:val="22"/>
        </w:rPr>
        <w:t>nd support for local National Board facilitators, and one-on-one support by trained facilitators</w:t>
      </w:r>
      <w:r w:rsidRPr="00DA0646">
        <w:rPr>
          <w:b w:val="0"/>
          <w:szCs w:val="22"/>
        </w:rPr>
        <w:t xml:space="preserve">. </w:t>
      </w:r>
      <w:r>
        <w:rPr>
          <w:b w:val="0"/>
          <w:szCs w:val="22"/>
        </w:rPr>
        <w:br/>
      </w:r>
      <w:r>
        <w:br/>
      </w:r>
      <w:r w:rsidR="001A1D8C">
        <w:t>Dissemination</w:t>
      </w:r>
    </w:p>
    <w:p w14:paraId="35B97E01" w14:textId="31711549" w:rsidR="001A1D8C" w:rsidRDefault="001A1D8C" w:rsidP="001A1D8C">
      <w:r>
        <w:t xml:space="preserve">This Grant Information Guide (GIG) was released on </w:t>
      </w:r>
      <w:r w:rsidR="00CD1F47">
        <w:t>Ju</w:t>
      </w:r>
      <w:r w:rsidR="0030382D">
        <w:t>ly 1</w:t>
      </w:r>
      <w:r w:rsidR="002202A2">
        <w:t>, 2024</w:t>
      </w:r>
      <w:r>
        <w:t>.</w:t>
      </w:r>
    </w:p>
    <w:p w14:paraId="2823BB7D" w14:textId="77777777" w:rsidR="001A1D8C" w:rsidRDefault="001A1D8C" w:rsidP="001A1D8C">
      <w:pPr>
        <w:pStyle w:val="Heading3"/>
      </w:pPr>
      <w:r>
        <w:t>Deadline</w:t>
      </w:r>
    </w:p>
    <w:p w14:paraId="7DDC7D0D" w14:textId="0108B7C7" w:rsidR="001A1D8C" w:rsidRDefault="001A1D8C" w:rsidP="001A1D8C">
      <w:r>
        <w:t xml:space="preserve">Proposals are due no later than 5pm on </w:t>
      </w:r>
      <w:r w:rsidR="00312C04">
        <w:t>August</w:t>
      </w:r>
      <w:r w:rsidR="002202A2">
        <w:t xml:space="preserve"> </w:t>
      </w:r>
      <w:r w:rsidR="00381224">
        <w:t>5</w:t>
      </w:r>
      <w:r w:rsidR="002202A2">
        <w:t>, 2024</w:t>
      </w:r>
      <w:r w:rsidR="00533B00">
        <w:t>.</w:t>
      </w:r>
    </w:p>
    <w:p w14:paraId="0EB66957" w14:textId="77777777" w:rsidR="001A1D8C" w:rsidRDefault="001A1D8C" w:rsidP="001A1D8C">
      <w:pPr>
        <w:pStyle w:val="Heading3"/>
      </w:pPr>
      <w:r>
        <w:t>Grant Period</w:t>
      </w:r>
    </w:p>
    <w:p w14:paraId="06F3EDC6" w14:textId="3381863D" w:rsidR="001A1D8C" w:rsidRDefault="0000478E" w:rsidP="001A1D8C">
      <w:r>
        <w:t>July</w:t>
      </w:r>
      <w:r w:rsidR="001A1D8C">
        <w:t xml:space="preserve"> 1, 202</w:t>
      </w:r>
      <w:r w:rsidR="008B0693">
        <w:t>4</w:t>
      </w:r>
      <w:r w:rsidR="001A1D8C">
        <w:t xml:space="preserve"> -June 30, 202</w:t>
      </w:r>
      <w:r w:rsidR="008B0693">
        <w:t>5</w:t>
      </w:r>
    </w:p>
    <w:p w14:paraId="56F57D20" w14:textId="77777777" w:rsidR="001A1D8C" w:rsidRDefault="001A1D8C" w:rsidP="001A1D8C">
      <w:pPr>
        <w:pStyle w:val="Heading3"/>
      </w:pPr>
      <w:r>
        <w:t xml:space="preserve">Funding Amount Available </w:t>
      </w:r>
    </w:p>
    <w:p w14:paraId="5760EDA4" w14:textId="3ACB9501" w:rsidR="001A1D8C" w:rsidRDefault="00866A54" w:rsidP="001A1D8C">
      <w:r>
        <w:t xml:space="preserve">The total amount of funding available is </w:t>
      </w:r>
      <w:r w:rsidR="00D0417F">
        <w:t xml:space="preserve">up to </w:t>
      </w:r>
      <w:r w:rsidR="001A1D8C">
        <w:t>$</w:t>
      </w:r>
      <w:r w:rsidR="00471A28">
        <w:t>9</w:t>
      </w:r>
      <w:r w:rsidR="00F3431E">
        <w:t>00</w:t>
      </w:r>
      <w:r w:rsidR="001A1D8C">
        <w:t>,000</w:t>
      </w:r>
      <w:r w:rsidR="00DC47C8">
        <w:t>.</w:t>
      </w:r>
    </w:p>
    <w:p w14:paraId="3FC30D14" w14:textId="77777777" w:rsidR="00DA0646" w:rsidRDefault="001A1D8C" w:rsidP="001A1D8C">
      <w:pPr>
        <w:rPr>
          <w:rStyle w:val="Heading3Char"/>
        </w:rPr>
      </w:pPr>
      <w:r w:rsidRPr="001A1D8C">
        <w:rPr>
          <w:rStyle w:val="Heading3Char"/>
        </w:rPr>
        <w:t>Estimated Number of Grants</w:t>
      </w:r>
      <w:r w:rsidR="00DA0646">
        <w:rPr>
          <w:rStyle w:val="Heading3Char"/>
        </w:rPr>
        <w:t xml:space="preserve"> </w:t>
      </w:r>
    </w:p>
    <w:p w14:paraId="32E34465" w14:textId="6B796D32" w:rsidR="001A1D8C" w:rsidRDefault="000551DE" w:rsidP="001A1D8C">
      <w:r>
        <w:t xml:space="preserve">MSDE anticipates </w:t>
      </w:r>
      <w:r w:rsidR="002922F8">
        <w:t>the awarding of</w:t>
      </w:r>
      <w:r>
        <w:t xml:space="preserve"> </w:t>
      </w:r>
      <w:r w:rsidR="00F3431E">
        <w:t>up to 24 grants.</w:t>
      </w:r>
      <w:r w:rsidR="0036094F">
        <w:t xml:space="preserve"> </w:t>
      </w:r>
    </w:p>
    <w:p w14:paraId="53C39422" w14:textId="78EE22DC" w:rsidR="001A1D8C" w:rsidRDefault="00DA0646" w:rsidP="001A1D8C">
      <w:pPr>
        <w:pStyle w:val="Heading3"/>
      </w:pPr>
      <w:r>
        <w:t>E</w:t>
      </w:r>
      <w:r w:rsidR="001A1D8C">
        <w:t>ligibility</w:t>
      </w:r>
    </w:p>
    <w:p w14:paraId="57B619D9" w14:textId="5569B5D5" w:rsidR="00686237" w:rsidRDefault="00686237" w:rsidP="00686237">
      <w:r>
        <w:t>Funding eligibility is limited to Maryland LEAs. Only</w:t>
      </w:r>
      <w:r w:rsidR="005032CF">
        <w:t xml:space="preserve"> </w:t>
      </w:r>
      <w:r>
        <w:t xml:space="preserve">LEAs within the State of Maryland are eligible to apply for this funding opportunity. MSDE recognizes the unique needs and challenges faced by Maryland school communities and seeks to direct resources to support </w:t>
      </w:r>
      <w:r w:rsidR="00FD59BC">
        <w:t>National Board Certification candidate support</w:t>
      </w:r>
      <w:r>
        <w:t xml:space="preserve"> within the State.</w:t>
      </w:r>
      <w:r w:rsidR="000422D4">
        <w:t xml:space="preserve"> MSDE reserves the right to take into consideration geographic distribution and </w:t>
      </w:r>
      <w:r w:rsidR="006D0A63">
        <w:t xml:space="preserve">current number of NBCTs </w:t>
      </w:r>
      <w:r w:rsidR="005032CF">
        <w:t xml:space="preserve">in an LEA </w:t>
      </w:r>
      <w:r w:rsidR="006D0A63">
        <w:t>when making awards.</w:t>
      </w:r>
    </w:p>
    <w:p w14:paraId="7435355E" w14:textId="0E705839" w:rsidR="001A1D8C" w:rsidRDefault="001A1D8C" w:rsidP="00686237">
      <w:r w:rsidRPr="00DC47C8">
        <w:rPr>
          <w:rStyle w:val="Heading3Char"/>
        </w:rPr>
        <w:t>Submission Instructions</w:t>
      </w:r>
      <w:r w:rsidR="00DC47C8">
        <w:rPr>
          <w:rStyle w:val="Heading3Char"/>
        </w:rPr>
        <w:t xml:space="preserve"> </w:t>
      </w:r>
      <w:r w:rsidR="00DC47C8">
        <w:rPr>
          <w:rStyle w:val="Heading3Char"/>
        </w:rPr>
        <w:br/>
      </w:r>
      <w:r w:rsidR="00306196">
        <w:t xml:space="preserve">This funding opportunity can be found on the MSDE Grants </w:t>
      </w:r>
      <w:hyperlink r:id="rId13" w:history="1">
        <w:r w:rsidR="00306196" w:rsidRPr="00306196">
          <w:rPr>
            <w:rStyle w:val="Hyperlink"/>
          </w:rPr>
          <w:t>webpage</w:t>
        </w:r>
      </w:hyperlink>
      <w:r w:rsidR="00306196">
        <w:t xml:space="preserve">. </w:t>
      </w:r>
      <w:r>
        <w:t>Grant applications must be submitted by 5:00</w:t>
      </w:r>
      <w:r w:rsidR="00B0776A">
        <w:t xml:space="preserve"> </w:t>
      </w:r>
      <w:r>
        <w:t xml:space="preserve">pm </w:t>
      </w:r>
      <w:r w:rsidR="00B0776A">
        <w:br/>
      </w:r>
      <w:r w:rsidR="00FD59BC">
        <w:t>August</w:t>
      </w:r>
      <w:r w:rsidR="00686237">
        <w:t xml:space="preserve"> </w:t>
      </w:r>
      <w:r w:rsidR="00381224">
        <w:t>5</w:t>
      </w:r>
      <w:r>
        <w:t>, 202</w:t>
      </w:r>
      <w:r w:rsidR="00A009BE">
        <w:t>4</w:t>
      </w:r>
      <w:r w:rsidR="00DE60CA">
        <w:t>,</w:t>
      </w:r>
      <w:r>
        <w:t xml:space="preserve"> via email to </w:t>
      </w:r>
      <w:hyperlink r:id="rId14" w:history="1">
        <w:r w:rsidR="00FD59BC">
          <w:rPr>
            <w:rStyle w:val="Hyperlink"/>
          </w:rPr>
          <w:t>melissa.chandler@maryland.gov</w:t>
        </w:r>
      </w:hyperlink>
      <w:r>
        <w:t>.</w:t>
      </w:r>
    </w:p>
    <w:p w14:paraId="08429EDC" w14:textId="77777777" w:rsidR="001A1D8C" w:rsidRDefault="001A1D8C" w:rsidP="00DC47C8">
      <w:pPr>
        <w:pStyle w:val="Heading2"/>
      </w:pPr>
      <w:r>
        <w:t xml:space="preserve">PROGRAM CONTACT </w:t>
      </w:r>
    </w:p>
    <w:p w14:paraId="56CDC906" w14:textId="0E4D0A06" w:rsidR="00686237" w:rsidRPr="00686237" w:rsidRDefault="00686237" w:rsidP="00686237">
      <w:pPr>
        <w:spacing w:before="0" w:after="0" w:line="259" w:lineRule="auto"/>
        <w:rPr>
          <w:b/>
          <w:bCs/>
        </w:rPr>
      </w:pPr>
      <w:r>
        <w:rPr>
          <w:b/>
          <w:bCs/>
        </w:rPr>
        <w:br/>
      </w:r>
      <w:r w:rsidR="00FD59BC">
        <w:rPr>
          <w:b/>
          <w:bCs/>
        </w:rPr>
        <w:t>Melissa Chandler</w:t>
      </w:r>
    </w:p>
    <w:p w14:paraId="2FA5CD69" w14:textId="4227AE98" w:rsidR="00686237" w:rsidRPr="00462445" w:rsidRDefault="00FD59BC" w:rsidP="00686237">
      <w:pPr>
        <w:spacing w:before="0" w:after="0" w:line="259" w:lineRule="auto"/>
      </w:pPr>
      <w:r>
        <w:t>National Board State Coordinator</w:t>
      </w:r>
    </w:p>
    <w:p w14:paraId="06C61402" w14:textId="21EB2191" w:rsidR="00686237" w:rsidRPr="00462445" w:rsidRDefault="00686237" w:rsidP="00686237">
      <w:pPr>
        <w:spacing w:before="0" w:after="0" w:line="259" w:lineRule="auto"/>
      </w:pPr>
      <w:r w:rsidRPr="00462445">
        <w:t xml:space="preserve">Division of </w:t>
      </w:r>
      <w:r w:rsidR="00FD59BC">
        <w:t>Educator Effectiveness</w:t>
      </w:r>
    </w:p>
    <w:p w14:paraId="56D81368" w14:textId="194A610D" w:rsidR="00686237" w:rsidRPr="00462445" w:rsidRDefault="00686237" w:rsidP="00686237">
      <w:pPr>
        <w:spacing w:before="0" w:after="0" w:line="259" w:lineRule="auto"/>
      </w:pPr>
      <w:r>
        <w:t>Phone:</w:t>
      </w:r>
      <w:r w:rsidRPr="00462445">
        <w:t xml:space="preserve"> (410) 767-</w:t>
      </w:r>
      <w:r w:rsidR="00FD59BC">
        <w:t>5654</w:t>
      </w:r>
    </w:p>
    <w:p w14:paraId="3A6D641C" w14:textId="6CF9DAFB" w:rsidR="00686237" w:rsidRPr="00FD59BC" w:rsidRDefault="00000000" w:rsidP="00686237">
      <w:pPr>
        <w:spacing w:before="0" w:after="0" w:line="259" w:lineRule="auto"/>
      </w:pPr>
      <w:hyperlink r:id="rId15" w:history="1">
        <w:r w:rsidR="00FD59BC">
          <w:rPr>
            <w:rStyle w:val="Hyperlink"/>
          </w:rPr>
          <w:t>melissa.chandler@maryland.gov</w:t>
        </w:r>
      </w:hyperlink>
    </w:p>
    <w:p w14:paraId="059879FE" w14:textId="6747B1B0" w:rsidR="001A1D8C" w:rsidRDefault="001A1D8C" w:rsidP="008A2A91">
      <w:pPr>
        <w:pStyle w:val="Heading3"/>
      </w:pPr>
      <w:r>
        <w:t>State Responsibilities</w:t>
      </w:r>
    </w:p>
    <w:p w14:paraId="498EFB79" w14:textId="41748A3A" w:rsidR="00337145" w:rsidRDefault="001A1D8C" w:rsidP="00337145">
      <w:pPr>
        <w:rPr>
          <w:b/>
          <w:bCs/>
          <w:caps/>
          <w:color w:val="01599D"/>
        </w:rPr>
      </w:pPr>
      <w:r>
        <w:t xml:space="preserve">MSDE is responsible for providing required information, data, documentation, and technical assistance to facilitate the grantee’s performance of the work. MSDE program staff will be available and make every effort to support on demand additional assistance when requested throughout the grant period. In addition, MSDE will monitor program implementation throughout the grant performance period to ensure each </w:t>
      </w:r>
      <w:r w:rsidR="002922F8">
        <w:t>grant awardee</w:t>
      </w:r>
      <w:r>
        <w:t xml:space="preserve"> is on target to meet its goals and fully expend its awarded program resources.</w:t>
      </w:r>
      <w:r w:rsidR="00337145">
        <w:br w:type="page"/>
      </w:r>
    </w:p>
    <w:p w14:paraId="5B062214" w14:textId="77777777" w:rsidR="00686237" w:rsidRPr="00863924" w:rsidRDefault="00686237" w:rsidP="00686237">
      <w:pPr>
        <w:pStyle w:val="Heading1"/>
      </w:pPr>
      <w:bookmarkStart w:id="11" w:name="_Toc157076028"/>
      <w:bookmarkStart w:id="12" w:name="_Toc170131039"/>
      <w:bookmarkStart w:id="13" w:name="_Hlk138935516"/>
      <w:bookmarkStart w:id="14" w:name="_Hlk138932534"/>
      <w:bookmarkStart w:id="15" w:name="_Toc123207645"/>
      <w:bookmarkStart w:id="16" w:name="_Toc125358810"/>
      <w:r>
        <w:t>Use of Funds</w:t>
      </w:r>
      <w:bookmarkEnd w:id="11"/>
      <w:bookmarkEnd w:id="12"/>
    </w:p>
    <w:p w14:paraId="15563774" w14:textId="77777777" w:rsidR="00686237" w:rsidRPr="005348DB" w:rsidRDefault="00686237" w:rsidP="00686237">
      <w:r w:rsidRPr="00307E09">
        <w:t xml:space="preserve">The following </w:t>
      </w:r>
      <w:r>
        <w:t>are</w:t>
      </w:r>
      <w:r w:rsidRPr="00307E09">
        <w:t xml:space="preserve"> example</w:t>
      </w:r>
      <w:r>
        <w:t>s</w:t>
      </w:r>
      <w:r w:rsidRPr="00307E09">
        <w:t xml:space="preserve"> of approved use</w:t>
      </w:r>
      <w:r>
        <w:t>s</w:t>
      </w:r>
      <w:r w:rsidRPr="00307E09">
        <w:t xml:space="preserve"> for the grant funds in accordance with the purpose of the grant. Other costs not listed here may be presented to the grant manager for determination</w:t>
      </w:r>
      <w:r>
        <w:t xml:space="preserve"> of </w:t>
      </w:r>
      <w:r w:rsidRPr="005348DB">
        <w:t>allowable expenditures.</w:t>
      </w:r>
    </w:p>
    <w:p w14:paraId="279A1CFB" w14:textId="77777777" w:rsidR="00686237" w:rsidRPr="005348DB" w:rsidRDefault="00686237" w:rsidP="00DD23EB">
      <w:pPr>
        <w:pStyle w:val="Heading2"/>
      </w:pPr>
      <w:r w:rsidRPr="005348DB">
        <w:t xml:space="preserve">Funds may be used for: </w:t>
      </w:r>
    </w:p>
    <w:p w14:paraId="3394B025" w14:textId="2A7AF038" w:rsidR="00686237" w:rsidRPr="00B314B2" w:rsidRDefault="00FE1454" w:rsidP="00B314B2">
      <w:pPr>
        <w:pStyle w:val="ListBullet"/>
      </w:pPr>
      <w:r w:rsidRPr="00B314B2">
        <w:t>C</w:t>
      </w:r>
      <w:r w:rsidR="004D574F" w:rsidRPr="00B314B2">
        <w:t>andidate support</w:t>
      </w:r>
      <w:r w:rsidRPr="00B314B2">
        <w:t xml:space="preserve"> activities</w:t>
      </w:r>
      <w:r w:rsidR="004D574F" w:rsidRPr="00B314B2">
        <w:t>, including</w:t>
      </w:r>
      <w:r w:rsidR="00AF4C3F" w:rsidRPr="00B314B2">
        <w:t xml:space="preserve"> </w:t>
      </w:r>
      <w:r w:rsidR="004D574F" w:rsidRPr="00B314B2">
        <w:t xml:space="preserve">professional development sessions, CPD courses, 1:1 and/or small group coaching, </w:t>
      </w:r>
      <w:r w:rsidR="00A44D12" w:rsidRPr="00B314B2">
        <w:t>and</w:t>
      </w:r>
      <w:r w:rsidR="005C7DE1" w:rsidRPr="00B314B2">
        <w:t xml:space="preserve"> </w:t>
      </w:r>
      <w:r w:rsidR="00D24E96" w:rsidRPr="00B314B2">
        <w:t xml:space="preserve">reading and providing feedback on candidate portfolio materials. All activities must </w:t>
      </w:r>
      <w:proofErr w:type="gramStart"/>
      <w:r w:rsidR="00D24E96" w:rsidRPr="00B314B2">
        <w:t xml:space="preserve">be in </w:t>
      </w:r>
      <w:r w:rsidR="00847A23" w:rsidRPr="00B314B2">
        <w:t>compliance</w:t>
      </w:r>
      <w:r w:rsidR="00D24E96" w:rsidRPr="00B314B2">
        <w:t xml:space="preserve"> with</w:t>
      </w:r>
      <w:proofErr w:type="gramEnd"/>
      <w:r w:rsidR="00D24E96" w:rsidRPr="00B314B2">
        <w:t xml:space="preserve"> the </w:t>
      </w:r>
      <w:hyperlink r:id="rId16" w:history="1">
        <w:r w:rsidR="00D24E96" w:rsidRPr="00B314B2">
          <w:rPr>
            <w:rStyle w:val="Hyperlink"/>
            <w:color w:val="262626" w:themeColor="text1" w:themeTint="D9"/>
            <w:u w:val="none"/>
          </w:rPr>
          <w:t>Guidelines for Ethical Candidate Support</w:t>
        </w:r>
      </w:hyperlink>
      <w:r w:rsidR="005C7DE1" w:rsidRPr="00B314B2">
        <w:t>.</w:t>
      </w:r>
    </w:p>
    <w:p w14:paraId="6A364192" w14:textId="283499A7" w:rsidR="00686237" w:rsidRPr="00B314B2" w:rsidRDefault="00D24E96" w:rsidP="00B314B2">
      <w:pPr>
        <w:pStyle w:val="ListBullet"/>
      </w:pPr>
      <w:r w:rsidRPr="00B314B2">
        <w:t>Mater</w:t>
      </w:r>
      <w:r w:rsidR="00615888" w:rsidRPr="00B314B2">
        <w:t xml:space="preserve">ials </w:t>
      </w:r>
      <w:r w:rsidR="000C6D40" w:rsidRPr="00B314B2">
        <w:t>and technology to support professional learning and recording instruction</w:t>
      </w:r>
      <w:r w:rsidR="00DA5D97" w:rsidRPr="00B314B2">
        <w:t xml:space="preserve">, such as books, </w:t>
      </w:r>
      <w:r w:rsidR="003668A0" w:rsidRPr="00B314B2">
        <w:t>video recording</w:t>
      </w:r>
      <w:r w:rsidR="00DA5D97" w:rsidRPr="00B314B2">
        <w:t xml:space="preserve"> equipment, microphones, </w:t>
      </w:r>
      <w:r w:rsidR="00C77D78" w:rsidRPr="00B314B2">
        <w:t xml:space="preserve">and </w:t>
      </w:r>
      <w:r w:rsidR="00DA5D97" w:rsidRPr="00B314B2">
        <w:t>tripods/stands</w:t>
      </w:r>
      <w:r w:rsidR="000C6D40" w:rsidRPr="00B314B2">
        <w:t>.</w:t>
      </w:r>
      <w:r w:rsidR="00615888" w:rsidRPr="00B314B2">
        <w:t xml:space="preserve"> </w:t>
      </w:r>
    </w:p>
    <w:p w14:paraId="3E7E7ED7" w14:textId="463064CC" w:rsidR="00686237" w:rsidRPr="00B314B2" w:rsidRDefault="001873BA" w:rsidP="00B314B2">
      <w:pPr>
        <w:pStyle w:val="ListBullet"/>
      </w:pPr>
      <w:r w:rsidRPr="00B314B2">
        <w:t>Training, support, and professional development for NBC Facilitators</w:t>
      </w:r>
      <w:r w:rsidR="00B12FE1" w:rsidRPr="00B314B2">
        <w:t>.</w:t>
      </w:r>
    </w:p>
    <w:p w14:paraId="15D4E12A" w14:textId="7964C583" w:rsidR="00686237" w:rsidRPr="00B314B2" w:rsidRDefault="001B4905" w:rsidP="00B314B2">
      <w:pPr>
        <w:pStyle w:val="ListBullet"/>
      </w:pPr>
      <w:r w:rsidRPr="00B314B2">
        <w:t xml:space="preserve">Reimbursement for ACTFL test fees for </w:t>
      </w:r>
      <w:r w:rsidR="00B12FE1" w:rsidRPr="00B314B2">
        <w:t xml:space="preserve">initial </w:t>
      </w:r>
      <w:r w:rsidR="00F8447A" w:rsidRPr="00B314B2">
        <w:t xml:space="preserve">NBC </w:t>
      </w:r>
      <w:r w:rsidRPr="00B314B2">
        <w:t>candidates pursuing the World Language certificat</w:t>
      </w:r>
      <w:r w:rsidR="00B12FE1" w:rsidRPr="00B314B2">
        <w:t>ion.</w:t>
      </w:r>
    </w:p>
    <w:p w14:paraId="22CEC0AE" w14:textId="1EB1D9B0" w:rsidR="00686237" w:rsidRPr="00B314B2" w:rsidRDefault="00B12FE1" w:rsidP="00B314B2">
      <w:pPr>
        <w:pStyle w:val="ListBullet"/>
      </w:pPr>
      <w:r w:rsidRPr="00B314B2">
        <w:t xml:space="preserve">Release time and/or substitute costs for candidates to complete NBC activities, such as </w:t>
      </w:r>
      <w:r w:rsidR="00D651FF" w:rsidRPr="00B314B2">
        <w:t>taking the Component 1 assessment and preparing their portfolio components.</w:t>
      </w:r>
    </w:p>
    <w:p w14:paraId="102741C4" w14:textId="77777777" w:rsidR="00686237" w:rsidRDefault="00686237" w:rsidP="00DD23EB">
      <w:pPr>
        <w:pStyle w:val="Heading2"/>
      </w:pPr>
      <w:r w:rsidRPr="005348DB">
        <w:t>Funds may not be used for:</w:t>
      </w:r>
      <w:r w:rsidRPr="008A725B">
        <w:t xml:space="preserve"> </w:t>
      </w:r>
    </w:p>
    <w:p w14:paraId="65096155" w14:textId="75E894AF" w:rsidR="00686237" w:rsidRPr="00B314B2" w:rsidRDefault="00686237" w:rsidP="00B314B2">
      <w:pPr>
        <w:pStyle w:val="ListBullet"/>
      </w:pPr>
      <w:r w:rsidRPr="00B314B2">
        <w:t>Activities or materials not reasonable and necessary; and/or</w:t>
      </w:r>
    </w:p>
    <w:p w14:paraId="33E7F357" w14:textId="5134D428" w:rsidR="00686237" w:rsidRPr="00B314B2" w:rsidRDefault="00B311B7" w:rsidP="00B314B2">
      <w:pPr>
        <w:pStyle w:val="ListBullet"/>
      </w:pPr>
      <w:r w:rsidRPr="00B314B2">
        <w:t>Cost(s) incurred prior to the approval of the grant.</w:t>
      </w:r>
    </w:p>
    <w:p w14:paraId="6B84C167" w14:textId="77777777" w:rsidR="00263921" w:rsidRDefault="00263921">
      <w:pPr>
        <w:spacing w:before="0" w:after="160" w:line="259" w:lineRule="auto"/>
        <w:rPr>
          <w:rFonts w:eastAsiaTheme="majorEastAsia" w:cs="Times New Roman (Headings CS)"/>
          <w:b/>
          <w:color w:val="BD0934"/>
          <w:sz w:val="32"/>
          <w:szCs w:val="36"/>
        </w:rPr>
      </w:pPr>
      <w:r>
        <w:br w:type="page"/>
      </w:r>
    </w:p>
    <w:p w14:paraId="588B124D" w14:textId="77777777" w:rsidR="00686237" w:rsidRPr="00F876AF" w:rsidRDefault="00686237" w:rsidP="00F876AF">
      <w:pPr>
        <w:pStyle w:val="Heading1"/>
      </w:pPr>
      <w:bookmarkStart w:id="17" w:name="_Toc170131040"/>
      <w:bookmarkEnd w:id="13"/>
      <w:bookmarkEnd w:id="14"/>
      <w:bookmarkEnd w:id="15"/>
      <w:bookmarkEnd w:id="16"/>
      <w:r w:rsidRPr="00F876AF">
        <w:t>Project Proposal</w:t>
      </w:r>
      <w:bookmarkEnd w:id="17"/>
      <w:r w:rsidRPr="00F876AF">
        <w:t xml:space="preserve"> </w:t>
      </w:r>
    </w:p>
    <w:p w14:paraId="53754E92" w14:textId="3B9F1C1C" w:rsidR="0061073B" w:rsidRDefault="0061073B" w:rsidP="00550C4A">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0F53F0C6" w:rsidR="0061073B" w:rsidRPr="0061073B" w:rsidRDefault="009C7B9E" w:rsidP="0061073B">
      <w:r>
        <w:t>As a requirement for this program, a</w:t>
      </w:r>
      <w:r w:rsidR="0061073B">
        <w:t xml:space="preserve">pplicants </w:t>
      </w:r>
      <w:r>
        <w:t>must</w:t>
      </w:r>
      <w:r w:rsidR="0061073B">
        <w:t xml:space="preserve"> address the following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231A7BFC" w:rsidR="00686237" w:rsidRPr="005353F9" w:rsidRDefault="00686237" w:rsidP="00686237">
      <w:pPr>
        <w:rPr>
          <w:szCs w:val="20"/>
        </w:rPr>
      </w:pPr>
      <w:r w:rsidRPr="005353F9">
        <w:rPr>
          <w:szCs w:val="20"/>
        </w:rPr>
        <w:t xml:space="preserve">The </w:t>
      </w:r>
      <w:r w:rsidR="00FC5379">
        <w:t>P</w:t>
      </w:r>
      <w:r w:rsidRPr="005353F9">
        <w:t xml:space="preserve">roject </w:t>
      </w:r>
      <w:r w:rsidR="00FC5379">
        <w:t>D</w:t>
      </w:r>
      <w:r w:rsidRPr="005353F9">
        <w:t>escription</w:t>
      </w:r>
      <w:r w:rsidRPr="005353F9">
        <w:rPr>
          <w:szCs w:val="20"/>
        </w:rPr>
        <w:t xml:space="preserve"> should be factual, brief, and focused on the LEA’s selected </w:t>
      </w:r>
      <w:r w:rsidR="000C2480">
        <w:rPr>
          <w:szCs w:val="20"/>
        </w:rPr>
        <w:t>activities</w:t>
      </w:r>
      <w:r w:rsidRPr="005353F9">
        <w:rPr>
          <w:szCs w:val="20"/>
        </w:rPr>
        <w:t xml:space="preserve">. The Project </w:t>
      </w:r>
      <w:r w:rsidR="00FC5379">
        <w:t>Description</w:t>
      </w:r>
      <w:r w:rsidR="00FC5379" w:rsidRPr="005353F9">
        <w:t xml:space="preserve"> </w:t>
      </w:r>
      <w:r w:rsidRPr="005353F9">
        <w:rPr>
          <w:szCs w:val="20"/>
        </w:rPr>
        <w:t xml:space="preserve">should cover the core aspects of the proposed project, such as the populations served, a brief description of the goals, </w:t>
      </w:r>
      <w:r w:rsidR="00D122B7">
        <w:rPr>
          <w:szCs w:val="20"/>
        </w:rPr>
        <w:t xml:space="preserve">and </w:t>
      </w:r>
      <w:r w:rsidRPr="005353F9">
        <w:rPr>
          <w:szCs w:val="20"/>
        </w:rPr>
        <w:t>the strategies to meet identified goals.</w:t>
      </w:r>
      <w:r w:rsidR="004067CA">
        <w:rPr>
          <w:szCs w:val="20"/>
        </w:rPr>
        <w:t xml:space="preserve"> The Project Description should be </w:t>
      </w:r>
      <w:r w:rsidR="001F07BA">
        <w:rPr>
          <w:szCs w:val="20"/>
        </w:rPr>
        <w:t>1 page or less</w:t>
      </w:r>
      <w:r w:rsidR="004067CA">
        <w:rPr>
          <w:szCs w:val="20"/>
        </w:rPr>
        <w:t>.</w:t>
      </w:r>
    </w:p>
    <w:p w14:paraId="7F73CAFA" w14:textId="708946DF" w:rsidR="00550C4A" w:rsidRPr="009E165B" w:rsidRDefault="00686237" w:rsidP="00196678">
      <w:pPr>
        <w:rPr>
          <w:strike/>
        </w:rPr>
      </w:pPr>
      <w:r w:rsidRPr="00841EC9">
        <w:rPr>
          <w:rStyle w:val="Heading3Char"/>
        </w:rPr>
        <w:t>Extent of Need</w:t>
      </w:r>
      <w:r w:rsidR="00196678">
        <w:br/>
      </w:r>
      <w:r w:rsidR="00196678">
        <w:br/>
        <w:t>Identify a clearly define</w:t>
      </w:r>
      <w:r w:rsidR="003E6EC8">
        <w:t>d</w:t>
      </w:r>
      <w:r w:rsidR="00196678">
        <w:t xml:space="preserve"> proble</w:t>
      </w:r>
      <w:r w:rsidR="000673CF">
        <w:t xml:space="preserve">m </w:t>
      </w:r>
      <w:r w:rsidR="00D3514E">
        <w:t xml:space="preserve">that is data driven </w:t>
      </w:r>
      <w:r w:rsidR="000673CF">
        <w:t>and how the use of these funds will address the problem. Applicants should include a brief</w:t>
      </w:r>
      <w:r w:rsidR="00841EC9">
        <w:t xml:space="preserve"> overview of the target </w:t>
      </w:r>
      <w:r w:rsidR="00454478">
        <w:t>population</w:t>
      </w:r>
      <w:r w:rsidR="00841EC9">
        <w:t xml:space="preserve"> and expected outcomes. </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207826C3" w:rsidR="00686237" w:rsidRDefault="00686237" w:rsidP="00686237">
      <w:pPr>
        <w:rPr>
          <w:szCs w:val="20"/>
        </w:rPr>
      </w:pPr>
      <w:r w:rsidRPr="005353F9">
        <w:rPr>
          <w:szCs w:val="20"/>
        </w:rPr>
        <w:t xml:space="preserve">State the overall goal(s) of the project. </w:t>
      </w:r>
      <w:r w:rsidRPr="00454478">
        <w:rPr>
          <w:szCs w:val="20"/>
        </w:rPr>
        <w:t>The goal</w:t>
      </w:r>
      <w:r w:rsidR="006F74EE" w:rsidRPr="00454478">
        <w:rPr>
          <w:szCs w:val="20"/>
        </w:rPr>
        <w:t>(s)</w:t>
      </w:r>
      <w:r w:rsidRPr="00454478">
        <w:rPr>
          <w:szCs w:val="20"/>
        </w:rPr>
        <w:t xml:space="preserve"> should address the main problem identified at the beginning of the needs assessment. Include all relevant groups and individuals in the target population</w:t>
      </w:r>
      <w:r w:rsidRPr="005353F9">
        <w:rPr>
          <w:szCs w:val="20"/>
        </w:rPr>
        <w:t>.</w:t>
      </w:r>
      <w:r w:rsidR="004F02C7">
        <w:t xml:space="preserve"> While there should be at least one goal, it is possible to have multiple goals</w:t>
      </w:r>
      <w:r w:rsidR="00D122B7">
        <w:t xml:space="preserve">.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0EBE2B15" w:rsidR="00DC430B" w:rsidRPr="005809DA" w:rsidRDefault="009B0973" w:rsidP="00DC430B">
      <w:r>
        <w:t xml:space="preserve">The Plan of Operation includes the strategies activities that will be implemented to achieve the project’s goals </w:t>
      </w:r>
      <w:r w:rsidR="00BF2180">
        <w:t xml:space="preserve">and </w:t>
      </w:r>
      <w:r>
        <w:t>outcome</w:t>
      </w:r>
      <w:r w:rsidR="00F82AFE">
        <w:t>s</w:t>
      </w:r>
      <w:r>
        <w:t>. Describe a plan of operation that addresse</w:t>
      </w:r>
      <w:r w:rsidR="00D122B7">
        <w:t>s</w:t>
      </w:r>
      <w:r>
        <w:t xml:space="preserve"> the key components of the program’s implementation or expansion</w:t>
      </w:r>
      <w:r w:rsidR="009E3BF3">
        <w:t>.</w:t>
      </w:r>
      <w:r w:rsidR="00DC430B">
        <w:t xml:space="preserve"> </w:t>
      </w:r>
      <w:r w:rsidR="00433FAD">
        <w:t xml:space="preserve">Include a timeline and the key personnel associated with the plan of operation. </w:t>
      </w:r>
      <w:r w:rsidR="00433FAD" w:rsidRPr="00D61675">
        <w:t>Ensure that all key personnel responsible for the successful implementation and monitoring of the grant requirements are included</w:t>
      </w:r>
      <w:r w:rsidR="00433FAD">
        <w:t xml:space="preserve">. </w:t>
      </w:r>
    </w:p>
    <w:p w14:paraId="3E2D6B4B" w14:textId="6F79F1F6" w:rsidR="00550C4A" w:rsidRPr="00550C4A" w:rsidRDefault="00686237" w:rsidP="00E34FBF">
      <w:pPr>
        <w:pStyle w:val="Heading3"/>
      </w:pPr>
      <w:r w:rsidRPr="00E34FBF">
        <w:t>Strategies</w:t>
      </w:r>
      <w:r w:rsidRPr="00550C4A">
        <w:t xml:space="preserve"> </w:t>
      </w:r>
    </w:p>
    <w:p w14:paraId="46AAB587" w14:textId="04666C1D" w:rsidR="00A70B5A" w:rsidRDefault="00686237" w:rsidP="00A70B5A">
      <w:r w:rsidRPr="005353F9">
        <w:rPr>
          <w:szCs w:val="20"/>
        </w:rPr>
        <w:t xml:space="preserve">Strategies are broad approaches (methods, procedures, techniques) employed to realize outcomes and </w:t>
      </w:r>
      <w:r w:rsidR="002D5C1E" w:rsidRPr="005353F9">
        <w:rPr>
          <w:szCs w:val="20"/>
        </w:rPr>
        <w:t>accomplish</w:t>
      </w:r>
      <w:r w:rsidRPr="005353F9">
        <w:rPr>
          <w:szCs w:val="20"/>
        </w:rPr>
        <w:t xml:space="preserve"> goals. </w:t>
      </w:r>
      <w:bookmarkStart w:id="18" w:name="_Toc157076030"/>
      <w:r w:rsidR="00A70B5A">
        <w:t>What strategies will be used to achieve project goals? Discuss how and</w:t>
      </w:r>
      <w:r w:rsidR="00192AE2">
        <w:t>/or</w:t>
      </w:r>
      <w:r w:rsidR="00A70B5A">
        <w:t xml:space="preserve">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r w:rsidR="003031FC" w:rsidRPr="003C7544">
        <w:t xml:space="preserve">Describe </w:t>
      </w:r>
      <w:r w:rsidR="00203C27">
        <w:t xml:space="preserve">sustainability </w:t>
      </w:r>
      <w:r w:rsidR="003031FC" w:rsidRPr="003C7544">
        <w:t>plans for continuing the project beyond the funding cycle.</w:t>
      </w:r>
    </w:p>
    <w:p w14:paraId="32005BD6" w14:textId="765C7FB3" w:rsidR="00686237" w:rsidRDefault="00AE137A" w:rsidP="00F8662E">
      <w:pPr>
        <w:pStyle w:val="Heading3"/>
        <w:rPr>
          <w:szCs w:val="20"/>
        </w:rPr>
      </w:pPr>
      <w:r>
        <w:t>Evidence of Impact</w:t>
      </w:r>
    </w:p>
    <w:p w14:paraId="484BDD30" w14:textId="3782398F" w:rsidR="00AE137A" w:rsidRPr="00267051" w:rsidRDefault="00AE137A" w:rsidP="00AE137A">
      <w:r w:rsidRPr="00327FC6">
        <w:t xml:space="preserve">Discuss your </w:t>
      </w:r>
      <w:r w:rsidR="00DD3D2B">
        <w:t xml:space="preserve">organization’s </w:t>
      </w:r>
      <w:r w:rsidRPr="00327FC6">
        <w:t>history of impact on the target population</w:t>
      </w:r>
      <w:r w:rsidR="001C01A1">
        <w:t>,</w:t>
      </w:r>
      <w:r w:rsidRPr="00327FC6">
        <w:t xml:space="preserve">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2572D04E" w14:textId="77777777" w:rsidR="00B314B2" w:rsidRDefault="00B314B2">
      <w:pPr>
        <w:spacing w:before="0" w:after="160" w:line="259" w:lineRule="auto"/>
        <w:rPr>
          <w:rFonts w:eastAsiaTheme="majorEastAsia" w:cs="Times New Roman (Headings CS)"/>
          <w:b/>
          <w:color w:val="BD0934"/>
          <w:sz w:val="32"/>
          <w:szCs w:val="36"/>
        </w:rPr>
      </w:pPr>
      <w:r>
        <w:br w:type="page"/>
      </w:r>
    </w:p>
    <w:p w14:paraId="0F5FBCB8" w14:textId="2A3A9BAC" w:rsidR="00686237" w:rsidRPr="00F876AF" w:rsidRDefault="00686237" w:rsidP="00F876AF">
      <w:pPr>
        <w:pStyle w:val="Heading1"/>
      </w:pPr>
      <w:bookmarkStart w:id="19" w:name="_Toc170131041"/>
      <w:r w:rsidRPr="00F876AF">
        <w:t>Budget and Budget Narrative</w:t>
      </w:r>
      <w:bookmarkEnd w:id="18"/>
      <w:bookmarkEnd w:id="19"/>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455F9CBA"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7" w:history="1">
        <w:r w:rsidR="00842EEC" w:rsidRPr="00E6460A">
          <w:rPr>
            <w:color w:val="2F5496" w:themeColor="accent1" w:themeShade="BF"/>
            <w:szCs w:val="20"/>
            <w:u w:val="single"/>
          </w:rPr>
          <w:t>Grant Budget C-125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24E75151" w:rsidR="00135DE6" w:rsidRPr="00E6460A" w:rsidRDefault="00815710" w:rsidP="00DD23EB">
      <w:pPr>
        <w:pStyle w:val="Heading2"/>
        <w:rPr>
          <w:color w:val="auto"/>
        </w:rPr>
      </w:pPr>
      <w:bookmarkStart w:id="20" w:name="_ivx57fvapjei" w:colFirst="0" w:colLast="0"/>
      <w:bookmarkEnd w:id="20"/>
      <w:r>
        <w:t>Contracted Services</w:t>
      </w:r>
      <w:r w:rsidR="006D3104">
        <w:t>: Sample</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2B1E7CDA"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4BA88E09"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1C5DDD1E"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57F88650"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Total</w:t>
            </w:r>
          </w:p>
        </w:tc>
      </w:tr>
      <w:tr w:rsidR="00135DE6" w:rsidRPr="00E6460A" w14:paraId="24F6626D" w14:textId="77777777" w:rsidTr="000F4019">
        <w:tc>
          <w:tcPr>
            <w:tcW w:w="2065" w:type="dxa"/>
            <w:vAlign w:val="center"/>
          </w:tcPr>
          <w:p w14:paraId="2BCBAF4A" w14:textId="62A499A0" w:rsidR="00135DE6" w:rsidRPr="00E6460A" w:rsidRDefault="000E292B" w:rsidP="000F4019">
            <w:pPr>
              <w:rPr>
                <w:rFonts w:cs="Calibri"/>
                <w:color w:val="404040"/>
                <w:sz w:val="20"/>
                <w:szCs w:val="20"/>
              </w:rPr>
            </w:pPr>
            <w:r>
              <w:rPr>
                <w:rFonts w:cs="Calibri"/>
                <w:color w:val="404040"/>
                <w:sz w:val="20"/>
                <w:szCs w:val="20"/>
              </w:rPr>
              <w:t>NBC Facilitators</w:t>
            </w:r>
            <w:r w:rsidR="00453319">
              <w:rPr>
                <w:rFonts w:cs="Calibri"/>
                <w:color w:val="404040"/>
                <w:sz w:val="20"/>
                <w:szCs w:val="20"/>
              </w:rPr>
              <w:t xml:space="preserve"> </w:t>
            </w:r>
            <w:r w:rsidR="00FC228C">
              <w:rPr>
                <w:rFonts w:cs="Calibri"/>
                <w:color w:val="404040"/>
                <w:sz w:val="20"/>
                <w:szCs w:val="20"/>
              </w:rPr>
              <w:t>for candidate support</w:t>
            </w:r>
          </w:p>
        </w:tc>
        <w:tc>
          <w:tcPr>
            <w:tcW w:w="2790" w:type="dxa"/>
            <w:vAlign w:val="center"/>
          </w:tcPr>
          <w:p w14:paraId="40106227" w14:textId="6EA47CAC" w:rsidR="00135DE6" w:rsidRPr="00E6460A" w:rsidRDefault="001445C6" w:rsidP="000F4019">
            <w:pPr>
              <w:rPr>
                <w:rFonts w:cs="Calibri"/>
                <w:color w:val="404040"/>
                <w:sz w:val="20"/>
                <w:szCs w:val="20"/>
              </w:rPr>
            </w:pPr>
            <w:r>
              <w:rPr>
                <w:rFonts w:cs="Calibri"/>
                <w:color w:val="404040"/>
                <w:sz w:val="20"/>
                <w:szCs w:val="20"/>
              </w:rPr>
              <w:t>$40/hr.</w:t>
            </w:r>
            <w:r w:rsidR="00D91C1D">
              <w:rPr>
                <w:rFonts w:cs="Calibri"/>
                <w:color w:val="404040"/>
                <w:sz w:val="20"/>
                <w:szCs w:val="20"/>
              </w:rPr>
              <w:t xml:space="preserve"> </w:t>
            </w:r>
            <w:r>
              <w:rPr>
                <w:rFonts w:cs="Calibri"/>
                <w:color w:val="404040"/>
                <w:sz w:val="20"/>
                <w:szCs w:val="20"/>
              </w:rPr>
              <w:t>x</w:t>
            </w:r>
            <w:r w:rsidR="00D91C1D">
              <w:rPr>
                <w:rFonts w:cs="Calibri"/>
                <w:color w:val="404040"/>
                <w:sz w:val="20"/>
                <w:szCs w:val="20"/>
              </w:rPr>
              <w:t xml:space="preserve"> </w:t>
            </w:r>
            <w:r w:rsidR="00724CEF">
              <w:rPr>
                <w:rFonts w:cs="Calibri"/>
                <w:color w:val="404040"/>
                <w:sz w:val="20"/>
                <w:szCs w:val="20"/>
              </w:rPr>
              <w:t>3</w:t>
            </w:r>
            <w:r w:rsidR="00453319">
              <w:rPr>
                <w:rFonts w:cs="Calibri"/>
                <w:color w:val="404040"/>
                <w:sz w:val="20"/>
                <w:szCs w:val="20"/>
              </w:rPr>
              <w:t>0</w:t>
            </w:r>
            <w:r w:rsidR="0017126D">
              <w:rPr>
                <w:rFonts w:cs="Calibri"/>
                <w:color w:val="404040"/>
                <w:sz w:val="20"/>
                <w:szCs w:val="20"/>
              </w:rPr>
              <w:t>0</w:t>
            </w:r>
            <w:r w:rsidR="00453319">
              <w:rPr>
                <w:rFonts w:cs="Calibri"/>
                <w:color w:val="404040"/>
                <w:sz w:val="20"/>
                <w:szCs w:val="20"/>
              </w:rPr>
              <w:t xml:space="preserve"> hours</w:t>
            </w:r>
          </w:p>
        </w:tc>
        <w:tc>
          <w:tcPr>
            <w:tcW w:w="1530" w:type="dxa"/>
            <w:vAlign w:val="center"/>
          </w:tcPr>
          <w:p w14:paraId="4F925BD1" w14:textId="35CE54BC" w:rsidR="00135DE6" w:rsidRPr="00E6460A" w:rsidRDefault="009865A4" w:rsidP="000F4019">
            <w:pPr>
              <w:rPr>
                <w:rFonts w:cs="Calibri"/>
                <w:color w:val="404040"/>
                <w:sz w:val="20"/>
                <w:szCs w:val="20"/>
              </w:rPr>
            </w:pPr>
            <w:r>
              <w:rPr>
                <w:rFonts w:cs="Calibri"/>
                <w:color w:val="404040"/>
                <w:sz w:val="20"/>
                <w:szCs w:val="20"/>
              </w:rPr>
              <w:t>$</w:t>
            </w:r>
            <w:r w:rsidR="00724CEF">
              <w:rPr>
                <w:rFonts w:cs="Calibri"/>
                <w:color w:val="404040"/>
                <w:sz w:val="20"/>
                <w:szCs w:val="20"/>
              </w:rPr>
              <w:t>12</w:t>
            </w:r>
            <w:r w:rsidR="0017126D">
              <w:rPr>
                <w:rFonts w:cs="Calibri"/>
                <w:color w:val="404040"/>
                <w:sz w:val="20"/>
                <w:szCs w:val="20"/>
              </w:rPr>
              <w:t>,000</w:t>
            </w:r>
          </w:p>
        </w:tc>
        <w:tc>
          <w:tcPr>
            <w:tcW w:w="1530" w:type="dxa"/>
            <w:vAlign w:val="center"/>
          </w:tcPr>
          <w:p w14:paraId="3CD93F1C" w14:textId="261706EE" w:rsidR="00135DE6" w:rsidRPr="00E6460A" w:rsidRDefault="009865A4" w:rsidP="000F4019">
            <w:pPr>
              <w:rPr>
                <w:rFonts w:cs="Calibri"/>
                <w:color w:val="404040"/>
                <w:sz w:val="20"/>
                <w:szCs w:val="20"/>
              </w:rPr>
            </w:pPr>
            <w:r>
              <w:rPr>
                <w:rFonts w:cs="Calibri"/>
                <w:color w:val="404040"/>
                <w:sz w:val="20"/>
                <w:szCs w:val="20"/>
              </w:rPr>
              <w:t>$</w:t>
            </w:r>
            <w:r w:rsidR="0017126D">
              <w:rPr>
                <w:rFonts w:cs="Calibri"/>
                <w:color w:val="404040"/>
                <w:sz w:val="20"/>
                <w:szCs w:val="20"/>
              </w:rPr>
              <w:t>0</w:t>
            </w:r>
          </w:p>
        </w:tc>
        <w:tc>
          <w:tcPr>
            <w:tcW w:w="1435" w:type="dxa"/>
            <w:vAlign w:val="center"/>
          </w:tcPr>
          <w:p w14:paraId="7556FB5F" w14:textId="024C3D62" w:rsidR="00135DE6" w:rsidRPr="00E6460A" w:rsidRDefault="009865A4" w:rsidP="000F4019">
            <w:pPr>
              <w:rPr>
                <w:rFonts w:cs="Calibri"/>
                <w:color w:val="404040"/>
                <w:sz w:val="20"/>
                <w:szCs w:val="20"/>
              </w:rPr>
            </w:pPr>
            <w:r>
              <w:rPr>
                <w:rFonts w:cs="Calibri"/>
                <w:color w:val="404040"/>
                <w:sz w:val="20"/>
                <w:szCs w:val="20"/>
              </w:rPr>
              <w:t>$</w:t>
            </w:r>
            <w:r w:rsidR="00724CEF">
              <w:rPr>
                <w:rFonts w:cs="Calibri"/>
                <w:color w:val="404040"/>
                <w:sz w:val="20"/>
                <w:szCs w:val="20"/>
              </w:rPr>
              <w:t>12</w:t>
            </w:r>
            <w:r w:rsidR="0017126D">
              <w:rPr>
                <w:rFonts w:cs="Calibri"/>
                <w:color w:val="404040"/>
                <w:sz w:val="20"/>
                <w:szCs w:val="20"/>
              </w:rPr>
              <w:t>,000</w:t>
            </w:r>
          </w:p>
        </w:tc>
      </w:tr>
      <w:tr w:rsidR="00135DE6" w:rsidRPr="00E6460A" w14:paraId="73D46CDE" w14:textId="77777777" w:rsidTr="000F4019">
        <w:tc>
          <w:tcPr>
            <w:tcW w:w="2065" w:type="dxa"/>
            <w:vAlign w:val="center"/>
          </w:tcPr>
          <w:p w14:paraId="1B2AAD44" w14:textId="2BFDC55F" w:rsidR="00135DE6" w:rsidRPr="00E6460A" w:rsidRDefault="00FC228C" w:rsidP="000F4019">
            <w:pPr>
              <w:rPr>
                <w:rFonts w:cs="Calibri"/>
                <w:color w:val="404040"/>
                <w:sz w:val="20"/>
                <w:szCs w:val="20"/>
              </w:rPr>
            </w:pPr>
            <w:r>
              <w:rPr>
                <w:rFonts w:cs="Calibri"/>
                <w:color w:val="404040"/>
                <w:sz w:val="20"/>
                <w:szCs w:val="20"/>
              </w:rPr>
              <w:t xml:space="preserve">2 </w:t>
            </w:r>
            <w:r w:rsidR="0017126D">
              <w:rPr>
                <w:rFonts w:cs="Calibri"/>
                <w:color w:val="404040"/>
                <w:sz w:val="20"/>
                <w:szCs w:val="20"/>
              </w:rPr>
              <w:t>NBCT Lead Facilitator</w:t>
            </w:r>
            <w:r>
              <w:rPr>
                <w:rFonts w:cs="Calibri"/>
                <w:color w:val="404040"/>
                <w:sz w:val="20"/>
                <w:szCs w:val="20"/>
              </w:rPr>
              <w:t>s</w:t>
            </w:r>
          </w:p>
        </w:tc>
        <w:tc>
          <w:tcPr>
            <w:tcW w:w="2790" w:type="dxa"/>
            <w:vAlign w:val="center"/>
          </w:tcPr>
          <w:p w14:paraId="4F45CFFC" w14:textId="481FE398" w:rsidR="00135DE6" w:rsidRPr="00E6460A" w:rsidRDefault="0017126D" w:rsidP="000F4019">
            <w:pPr>
              <w:rPr>
                <w:rFonts w:cs="Calibri"/>
                <w:color w:val="404040"/>
                <w:sz w:val="20"/>
                <w:szCs w:val="20"/>
              </w:rPr>
            </w:pPr>
            <w:r>
              <w:rPr>
                <w:rFonts w:cs="Calibri"/>
                <w:color w:val="404040"/>
                <w:sz w:val="20"/>
                <w:szCs w:val="20"/>
              </w:rPr>
              <w:t>$2,500 stipend</w:t>
            </w:r>
            <w:r w:rsidR="005E429E">
              <w:rPr>
                <w:rFonts w:cs="Calibri"/>
                <w:color w:val="404040"/>
                <w:sz w:val="20"/>
                <w:szCs w:val="20"/>
              </w:rPr>
              <w:t xml:space="preserve"> x 2 Facilitators</w:t>
            </w:r>
          </w:p>
        </w:tc>
        <w:tc>
          <w:tcPr>
            <w:tcW w:w="1530" w:type="dxa"/>
            <w:vAlign w:val="center"/>
          </w:tcPr>
          <w:p w14:paraId="4448DEEC" w14:textId="61C951B0" w:rsidR="00135DE6" w:rsidRPr="00E6460A" w:rsidRDefault="009865A4" w:rsidP="000F4019">
            <w:pPr>
              <w:rPr>
                <w:rFonts w:cs="Calibri"/>
                <w:color w:val="404040"/>
                <w:sz w:val="20"/>
                <w:szCs w:val="20"/>
              </w:rPr>
            </w:pPr>
            <w:r>
              <w:rPr>
                <w:rFonts w:cs="Calibri"/>
                <w:color w:val="404040"/>
                <w:sz w:val="20"/>
                <w:szCs w:val="20"/>
              </w:rPr>
              <w:t>$</w:t>
            </w:r>
            <w:r w:rsidR="005E429E">
              <w:rPr>
                <w:rFonts w:cs="Calibri"/>
                <w:color w:val="404040"/>
                <w:sz w:val="20"/>
                <w:szCs w:val="20"/>
              </w:rPr>
              <w:t>5,000</w:t>
            </w:r>
          </w:p>
        </w:tc>
        <w:tc>
          <w:tcPr>
            <w:tcW w:w="1530" w:type="dxa"/>
            <w:vAlign w:val="center"/>
          </w:tcPr>
          <w:p w14:paraId="3A9CDE8C" w14:textId="2858E8FD" w:rsidR="00135DE6" w:rsidRPr="00E6460A" w:rsidRDefault="009865A4" w:rsidP="000F4019">
            <w:pPr>
              <w:rPr>
                <w:rFonts w:cs="Calibri"/>
                <w:color w:val="404040"/>
                <w:sz w:val="20"/>
                <w:szCs w:val="20"/>
              </w:rPr>
            </w:pPr>
            <w:r>
              <w:rPr>
                <w:rFonts w:cs="Calibri"/>
                <w:color w:val="404040"/>
                <w:sz w:val="20"/>
                <w:szCs w:val="20"/>
              </w:rPr>
              <w:t>$</w:t>
            </w:r>
            <w:r w:rsidR="006D3104">
              <w:rPr>
                <w:rFonts w:cs="Calibri"/>
                <w:color w:val="404040"/>
                <w:sz w:val="20"/>
                <w:szCs w:val="20"/>
              </w:rPr>
              <w:t>0</w:t>
            </w:r>
          </w:p>
        </w:tc>
        <w:tc>
          <w:tcPr>
            <w:tcW w:w="1435" w:type="dxa"/>
            <w:vAlign w:val="center"/>
          </w:tcPr>
          <w:p w14:paraId="2F128065" w14:textId="7E305249" w:rsidR="00135DE6" w:rsidRPr="00E6460A" w:rsidRDefault="009865A4" w:rsidP="000F4019">
            <w:pPr>
              <w:rPr>
                <w:rFonts w:cs="Calibri"/>
                <w:color w:val="404040"/>
                <w:sz w:val="20"/>
                <w:szCs w:val="20"/>
              </w:rPr>
            </w:pPr>
            <w:r>
              <w:rPr>
                <w:rFonts w:cs="Calibri"/>
                <w:color w:val="404040"/>
                <w:sz w:val="20"/>
                <w:szCs w:val="20"/>
              </w:rPr>
              <w:t>$</w:t>
            </w:r>
            <w:r w:rsidR="005E429E">
              <w:rPr>
                <w:rFonts w:cs="Calibri"/>
                <w:color w:val="404040"/>
                <w:sz w:val="20"/>
                <w:szCs w:val="20"/>
              </w:rPr>
              <w:t>5,000</w:t>
            </w:r>
          </w:p>
        </w:tc>
      </w:tr>
      <w:tr w:rsidR="00135DE6" w:rsidRPr="00E6460A" w14:paraId="3E1C887C" w14:textId="77777777" w:rsidTr="000F4019">
        <w:tc>
          <w:tcPr>
            <w:tcW w:w="2065" w:type="dxa"/>
            <w:vAlign w:val="center"/>
          </w:tcPr>
          <w:p w14:paraId="37617A1C" w14:textId="55DDE75D" w:rsidR="00135DE6" w:rsidRPr="00E6460A" w:rsidRDefault="007C7BFE" w:rsidP="000F4019">
            <w:pPr>
              <w:rPr>
                <w:rFonts w:cs="Calibri"/>
                <w:color w:val="404040"/>
                <w:sz w:val="20"/>
                <w:szCs w:val="20"/>
              </w:rPr>
            </w:pPr>
            <w:r>
              <w:rPr>
                <w:rFonts w:cs="Calibri"/>
                <w:color w:val="404040"/>
                <w:sz w:val="20"/>
                <w:szCs w:val="20"/>
              </w:rPr>
              <w:t xml:space="preserve">1 </w:t>
            </w:r>
            <w:r w:rsidR="00A02D49">
              <w:rPr>
                <w:rFonts w:cs="Calibri"/>
                <w:color w:val="404040"/>
                <w:sz w:val="20"/>
                <w:szCs w:val="20"/>
              </w:rPr>
              <w:t xml:space="preserve">PLF </w:t>
            </w:r>
            <w:r>
              <w:rPr>
                <w:rFonts w:cs="Calibri"/>
                <w:color w:val="404040"/>
                <w:sz w:val="20"/>
                <w:szCs w:val="20"/>
              </w:rPr>
              <w:t>Trainer</w:t>
            </w:r>
          </w:p>
        </w:tc>
        <w:tc>
          <w:tcPr>
            <w:tcW w:w="2790" w:type="dxa"/>
            <w:vAlign w:val="center"/>
          </w:tcPr>
          <w:p w14:paraId="31964895" w14:textId="75508E44" w:rsidR="00135DE6" w:rsidRPr="00E6460A" w:rsidRDefault="00E2413D" w:rsidP="000F4019">
            <w:pPr>
              <w:rPr>
                <w:rFonts w:cs="Calibri"/>
                <w:color w:val="404040"/>
                <w:sz w:val="20"/>
                <w:szCs w:val="20"/>
              </w:rPr>
            </w:pPr>
            <w:r>
              <w:rPr>
                <w:rFonts w:cs="Calibri"/>
                <w:color w:val="404040"/>
                <w:sz w:val="20"/>
                <w:szCs w:val="20"/>
              </w:rPr>
              <w:t>$50/</w:t>
            </w:r>
            <w:r w:rsidR="00FE59B1">
              <w:rPr>
                <w:rFonts w:cs="Calibri"/>
                <w:color w:val="404040"/>
                <w:sz w:val="20"/>
                <w:szCs w:val="20"/>
              </w:rPr>
              <w:t>hr.</w:t>
            </w:r>
            <w:r>
              <w:rPr>
                <w:rFonts w:cs="Calibri"/>
                <w:color w:val="404040"/>
                <w:sz w:val="20"/>
                <w:szCs w:val="20"/>
              </w:rPr>
              <w:t xml:space="preserve"> x 6 hours</w:t>
            </w:r>
          </w:p>
        </w:tc>
        <w:tc>
          <w:tcPr>
            <w:tcW w:w="1530" w:type="dxa"/>
            <w:vAlign w:val="center"/>
          </w:tcPr>
          <w:p w14:paraId="6D6B4FBF" w14:textId="51391597" w:rsidR="00135DE6" w:rsidRPr="00E6460A" w:rsidRDefault="009865A4" w:rsidP="000F4019">
            <w:pPr>
              <w:rPr>
                <w:rFonts w:cs="Calibri"/>
                <w:color w:val="404040"/>
                <w:sz w:val="20"/>
                <w:szCs w:val="20"/>
              </w:rPr>
            </w:pPr>
            <w:r>
              <w:rPr>
                <w:rFonts w:cs="Calibri"/>
                <w:color w:val="404040"/>
                <w:sz w:val="20"/>
                <w:szCs w:val="20"/>
              </w:rPr>
              <w:t>$</w:t>
            </w:r>
            <w:r w:rsidR="00E2413D">
              <w:rPr>
                <w:rFonts w:cs="Calibri"/>
                <w:color w:val="404040"/>
                <w:sz w:val="20"/>
                <w:szCs w:val="20"/>
              </w:rPr>
              <w:t>300</w:t>
            </w:r>
          </w:p>
        </w:tc>
        <w:tc>
          <w:tcPr>
            <w:tcW w:w="1530" w:type="dxa"/>
            <w:vAlign w:val="center"/>
          </w:tcPr>
          <w:p w14:paraId="48DF4780" w14:textId="75EEF87D" w:rsidR="00135DE6" w:rsidRPr="00E6460A" w:rsidRDefault="009865A4" w:rsidP="000F4019">
            <w:pPr>
              <w:rPr>
                <w:rFonts w:cs="Calibri"/>
                <w:color w:val="404040"/>
                <w:sz w:val="20"/>
                <w:szCs w:val="20"/>
              </w:rPr>
            </w:pPr>
            <w:r>
              <w:rPr>
                <w:rFonts w:cs="Calibri"/>
                <w:color w:val="404040"/>
                <w:sz w:val="20"/>
                <w:szCs w:val="20"/>
              </w:rPr>
              <w:t>$</w:t>
            </w:r>
            <w:r w:rsidR="006D3104">
              <w:rPr>
                <w:rFonts w:cs="Calibri"/>
                <w:color w:val="404040"/>
                <w:sz w:val="20"/>
                <w:szCs w:val="20"/>
              </w:rPr>
              <w:t>0</w:t>
            </w:r>
          </w:p>
        </w:tc>
        <w:tc>
          <w:tcPr>
            <w:tcW w:w="1435" w:type="dxa"/>
            <w:vAlign w:val="center"/>
          </w:tcPr>
          <w:p w14:paraId="38C6CFBE" w14:textId="1F0299A5" w:rsidR="00135DE6" w:rsidRPr="00E6460A" w:rsidRDefault="009865A4" w:rsidP="000F4019">
            <w:pPr>
              <w:rPr>
                <w:rFonts w:cs="Calibri"/>
                <w:color w:val="404040"/>
                <w:sz w:val="20"/>
                <w:szCs w:val="20"/>
              </w:rPr>
            </w:pPr>
            <w:r>
              <w:rPr>
                <w:rFonts w:cs="Calibri"/>
                <w:color w:val="404040"/>
                <w:sz w:val="20"/>
                <w:szCs w:val="20"/>
              </w:rPr>
              <w:t>$</w:t>
            </w:r>
            <w:r w:rsidR="00E2413D">
              <w:rPr>
                <w:rFonts w:cs="Calibri"/>
                <w:color w:val="404040"/>
                <w:sz w:val="20"/>
                <w:szCs w:val="20"/>
              </w:rPr>
              <w:t>300</w:t>
            </w:r>
          </w:p>
        </w:tc>
      </w:tr>
      <w:tr w:rsidR="00135DE6" w:rsidRPr="00E6460A" w14:paraId="535039FE" w14:textId="77777777" w:rsidTr="000F4019">
        <w:tc>
          <w:tcPr>
            <w:tcW w:w="2065" w:type="dxa"/>
            <w:vAlign w:val="center"/>
          </w:tcPr>
          <w:p w14:paraId="67ACDC6E" w14:textId="1CA48B1F" w:rsidR="00135DE6" w:rsidRPr="00E6460A" w:rsidRDefault="00A02D49" w:rsidP="000F4019">
            <w:pPr>
              <w:rPr>
                <w:rFonts w:cs="Calibri"/>
                <w:color w:val="404040"/>
                <w:sz w:val="20"/>
                <w:szCs w:val="20"/>
              </w:rPr>
            </w:pPr>
            <w:r>
              <w:rPr>
                <w:rFonts w:cs="Calibri"/>
                <w:color w:val="404040"/>
                <w:sz w:val="20"/>
                <w:szCs w:val="20"/>
              </w:rPr>
              <w:t>Facilitator</w:t>
            </w:r>
            <w:r w:rsidR="00750B0E">
              <w:rPr>
                <w:rFonts w:cs="Calibri"/>
                <w:color w:val="404040"/>
                <w:sz w:val="20"/>
                <w:szCs w:val="20"/>
              </w:rPr>
              <w:t xml:space="preserve"> training for 20 NBCTs</w:t>
            </w:r>
          </w:p>
        </w:tc>
        <w:tc>
          <w:tcPr>
            <w:tcW w:w="2790" w:type="dxa"/>
            <w:vAlign w:val="center"/>
          </w:tcPr>
          <w:p w14:paraId="6D914A90" w14:textId="20BF9B25" w:rsidR="00135DE6" w:rsidRPr="00E6460A" w:rsidRDefault="00A02D49" w:rsidP="000F4019">
            <w:pPr>
              <w:rPr>
                <w:rFonts w:cs="Calibri"/>
                <w:color w:val="404040"/>
                <w:sz w:val="20"/>
                <w:szCs w:val="20"/>
              </w:rPr>
            </w:pPr>
            <w:r>
              <w:rPr>
                <w:rFonts w:cs="Calibri"/>
                <w:color w:val="404040"/>
                <w:sz w:val="20"/>
                <w:szCs w:val="20"/>
              </w:rPr>
              <w:t>$40/</w:t>
            </w:r>
            <w:r w:rsidR="00FE59B1">
              <w:rPr>
                <w:rFonts w:cs="Calibri"/>
                <w:color w:val="404040"/>
                <w:sz w:val="20"/>
                <w:szCs w:val="20"/>
              </w:rPr>
              <w:t>hr.</w:t>
            </w:r>
            <w:r>
              <w:rPr>
                <w:rFonts w:cs="Calibri"/>
                <w:color w:val="404040"/>
                <w:sz w:val="20"/>
                <w:szCs w:val="20"/>
              </w:rPr>
              <w:t xml:space="preserve"> x 3 hours x 20 NBCTs</w:t>
            </w:r>
          </w:p>
        </w:tc>
        <w:tc>
          <w:tcPr>
            <w:tcW w:w="1530" w:type="dxa"/>
            <w:vAlign w:val="center"/>
          </w:tcPr>
          <w:p w14:paraId="79E67803" w14:textId="5456B9B7" w:rsidR="00135DE6" w:rsidRPr="00E6460A" w:rsidRDefault="009865A4" w:rsidP="000F4019">
            <w:pPr>
              <w:rPr>
                <w:rFonts w:cs="Calibri"/>
                <w:color w:val="404040"/>
                <w:sz w:val="20"/>
                <w:szCs w:val="20"/>
              </w:rPr>
            </w:pPr>
            <w:r>
              <w:rPr>
                <w:rFonts w:cs="Calibri"/>
                <w:color w:val="404040"/>
                <w:sz w:val="20"/>
                <w:szCs w:val="20"/>
              </w:rPr>
              <w:t>$</w:t>
            </w:r>
            <w:r w:rsidR="00724CEF">
              <w:rPr>
                <w:rFonts w:cs="Calibri"/>
                <w:color w:val="404040"/>
                <w:sz w:val="20"/>
                <w:szCs w:val="20"/>
              </w:rPr>
              <w:t>2,400</w:t>
            </w:r>
          </w:p>
        </w:tc>
        <w:tc>
          <w:tcPr>
            <w:tcW w:w="1530" w:type="dxa"/>
            <w:vAlign w:val="center"/>
          </w:tcPr>
          <w:p w14:paraId="1996F51E" w14:textId="6BBFD7A8" w:rsidR="00135DE6" w:rsidRPr="00E6460A" w:rsidRDefault="009865A4" w:rsidP="000F4019">
            <w:pPr>
              <w:rPr>
                <w:rFonts w:cs="Calibri"/>
                <w:color w:val="404040"/>
                <w:sz w:val="20"/>
                <w:szCs w:val="20"/>
              </w:rPr>
            </w:pPr>
            <w:r>
              <w:rPr>
                <w:rFonts w:cs="Calibri"/>
                <w:color w:val="404040"/>
                <w:sz w:val="20"/>
                <w:szCs w:val="20"/>
              </w:rPr>
              <w:t>$</w:t>
            </w:r>
            <w:r w:rsidR="006D3104">
              <w:rPr>
                <w:rFonts w:cs="Calibri"/>
                <w:color w:val="404040"/>
                <w:sz w:val="20"/>
                <w:szCs w:val="20"/>
              </w:rPr>
              <w:t>0</w:t>
            </w:r>
          </w:p>
        </w:tc>
        <w:tc>
          <w:tcPr>
            <w:tcW w:w="1435" w:type="dxa"/>
            <w:vAlign w:val="center"/>
          </w:tcPr>
          <w:p w14:paraId="4F463446" w14:textId="3A394C27" w:rsidR="00135DE6" w:rsidRPr="00E6460A" w:rsidRDefault="009865A4" w:rsidP="000F4019">
            <w:pPr>
              <w:rPr>
                <w:rFonts w:cs="Calibri"/>
                <w:color w:val="404040"/>
                <w:sz w:val="20"/>
                <w:szCs w:val="20"/>
              </w:rPr>
            </w:pPr>
            <w:r>
              <w:rPr>
                <w:rFonts w:cs="Calibri"/>
                <w:color w:val="404040"/>
                <w:sz w:val="20"/>
                <w:szCs w:val="20"/>
              </w:rPr>
              <w:t>$</w:t>
            </w:r>
            <w:r w:rsidR="00724CEF">
              <w:rPr>
                <w:rFonts w:cs="Calibri"/>
                <w:color w:val="404040"/>
                <w:sz w:val="20"/>
                <w:szCs w:val="20"/>
              </w:rPr>
              <w:t>2,400</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E6460A" w:rsidRDefault="00135DE6" w:rsidP="000F4019">
            <w:pPr>
              <w:jc w:val="center"/>
              <w:rPr>
                <w:rFonts w:cs="Calibri"/>
                <w:color w:val="404040"/>
                <w:sz w:val="20"/>
                <w:szCs w:val="20"/>
              </w:rPr>
            </w:pPr>
          </w:p>
        </w:tc>
        <w:tc>
          <w:tcPr>
            <w:tcW w:w="2790" w:type="dxa"/>
            <w:tcBorders>
              <w:left w:val="single" w:sz="4" w:space="0" w:color="FFFFFF" w:themeColor="background1"/>
            </w:tcBorders>
            <w:vAlign w:val="center"/>
          </w:tcPr>
          <w:p w14:paraId="3A62FEE9" w14:textId="77777777" w:rsidR="00135DE6" w:rsidRPr="00E6460A" w:rsidRDefault="00135DE6"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02D9F881" w14:textId="50506657" w:rsidR="00135DE6" w:rsidRPr="00E6460A" w:rsidRDefault="009865A4" w:rsidP="000F4019">
            <w:pPr>
              <w:rPr>
                <w:rFonts w:cs="Calibri"/>
                <w:color w:val="404040"/>
                <w:sz w:val="20"/>
                <w:szCs w:val="20"/>
              </w:rPr>
            </w:pPr>
            <w:r>
              <w:rPr>
                <w:rFonts w:cs="Calibri"/>
                <w:color w:val="404040"/>
                <w:sz w:val="20"/>
                <w:szCs w:val="20"/>
              </w:rPr>
              <w:t>$</w:t>
            </w:r>
            <w:r w:rsidR="001F63EE">
              <w:rPr>
                <w:rFonts w:cs="Calibri"/>
                <w:color w:val="404040"/>
                <w:sz w:val="20"/>
                <w:szCs w:val="20"/>
              </w:rPr>
              <w:t>19,700</w:t>
            </w:r>
          </w:p>
        </w:tc>
        <w:tc>
          <w:tcPr>
            <w:tcW w:w="1530" w:type="dxa"/>
            <w:vAlign w:val="center"/>
          </w:tcPr>
          <w:p w14:paraId="7F1F27C1" w14:textId="39C138CD" w:rsidR="00135DE6" w:rsidRPr="00E6460A" w:rsidRDefault="009865A4" w:rsidP="000F4019">
            <w:pPr>
              <w:rPr>
                <w:rFonts w:cs="Calibri"/>
                <w:color w:val="404040"/>
                <w:sz w:val="20"/>
                <w:szCs w:val="20"/>
              </w:rPr>
            </w:pPr>
            <w:r>
              <w:rPr>
                <w:rFonts w:cs="Calibri"/>
                <w:color w:val="404040"/>
                <w:sz w:val="20"/>
                <w:szCs w:val="20"/>
              </w:rPr>
              <w:t>$</w:t>
            </w:r>
            <w:r w:rsidR="006D3104">
              <w:rPr>
                <w:rFonts w:cs="Calibri"/>
                <w:color w:val="404040"/>
                <w:sz w:val="20"/>
                <w:szCs w:val="20"/>
              </w:rPr>
              <w:t>0</w:t>
            </w:r>
          </w:p>
        </w:tc>
        <w:tc>
          <w:tcPr>
            <w:tcW w:w="1435" w:type="dxa"/>
            <w:vAlign w:val="center"/>
          </w:tcPr>
          <w:p w14:paraId="69450E79" w14:textId="30A73EB0" w:rsidR="00135DE6" w:rsidRPr="00E6460A" w:rsidRDefault="009865A4" w:rsidP="000F4019">
            <w:pPr>
              <w:rPr>
                <w:rFonts w:cs="Calibri"/>
                <w:color w:val="404040"/>
                <w:sz w:val="20"/>
                <w:szCs w:val="20"/>
              </w:rPr>
            </w:pPr>
            <w:r>
              <w:rPr>
                <w:rFonts w:cs="Calibri"/>
                <w:color w:val="404040"/>
                <w:sz w:val="20"/>
                <w:szCs w:val="20"/>
              </w:rPr>
              <w:t>$</w:t>
            </w:r>
            <w:r w:rsidR="001F63EE">
              <w:rPr>
                <w:rFonts w:cs="Calibri"/>
                <w:color w:val="404040"/>
                <w:sz w:val="20"/>
                <w:szCs w:val="20"/>
              </w:rPr>
              <w:t>19,700</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08E10857" w:rsidR="00135DE6" w:rsidRPr="00E6460A" w:rsidRDefault="00703EDA" w:rsidP="000F4019">
            <w:pPr>
              <w:rPr>
                <w:sz w:val="20"/>
                <w:szCs w:val="20"/>
              </w:rPr>
            </w:pPr>
            <w:r w:rsidRPr="00231034">
              <w:rPr>
                <w:szCs w:val="18"/>
              </w:rPr>
              <w:t xml:space="preserve">The NBC Facilitators will deliver one on one or small group candidate support that may include </w:t>
            </w:r>
            <w:r w:rsidR="003B7F1A" w:rsidRPr="00231034">
              <w:rPr>
                <w:szCs w:val="18"/>
              </w:rPr>
              <w:t>planning components, analyzing student work samples, reviewing recordings of instruction, and providing feedback on candidate portfolio materials</w:t>
            </w:r>
            <w:r w:rsidR="000022A1" w:rsidRPr="00231034">
              <w:rPr>
                <w:szCs w:val="18"/>
              </w:rPr>
              <w:t xml:space="preserve"> at our LEA negotiated rate of $40/</w:t>
            </w:r>
            <w:r w:rsidR="00EB4129" w:rsidRPr="00231034">
              <w:rPr>
                <w:szCs w:val="18"/>
              </w:rPr>
              <w:t>hr.</w:t>
            </w:r>
            <w:r w:rsidR="000022A1" w:rsidRPr="00231034">
              <w:rPr>
                <w:szCs w:val="18"/>
              </w:rPr>
              <w:t xml:space="preserve"> for professional development</w:t>
            </w:r>
            <w:r w:rsidR="003B7F1A" w:rsidRPr="00231034">
              <w:rPr>
                <w:szCs w:val="18"/>
              </w:rPr>
              <w:t>. The two NBCT Lead Facilitators will plan and deliver monthly candidate support sessions focused on professional learning as related to National Board Certification</w:t>
            </w:r>
            <w:r w:rsidR="007063DC" w:rsidRPr="00231034">
              <w:rPr>
                <w:szCs w:val="18"/>
              </w:rPr>
              <w:t xml:space="preserve">; the estimated time for these </w:t>
            </w:r>
            <w:r w:rsidR="00C14DF7" w:rsidRPr="00231034">
              <w:rPr>
                <w:szCs w:val="18"/>
              </w:rPr>
              <w:t xml:space="preserve">yearlong </w:t>
            </w:r>
            <w:r w:rsidR="007063DC" w:rsidRPr="00231034">
              <w:rPr>
                <w:szCs w:val="18"/>
              </w:rPr>
              <w:t>activities is $50/</w:t>
            </w:r>
            <w:r w:rsidR="00EB4129" w:rsidRPr="00231034">
              <w:rPr>
                <w:szCs w:val="18"/>
              </w:rPr>
              <w:t>hr.</w:t>
            </w:r>
            <w:r w:rsidR="007063DC" w:rsidRPr="00231034">
              <w:rPr>
                <w:szCs w:val="18"/>
              </w:rPr>
              <w:t xml:space="preserve"> x 50 hours.</w:t>
            </w:r>
            <w:r w:rsidR="003B7F1A" w:rsidRPr="00231034">
              <w:rPr>
                <w:szCs w:val="18"/>
              </w:rPr>
              <w:t xml:space="preserve"> </w:t>
            </w:r>
            <w:r w:rsidR="0015566D" w:rsidRPr="00231034">
              <w:rPr>
                <w:szCs w:val="18"/>
              </w:rPr>
              <w:t xml:space="preserve">The PLF Trainer will plan and deliver a professional learning facilitator training </w:t>
            </w:r>
            <w:r w:rsidR="000022A1" w:rsidRPr="00231034">
              <w:rPr>
                <w:szCs w:val="18"/>
              </w:rPr>
              <w:t>at our LEA negotiated rate of $50/</w:t>
            </w:r>
            <w:r w:rsidR="00EB4129" w:rsidRPr="00231034">
              <w:rPr>
                <w:szCs w:val="18"/>
              </w:rPr>
              <w:t>hr.</w:t>
            </w:r>
            <w:r w:rsidR="000022A1" w:rsidRPr="00231034">
              <w:rPr>
                <w:szCs w:val="18"/>
              </w:rPr>
              <w:t xml:space="preserve"> for leading professional development </w:t>
            </w:r>
            <w:r w:rsidR="0015566D" w:rsidRPr="00231034">
              <w:rPr>
                <w:szCs w:val="18"/>
              </w:rPr>
              <w:t xml:space="preserve">to 20 National </w:t>
            </w:r>
            <w:proofErr w:type="gramStart"/>
            <w:r w:rsidR="0015566D" w:rsidRPr="00231034">
              <w:rPr>
                <w:szCs w:val="18"/>
              </w:rPr>
              <w:t>Board Certified</w:t>
            </w:r>
            <w:proofErr w:type="gramEnd"/>
            <w:r w:rsidR="0015566D" w:rsidRPr="00231034">
              <w:rPr>
                <w:szCs w:val="18"/>
              </w:rPr>
              <w:t xml:space="preserve"> Teachers, who will be prepared to </w:t>
            </w:r>
            <w:r w:rsidR="007F57BF" w:rsidRPr="00231034">
              <w:rPr>
                <w:szCs w:val="18"/>
              </w:rPr>
              <w:t>become NBC Facilitators at the completion of the training.</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1"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2" w:name="_Toc170131042"/>
      <w:r w:rsidRPr="00294F87">
        <w:t>The Review Process</w:t>
      </w:r>
      <w:bookmarkEnd w:id="21"/>
      <w:bookmarkEnd w:id="22"/>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Written applications will be pre-screened for submission requirements and inclusion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awards will be determined by the review committee. </w:t>
      </w:r>
    </w:p>
    <w:p w14:paraId="3244A004" w14:textId="6334D8B6" w:rsidR="00263921" w:rsidRDefault="006C481E">
      <w:pPr>
        <w:spacing w:before="0" w:after="160" w:line="259" w:lineRule="auto"/>
        <w:rPr>
          <w:rFonts w:ascii="Montserrat SemiBold" w:eastAsiaTheme="majorEastAsia" w:hAnsi="Montserrat SemiBold" w:cs="Times New Roman (Headings CS)"/>
          <w:b/>
          <w:color w:val="BD0934"/>
          <w:sz w:val="32"/>
          <w:szCs w:val="36"/>
        </w:rPr>
      </w:pPr>
      <w:bookmarkStart w:id="23" w:name="_Toc137641764"/>
      <w:bookmarkStart w:id="24" w:name="_Toc157076033"/>
      <w:r>
        <w:t>MSDE reserves the right to take into consideration geographic distribution</w:t>
      </w:r>
      <w:r w:rsidR="00F23EF7">
        <w:t xml:space="preserve"> and current number of NBCTs</w:t>
      </w:r>
      <w:r>
        <w:t xml:space="preserve"> </w:t>
      </w:r>
      <w:r w:rsidR="00D61675">
        <w:t xml:space="preserve">in an LEA </w:t>
      </w:r>
      <w:r>
        <w:t>when making awards.</w:t>
      </w:r>
      <w:r w:rsidR="00263921">
        <w:rPr>
          <w:rFonts w:ascii="Montserrat SemiBold" w:eastAsiaTheme="majorEastAsia" w:hAnsi="Montserrat SemiBold" w:cs="Times New Roman (Headings CS)"/>
          <w:b/>
          <w:color w:val="BD0934"/>
          <w:sz w:val="32"/>
          <w:szCs w:val="36"/>
        </w:rPr>
        <w:br w:type="page"/>
      </w:r>
    </w:p>
    <w:p w14:paraId="26273E58" w14:textId="7F7FA66E" w:rsidR="00686237" w:rsidRPr="00294F87" w:rsidRDefault="00C71133" w:rsidP="00D95778">
      <w:pPr>
        <w:pStyle w:val="Heading1"/>
      </w:pPr>
      <w:bookmarkStart w:id="25" w:name="_Toc170131043"/>
      <w:r>
        <w:t>Maryland National Board Certification Support Program</w:t>
      </w:r>
      <w:r w:rsidR="00DE3415">
        <w:t xml:space="preserve"> Grant </w:t>
      </w:r>
      <w:r w:rsidR="00686237" w:rsidRPr="00294F87">
        <w:t>Scoring Rubric</w:t>
      </w:r>
      <w:bookmarkEnd w:id="23"/>
      <w:bookmarkEnd w:id="24"/>
      <w:bookmarkEnd w:id="25"/>
    </w:p>
    <w:p w14:paraId="4A8F71D6" w14:textId="77777777" w:rsidR="00686237" w:rsidRPr="00294F87" w:rsidRDefault="00686237" w:rsidP="0079041A">
      <w:pPr>
        <w:pStyle w:val="Heading2"/>
      </w:pPr>
      <w:r w:rsidRPr="00294F87">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23D52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7B4719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7031DD1D" w14:textId="77777777">
        <w:trPr>
          <w:trHeight w:val="482"/>
        </w:trPr>
        <w:tc>
          <w:tcPr>
            <w:tcW w:w="3116" w:type="dxa"/>
          </w:tcPr>
          <w:p w14:paraId="6E0FFAF4" w14:textId="77777777" w:rsidR="00686237" w:rsidRPr="00294F87" w:rsidRDefault="00686237">
            <w:r w:rsidRPr="00294F87">
              <w:t>The main problem and contributing factors are clear, concise, and demonstrate considerable understanding of the issues.</w:t>
            </w:r>
          </w:p>
          <w:p w14:paraId="761B55E1" w14:textId="03D50C77" w:rsidR="00686237" w:rsidRPr="00294F87" w:rsidRDefault="00686237">
            <w:r w:rsidRPr="00294F87">
              <w:t>The proposal details who are affected by the problem, including historical impacts on the target population(s)</w:t>
            </w:r>
            <w:r w:rsidR="007E6A51">
              <w:t xml:space="preserve"> using local data</w:t>
            </w:r>
            <w:r w:rsidRPr="00294F87">
              <w:t>.</w:t>
            </w:r>
            <w:r w:rsidR="00552513">
              <w:t xml:space="preserve"> </w:t>
            </w:r>
            <w:r w:rsidR="00552513" w:rsidRPr="00294F87">
              <w:t>Data supports the identified problem.</w:t>
            </w:r>
          </w:p>
        </w:tc>
        <w:tc>
          <w:tcPr>
            <w:tcW w:w="3117" w:type="dxa"/>
          </w:tcPr>
          <w:p w14:paraId="11BA80AB" w14:textId="77777777" w:rsidR="00686237" w:rsidRPr="00294F87" w:rsidRDefault="00686237">
            <w:r w:rsidRPr="00294F87">
              <w:t xml:space="preserve">The main problem is clear and concise. </w:t>
            </w:r>
          </w:p>
          <w:p w14:paraId="3AE6D133" w14:textId="77777777" w:rsidR="00686237" w:rsidRPr="00294F87" w:rsidRDefault="00686237">
            <w:r w:rsidRPr="00294F87">
              <w:t xml:space="preserve">The proposal identifies who is affected by the problem and when the problem exists. </w:t>
            </w:r>
          </w:p>
          <w:p w14:paraId="43F46A64" w14:textId="1C86BE01" w:rsidR="00686237" w:rsidRPr="00294F87" w:rsidRDefault="00686237">
            <w:r w:rsidRPr="00294F87">
              <w:t xml:space="preserve">Data supports the identified problem. </w:t>
            </w:r>
          </w:p>
        </w:tc>
        <w:tc>
          <w:tcPr>
            <w:tcW w:w="3117" w:type="dxa"/>
          </w:tcPr>
          <w:p w14:paraId="12A26881" w14:textId="77777777" w:rsidR="00686237" w:rsidRPr="00294F87" w:rsidRDefault="00686237">
            <w:r w:rsidRPr="00294F87">
              <w:t>The main problem is missing or is not clear.</w:t>
            </w:r>
          </w:p>
          <w:p w14:paraId="7B8FDF19" w14:textId="77777777" w:rsidR="00686237" w:rsidRPr="00294F87" w:rsidRDefault="00686237">
            <w:r w:rsidRPr="00294F87">
              <w:t>The proposal does not accurately identify the target population(s).</w:t>
            </w:r>
          </w:p>
          <w:p w14:paraId="596EB1CD" w14:textId="77777777" w:rsidR="00686237" w:rsidRPr="00294F87" w:rsidRDefault="00686237">
            <w:r w:rsidRPr="00294F87">
              <w:t>Data has not identified or does not support the problem stated.</w:t>
            </w:r>
          </w:p>
          <w:p w14:paraId="06A7D8B9" w14:textId="77777777" w:rsidR="00686237" w:rsidRPr="00294F87" w:rsidRDefault="00686237">
            <w:r w:rsidRPr="00294F87">
              <w:t>The proposal lacks details of how the funds will address the problem.</w:t>
            </w:r>
          </w:p>
        </w:tc>
      </w:tr>
    </w:tbl>
    <w:p w14:paraId="43FC8C4F" w14:textId="77777777" w:rsidR="00686237" w:rsidRPr="00294F87" w:rsidRDefault="00686237" w:rsidP="0079041A">
      <w:pPr>
        <w:pStyle w:val="Heading2"/>
      </w:pPr>
      <w:r w:rsidRPr="00294F87">
        <w:t>Goals and Measurable Outcomes</w:t>
      </w:r>
      <w:r w:rsidRPr="00294F87" w:rsidDel="00E55280">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F3A66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243DC30"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 w:rsidRPr="00294F87">
              <w:t>The goal(s) are measurable, clearly aligned to the extent of need, and ambitiously focused on effectuating change.</w:t>
            </w:r>
          </w:p>
          <w:p w14:paraId="7D56BA2C" w14:textId="77777777" w:rsidR="00686237" w:rsidRPr="00294F87" w:rsidRDefault="00686237">
            <w:r w:rsidRPr="00294F87">
              <w:t xml:space="preserve">Realistic and attainable outcomes illustrate a distinguishable effort to significant progress. </w:t>
            </w:r>
          </w:p>
        </w:tc>
        <w:tc>
          <w:tcPr>
            <w:tcW w:w="3117" w:type="dxa"/>
          </w:tcPr>
          <w:p w14:paraId="033128D8" w14:textId="77777777" w:rsidR="00686237" w:rsidRPr="00294F87" w:rsidRDefault="00686237">
            <w:r w:rsidRPr="00294F87">
              <w:t>The goal(s) are measurable and aligned to the extent of need.</w:t>
            </w:r>
          </w:p>
          <w:p w14:paraId="0FF88784" w14:textId="77777777" w:rsidR="00686237" w:rsidRPr="00294F87" w:rsidRDefault="00686237">
            <w:r w:rsidRPr="00294F87">
              <w:t xml:space="preserve">Outcomes are realistic and attainable. </w:t>
            </w:r>
          </w:p>
          <w:p w14:paraId="4C738A67" w14:textId="77777777" w:rsidR="00686237" w:rsidRPr="00294F87" w:rsidRDefault="00686237"/>
        </w:tc>
        <w:tc>
          <w:tcPr>
            <w:tcW w:w="3117" w:type="dxa"/>
          </w:tcPr>
          <w:p w14:paraId="07916BC9" w14:textId="77777777" w:rsidR="00686237" w:rsidRPr="00294F87" w:rsidRDefault="00686237">
            <w:r w:rsidRPr="00294F87">
              <w:t>The goal(s) are not measurable are not clearly aligned to the extent of need.</w:t>
            </w:r>
          </w:p>
          <w:p w14:paraId="70E0B3BE" w14:textId="77777777" w:rsidR="00686237" w:rsidRPr="00294F87" w:rsidRDefault="00686237">
            <w:r w:rsidRPr="00294F87">
              <w:t>Outcomes are not realistic or attainable.</w:t>
            </w:r>
          </w:p>
          <w:p w14:paraId="775C62ED" w14:textId="77777777" w:rsidR="00686237" w:rsidRPr="00294F87" w:rsidRDefault="00686237"/>
        </w:tc>
      </w:tr>
    </w:tbl>
    <w:p w14:paraId="4D6B6D52" w14:textId="3E03A550" w:rsidR="00686237" w:rsidRPr="00294F87" w:rsidRDefault="00172673" w:rsidP="0079041A">
      <w:pPr>
        <w:pStyle w:val="Heading2"/>
      </w:pPr>
      <w:r>
        <w:t>plan of operation</w:t>
      </w:r>
      <w:r w:rsidR="00385F24">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trPr>
          <w:trHeight w:val="701"/>
          <w:tblHeader/>
        </w:trPr>
        <w:tc>
          <w:tcPr>
            <w:tcW w:w="3116" w:type="dxa"/>
            <w:shd w:val="clear" w:color="auto" w:fill="404040" w:themeFill="text1" w:themeFillTint="BF"/>
          </w:tcPr>
          <w:p w14:paraId="2D4DCCAA"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CB1627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C1C08E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6D72967F" w14:textId="77777777">
        <w:trPr>
          <w:trHeight w:val="482"/>
        </w:trPr>
        <w:tc>
          <w:tcPr>
            <w:tcW w:w="3116" w:type="dxa"/>
          </w:tcPr>
          <w:p w14:paraId="00C3C00A" w14:textId="0418F288" w:rsidR="00686237" w:rsidRPr="00294F87" w:rsidRDefault="004568E5">
            <w:r>
              <w:t>A</w:t>
            </w:r>
            <w:r w:rsidR="008D6E71">
              <w:t>ll requirements listed in the meets criteria are listed and the applicant provides additional information.</w:t>
            </w:r>
          </w:p>
        </w:tc>
        <w:tc>
          <w:tcPr>
            <w:tcW w:w="3117" w:type="dxa"/>
          </w:tcPr>
          <w:p w14:paraId="6720E328" w14:textId="29488DF3" w:rsidR="00686237" w:rsidRPr="00294F87" w:rsidRDefault="0028569C">
            <w:r>
              <w:t xml:space="preserve">The plan is clear and concise. There is </w:t>
            </w:r>
            <w:r w:rsidR="00254540">
              <w:t>a timeline</w:t>
            </w:r>
            <w:r>
              <w:t xml:space="preserve"> </w:t>
            </w:r>
            <w:r w:rsidR="00682299">
              <w:t xml:space="preserve">and experienced personnel </w:t>
            </w:r>
            <w:r w:rsidR="00EC1660">
              <w:t xml:space="preserve">listed </w:t>
            </w:r>
            <w:r>
              <w:t xml:space="preserve">for all key activities. </w:t>
            </w:r>
            <w:r w:rsidR="00D60284">
              <w:t>Names and titles are present.</w:t>
            </w:r>
          </w:p>
        </w:tc>
        <w:tc>
          <w:tcPr>
            <w:tcW w:w="3117" w:type="dxa"/>
          </w:tcPr>
          <w:p w14:paraId="5D35A11C" w14:textId="0BE47BBC" w:rsidR="00686237" w:rsidRPr="00294F87" w:rsidRDefault="00CC279E">
            <w:r>
              <w:t>T</w:t>
            </w:r>
            <w:r w:rsidR="0028569C">
              <w:t>he plan of operation provided does not address the items identified in the extent of need.</w:t>
            </w:r>
          </w:p>
        </w:tc>
      </w:tr>
    </w:tbl>
    <w:p w14:paraId="3B86353E" w14:textId="77777777" w:rsidR="00172673" w:rsidRPr="00294F87" w:rsidRDefault="00172673" w:rsidP="00172673">
      <w:pPr>
        <w:pStyle w:val="Heading2"/>
      </w:pPr>
      <w:r w:rsidRPr="00294F87">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66364F4"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E24A58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172673" w:rsidRPr="00294F87" w14:paraId="2F2B7D76" w14:textId="77777777" w:rsidTr="000F4019">
        <w:trPr>
          <w:trHeight w:val="482"/>
        </w:trPr>
        <w:tc>
          <w:tcPr>
            <w:tcW w:w="3116" w:type="dxa"/>
          </w:tcPr>
          <w:p w14:paraId="7AD49859" w14:textId="639161D6" w:rsidR="00172673" w:rsidRPr="00294F87" w:rsidRDefault="00172673" w:rsidP="004653F6">
            <w:r w:rsidRPr="00294F87">
              <w:t>The proposal provides several rationales for selecting specific, evidence-based strategies, and precisely how they will be implemented to ensure outcomes are achieved.</w:t>
            </w:r>
            <w:r w:rsidR="004653F6">
              <w:t xml:space="preserve"> </w:t>
            </w:r>
            <w:r w:rsidR="00A83CDD">
              <w:t>S</w:t>
            </w:r>
            <w:r w:rsidRPr="00294F87">
              <w:t>trategies are identified with detailed and systematic methods, procedures, or techniques for successful implementation.</w:t>
            </w:r>
            <w:r w:rsidR="00D32198">
              <w:t xml:space="preserve"> The proposal includes a clear sustainability plan beyond the funding cycle.</w:t>
            </w:r>
          </w:p>
        </w:tc>
        <w:tc>
          <w:tcPr>
            <w:tcW w:w="3117" w:type="dxa"/>
          </w:tcPr>
          <w:p w14:paraId="48E59221" w14:textId="77777777" w:rsidR="00172673" w:rsidRPr="00294F87" w:rsidRDefault="00172673" w:rsidP="000F4019">
            <w:r w:rsidRPr="00294F87">
              <w:t>The proposal provides a clear rationale for selecting a specific strategy and how it will help achieve the outcome.</w:t>
            </w:r>
          </w:p>
          <w:p w14:paraId="463179D1" w14:textId="77777777" w:rsidR="00172673" w:rsidRDefault="00172673" w:rsidP="000F4019">
            <w:r w:rsidRPr="00294F87">
              <w:t>Applicant provides strategies and includes the methods, procedures, techniques for implementation.</w:t>
            </w:r>
          </w:p>
          <w:p w14:paraId="2A23E94F" w14:textId="4BED5BB0" w:rsidR="00D32198" w:rsidRPr="00294F87" w:rsidRDefault="00D32198" w:rsidP="000F4019">
            <w:r>
              <w:t>The proposal includes a plan for continuing the project beyond the funding cycle.</w:t>
            </w:r>
          </w:p>
        </w:tc>
        <w:tc>
          <w:tcPr>
            <w:tcW w:w="3117" w:type="dxa"/>
          </w:tcPr>
          <w:p w14:paraId="3EBA5610" w14:textId="77777777" w:rsidR="00172673" w:rsidRPr="00294F87" w:rsidRDefault="00172673" w:rsidP="000F4019">
            <w:r w:rsidRPr="00294F87">
              <w:t>No rationale for selecting specific strategies and how they will help achieve the outcome.</w:t>
            </w:r>
          </w:p>
          <w:p w14:paraId="09B92408" w14:textId="77777777" w:rsidR="00172673" w:rsidRDefault="00172673" w:rsidP="000F4019">
            <w:r w:rsidRPr="00294F87">
              <w:t>Applicant states some of the strategies, but does not include the necessary methods, procedures, or techniques for implementing.</w:t>
            </w:r>
          </w:p>
          <w:p w14:paraId="0D847FE7" w14:textId="631482C5" w:rsidR="00D32198" w:rsidRPr="00294F87" w:rsidRDefault="00D32198" w:rsidP="000F4019">
            <w:r>
              <w:t xml:space="preserve">A sustainability plan is </w:t>
            </w:r>
            <w:r w:rsidR="0092497C">
              <w:t>not included.</w:t>
            </w:r>
          </w:p>
        </w:tc>
      </w:tr>
    </w:tbl>
    <w:p w14:paraId="670164D5" w14:textId="26A10439" w:rsidR="00172673" w:rsidRDefault="007A4AFF" w:rsidP="006C1CD3">
      <w:pPr>
        <w:pStyle w:val="Heading2"/>
      </w:pPr>
      <w: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EB4FC70"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0454A9F"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7A4AFF" w:rsidRPr="00294F87" w14:paraId="108A59BB" w14:textId="77777777" w:rsidTr="000F4019">
        <w:trPr>
          <w:trHeight w:val="482"/>
        </w:trPr>
        <w:tc>
          <w:tcPr>
            <w:tcW w:w="3116" w:type="dxa"/>
          </w:tcPr>
          <w:p w14:paraId="45EF1846" w14:textId="27620261" w:rsidR="007A4AFF" w:rsidRPr="00294F87" w:rsidRDefault="00BC7AA9" w:rsidP="000F4019">
            <w:r>
              <w:t xml:space="preserve">The application identifies how proposed strategies are evidence-based and will lead to the desired </w:t>
            </w:r>
            <w:r w:rsidR="004F6253">
              <w:t>impact and</w:t>
            </w:r>
            <w:r>
              <w:t xml:space="preserve"> lists success</w:t>
            </w:r>
            <w:r w:rsidR="00B61B5F">
              <w:t xml:space="preserve"> </w:t>
            </w:r>
            <w:r w:rsidR="00BE3915">
              <w:t>criteria</w:t>
            </w:r>
            <w:r w:rsidR="00B61B5F">
              <w:t xml:space="preserve"> for their existing program</w:t>
            </w:r>
            <w:r w:rsidR="00BE3915">
              <w:t xml:space="preserve"> and proposed activities</w:t>
            </w:r>
            <w:r w:rsidR="00B61B5F">
              <w:t>.</w:t>
            </w:r>
          </w:p>
        </w:tc>
        <w:tc>
          <w:tcPr>
            <w:tcW w:w="3117" w:type="dxa"/>
          </w:tcPr>
          <w:p w14:paraId="40212DE7" w14:textId="160A882D" w:rsidR="007A4AFF" w:rsidRPr="00294F87" w:rsidRDefault="00152C5F" w:rsidP="000F4019">
            <w:r>
              <w:t>The applicat</w:t>
            </w:r>
            <w:r w:rsidR="00EC1660">
              <w:t>ion</w:t>
            </w:r>
            <w:r>
              <w:t xml:space="preserve"> describes how the proposed </w:t>
            </w:r>
            <w:r w:rsidR="00BE3915">
              <w:t>strategies</w:t>
            </w:r>
            <w:r>
              <w:t xml:space="preserve"> are </w:t>
            </w:r>
            <w:r w:rsidR="00BE3915">
              <w:t>evidence</w:t>
            </w:r>
            <w:r>
              <w:t xml:space="preserve">-based. There is data on how </w:t>
            </w:r>
            <w:r w:rsidR="00200525">
              <w:t>candidates</w:t>
            </w:r>
            <w:r>
              <w:t xml:space="preserve"> in</w:t>
            </w:r>
            <w:r w:rsidR="006811CC">
              <w:t xml:space="preserve"> the program have progressed in prior years, and a description of what the intended impact of the proposed activities will be on the target population.</w:t>
            </w:r>
          </w:p>
        </w:tc>
        <w:tc>
          <w:tcPr>
            <w:tcW w:w="3117" w:type="dxa"/>
          </w:tcPr>
          <w:p w14:paraId="6F6F011B" w14:textId="04748086" w:rsidR="007A4AFF" w:rsidRPr="00294F87" w:rsidRDefault="00152C5F" w:rsidP="000F4019">
            <w:r>
              <w:t>The application does not identify evidence of impact</w:t>
            </w:r>
            <w:r w:rsidR="00E81547">
              <w:t>.</w:t>
            </w:r>
          </w:p>
        </w:tc>
      </w:tr>
    </w:tbl>
    <w:p w14:paraId="25A8CBB3" w14:textId="2865DDF9" w:rsidR="00686237" w:rsidRPr="00294F87" w:rsidRDefault="00686237" w:rsidP="006C1CD3">
      <w:pPr>
        <w:pStyle w:val="Heading2"/>
      </w:pPr>
      <w:r w:rsidRPr="00294F87">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trPr>
          <w:trHeight w:val="701"/>
          <w:tblHeader/>
        </w:trPr>
        <w:tc>
          <w:tcPr>
            <w:tcW w:w="3116" w:type="dxa"/>
            <w:shd w:val="clear" w:color="auto" w:fill="404040" w:themeFill="text1" w:themeFillTint="BF"/>
          </w:tcPr>
          <w:p w14:paraId="579B64E6"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F7AA15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E8CAC5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3847C24F" w14:textId="77777777">
        <w:trPr>
          <w:trHeight w:val="482"/>
        </w:trPr>
        <w:tc>
          <w:tcPr>
            <w:tcW w:w="3116" w:type="dxa"/>
          </w:tcPr>
          <w:p w14:paraId="00EF73A1" w14:textId="57C9529E" w:rsidR="00686237" w:rsidRPr="00294F87" w:rsidRDefault="00686237">
            <w:r w:rsidRPr="00294F87">
              <w:t>The budget is detailed and comprehensive of all activities for successful implementation. The budget aligns to the proposal. There are no mathematical errors, and all expenses are cost effective and appear necessary.</w:t>
            </w:r>
          </w:p>
        </w:tc>
        <w:tc>
          <w:tcPr>
            <w:tcW w:w="3117" w:type="dxa"/>
          </w:tcPr>
          <w:p w14:paraId="7D338B3A" w14:textId="0E56BD39" w:rsidR="00686237" w:rsidRPr="00294F87" w:rsidRDefault="00686237">
            <w:r w:rsidRPr="00294F87">
              <w:t>The budget is complete. The budget aligns to the proposal and is free of mathematical errors. Expenses are reasonable and allowable.</w:t>
            </w:r>
          </w:p>
        </w:tc>
        <w:tc>
          <w:tcPr>
            <w:tcW w:w="3117" w:type="dxa"/>
          </w:tcPr>
          <w:p w14:paraId="3D712290" w14:textId="77777777" w:rsidR="00686237" w:rsidRPr="00294F87" w:rsidRDefault="00686237">
            <w:r w:rsidRPr="00294F87">
              <w:t>Budget does not align with the proposal, includes cost that are not reasonable or allowable, or has several mathematical errors.</w:t>
            </w:r>
          </w:p>
        </w:tc>
      </w:tr>
    </w:tbl>
    <w:p w14:paraId="77C39AD4" w14:textId="617362C5" w:rsidR="008B6AB1" w:rsidRPr="002914BA" w:rsidRDefault="008B6AB1" w:rsidP="008B6AB1">
      <w:pPr>
        <w:pStyle w:val="Heading1"/>
      </w:pPr>
      <w:bookmarkStart w:id="26" w:name="_Toc170131044"/>
      <w:bookmarkStart w:id="27" w:name="_Toc137641768"/>
      <w:bookmarkStart w:id="28" w:name="_Toc157076037"/>
      <w:r w:rsidRPr="002914BA">
        <w:t xml:space="preserve">Timeline </w:t>
      </w:r>
      <w:r w:rsidR="004F5A94">
        <w:t>and Reporting Requirements</w:t>
      </w:r>
      <w:bookmarkEnd w:id="26"/>
    </w:p>
    <w:tbl>
      <w:tblPr>
        <w:tblpPr w:leftFromText="180" w:rightFromText="180" w:vertAnchor="page" w:horzAnchor="margin" w:tblpY="267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48AAE068" w14:textId="77777777" w:rsidTr="00FF330D">
        <w:trPr>
          <w:tblHeader/>
        </w:trPr>
        <w:tc>
          <w:tcPr>
            <w:tcW w:w="1249" w:type="pct"/>
            <w:shd w:val="clear" w:color="auto" w:fill="404040" w:themeFill="text1" w:themeFillTint="BF"/>
          </w:tcPr>
          <w:p w14:paraId="0A65D3FE"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F8266B3"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Timeline Event</w:t>
            </w:r>
          </w:p>
        </w:tc>
      </w:tr>
      <w:tr w:rsidR="00FF330D" w:rsidRPr="00C5316B" w14:paraId="04D34787" w14:textId="77777777" w:rsidTr="00FF330D">
        <w:tc>
          <w:tcPr>
            <w:tcW w:w="1249" w:type="pct"/>
            <w:vAlign w:val="center"/>
          </w:tcPr>
          <w:p w14:paraId="5E6FC787" w14:textId="1D0272CF" w:rsidR="00FF330D" w:rsidRPr="00C5316B" w:rsidRDefault="00471A28" w:rsidP="00FF330D">
            <w:pPr>
              <w:jc w:val="center"/>
              <w:rPr>
                <w:szCs w:val="20"/>
              </w:rPr>
            </w:pPr>
            <w:r>
              <w:rPr>
                <w:szCs w:val="20"/>
              </w:rPr>
              <w:t>July</w:t>
            </w:r>
            <w:r w:rsidR="00FF330D">
              <w:rPr>
                <w:szCs w:val="20"/>
              </w:rPr>
              <w:t xml:space="preserve"> </w:t>
            </w:r>
            <w:r w:rsidR="001C0BC1">
              <w:rPr>
                <w:szCs w:val="20"/>
              </w:rPr>
              <w:t>1</w:t>
            </w:r>
            <w:r w:rsidR="00B238F9">
              <w:rPr>
                <w:szCs w:val="20"/>
              </w:rPr>
              <w:t>,</w:t>
            </w:r>
            <w:r w:rsidR="00FF330D">
              <w:rPr>
                <w:szCs w:val="20"/>
              </w:rPr>
              <w:t xml:space="preserve"> 2024</w:t>
            </w:r>
          </w:p>
        </w:tc>
        <w:tc>
          <w:tcPr>
            <w:tcW w:w="3751" w:type="pct"/>
            <w:vAlign w:val="center"/>
          </w:tcPr>
          <w:p w14:paraId="01466668" w14:textId="77777777" w:rsidR="00FF330D" w:rsidRPr="0035178C" w:rsidRDefault="00FF330D" w:rsidP="00FF330D">
            <w:pPr>
              <w:pBdr>
                <w:top w:val="nil"/>
                <w:left w:val="nil"/>
                <w:bottom w:val="nil"/>
                <w:right w:val="nil"/>
                <w:between w:val="nil"/>
              </w:pBdr>
              <w:rPr>
                <w:color w:val="3B3838"/>
                <w:szCs w:val="20"/>
              </w:rPr>
            </w:pPr>
            <w:r w:rsidRPr="006D108C">
              <w:rPr>
                <w:szCs w:val="20"/>
                <w:highlight w:val="white"/>
              </w:rPr>
              <w:t>The Grant Information Guide and the application for participating are released</w:t>
            </w:r>
            <w:r>
              <w:rPr>
                <w:szCs w:val="20"/>
              </w:rPr>
              <w:t>.</w:t>
            </w:r>
          </w:p>
        </w:tc>
      </w:tr>
      <w:tr w:rsidR="00FF330D" w:rsidRPr="00C5316B" w14:paraId="5AFEC37D" w14:textId="77777777" w:rsidTr="00FF330D">
        <w:tc>
          <w:tcPr>
            <w:tcW w:w="1249" w:type="pct"/>
            <w:vAlign w:val="center"/>
          </w:tcPr>
          <w:p w14:paraId="386BABCF" w14:textId="2A9FF45E" w:rsidR="00FF330D" w:rsidRPr="00C5316B" w:rsidRDefault="00400CE9" w:rsidP="00FF330D">
            <w:pPr>
              <w:jc w:val="center"/>
            </w:pPr>
            <w:r>
              <w:t>Ju</w:t>
            </w:r>
            <w:r w:rsidR="00471A28">
              <w:t>ly</w:t>
            </w:r>
            <w:r>
              <w:t xml:space="preserve"> </w:t>
            </w:r>
            <w:r w:rsidR="003647D9">
              <w:t>9</w:t>
            </w:r>
            <w:r w:rsidR="00FF330D">
              <w:t>, 2024</w:t>
            </w:r>
          </w:p>
        </w:tc>
        <w:tc>
          <w:tcPr>
            <w:tcW w:w="3751" w:type="pct"/>
            <w:vAlign w:val="center"/>
          </w:tcPr>
          <w:p w14:paraId="15AAF828" w14:textId="77777777" w:rsidR="00FF330D" w:rsidRPr="00C5316B" w:rsidRDefault="00FF330D" w:rsidP="00FF330D">
            <w:pPr>
              <w:pBdr>
                <w:top w:val="nil"/>
                <w:left w:val="nil"/>
                <w:bottom w:val="nil"/>
                <w:right w:val="nil"/>
                <w:between w:val="nil"/>
              </w:pBdr>
              <w:spacing w:before="0" w:after="0" w:line="240" w:lineRule="auto"/>
              <w:rPr>
                <w:color w:val="3B3838"/>
                <w:szCs w:val="20"/>
              </w:rPr>
            </w:pPr>
            <w:r w:rsidRPr="006D108C">
              <w:rPr>
                <w:color w:val="404040"/>
                <w:szCs w:val="20"/>
              </w:rPr>
              <w:t>MSDE will hold a virtual customer service support session for interested applicants</w:t>
            </w:r>
            <w:r>
              <w:rPr>
                <w:color w:val="404040"/>
                <w:szCs w:val="20"/>
              </w:rPr>
              <w:t>.</w:t>
            </w:r>
          </w:p>
        </w:tc>
      </w:tr>
      <w:tr w:rsidR="00FF330D" w:rsidRPr="00C5316B" w14:paraId="23AF7C27" w14:textId="77777777" w:rsidTr="00FF330D">
        <w:tc>
          <w:tcPr>
            <w:tcW w:w="1249" w:type="pct"/>
            <w:vAlign w:val="center"/>
          </w:tcPr>
          <w:p w14:paraId="7A9E6BA6" w14:textId="0851F4B6" w:rsidR="00FF330D" w:rsidRDefault="00400CE9" w:rsidP="00FF330D">
            <w:pPr>
              <w:jc w:val="center"/>
            </w:pPr>
            <w:r>
              <w:rPr>
                <w:szCs w:val="20"/>
              </w:rPr>
              <w:t>August</w:t>
            </w:r>
            <w:r w:rsidR="00FF330D">
              <w:rPr>
                <w:szCs w:val="20"/>
              </w:rPr>
              <w:t xml:space="preserve"> </w:t>
            </w:r>
            <w:r w:rsidR="00381224">
              <w:rPr>
                <w:szCs w:val="20"/>
              </w:rPr>
              <w:t>5</w:t>
            </w:r>
            <w:r w:rsidR="00FF330D">
              <w:rPr>
                <w:szCs w:val="20"/>
              </w:rPr>
              <w:t>, 2024</w:t>
            </w:r>
          </w:p>
        </w:tc>
        <w:tc>
          <w:tcPr>
            <w:tcW w:w="3751" w:type="pct"/>
            <w:vAlign w:val="center"/>
          </w:tcPr>
          <w:p w14:paraId="2A94A5F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application</w:t>
            </w:r>
            <w:r>
              <w:rPr>
                <w:color w:val="404040"/>
                <w:szCs w:val="20"/>
              </w:rPr>
              <w:t xml:space="preserve"> is</w:t>
            </w:r>
            <w:r w:rsidRPr="006D108C">
              <w:rPr>
                <w:color w:val="404040"/>
                <w:szCs w:val="20"/>
              </w:rPr>
              <w:t xml:space="preserve"> </w:t>
            </w:r>
            <w:r>
              <w:rPr>
                <w:color w:val="404040"/>
                <w:szCs w:val="20"/>
              </w:rPr>
              <w:t>due.</w:t>
            </w:r>
          </w:p>
        </w:tc>
      </w:tr>
      <w:tr w:rsidR="00FF330D" w:rsidRPr="00C5316B" w14:paraId="506BB568" w14:textId="77777777" w:rsidTr="00FF330D">
        <w:tc>
          <w:tcPr>
            <w:tcW w:w="1249" w:type="pct"/>
            <w:vAlign w:val="center"/>
          </w:tcPr>
          <w:p w14:paraId="1E3A96F9" w14:textId="523A5DF6" w:rsidR="00FF330D" w:rsidRPr="00C5316B" w:rsidRDefault="00F4772E" w:rsidP="00FF330D">
            <w:pPr>
              <w:jc w:val="center"/>
              <w:rPr>
                <w:szCs w:val="20"/>
              </w:rPr>
            </w:pPr>
            <w:r>
              <w:rPr>
                <w:szCs w:val="20"/>
              </w:rPr>
              <w:t>September</w:t>
            </w:r>
            <w:r w:rsidR="00FF330D">
              <w:rPr>
                <w:szCs w:val="20"/>
              </w:rPr>
              <w:t xml:space="preserve"> 1, 2024</w:t>
            </w:r>
          </w:p>
        </w:tc>
        <w:tc>
          <w:tcPr>
            <w:tcW w:w="3751" w:type="pct"/>
            <w:vAlign w:val="center"/>
          </w:tcPr>
          <w:p w14:paraId="48BE87C7" w14:textId="77777777" w:rsidR="00FF330D" w:rsidRPr="00C5316B" w:rsidRDefault="00FF330D" w:rsidP="00FF330D">
            <w:pPr>
              <w:pBdr>
                <w:top w:val="nil"/>
                <w:left w:val="nil"/>
                <w:bottom w:val="nil"/>
                <w:right w:val="nil"/>
                <w:between w:val="nil"/>
              </w:pBdr>
              <w:spacing w:before="0" w:after="0" w:line="240" w:lineRule="auto"/>
              <w:rPr>
                <w:color w:val="3B3838"/>
                <w:szCs w:val="20"/>
              </w:rPr>
            </w:pPr>
            <w:r>
              <w:rPr>
                <w:color w:val="404040"/>
                <w:szCs w:val="20"/>
              </w:rPr>
              <w:t>MSDE will notify applicants of the award status.</w:t>
            </w:r>
          </w:p>
        </w:tc>
      </w:tr>
      <w:tr w:rsidR="009E2927" w:rsidRPr="00C5316B" w14:paraId="0C088922" w14:textId="77777777" w:rsidTr="00FF330D">
        <w:tc>
          <w:tcPr>
            <w:tcW w:w="1249" w:type="pct"/>
            <w:vAlign w:val="center"/>
          </w:tcPr>
          <w:p w14:paraId="491BB42F" w14:textId="712AECB8" w:rsidR="009E2927" w:rsidRPr="006D108C" w:rsidRDefault="009E2927" w:rsidP="00FF330D">
            <w:pPr>
              <w:jc w:val="center"/>
              <w:rPr>
                <w:szCs w:val="20"/>
              </w:rPr>
            </w:pPr>
            <w:r>
              <w:rPr>
                <w:szCs w:val="20"/>
              </w:rPr>
              <w:t>July 1, 2024</w:t>
            </w:r>
          </w:p>
        </w:tc>
        <w:tc>
          <w:tcPr>
            <w:tcW w:w="3751" w:type="pct"/>
            <w:vAlign w:val="center"/>
          </w:tcPr>
          <w:p w14:paraId="46DC49D0" w14:textId="3EF3B096" w:rsidR="009E2927" w:rsidRPr="006D108C" w:rsidRDefault="009E2927" w:rsidP="00FF330D">
            <w:pPr>
              <w:pBdr>
                <w:top w:val="nil"/>
                <w:left w:val="nil"/>
                <w:bottom w:val="nil"/>
                <w:right w:val="nil"/>
                <w:between w:val="nil"/>
              </w:pBdr>
              <w:spacing w:before="0" w:after="0" w:line="240" w:lineRule="auto"/>
              <w:rPr>
                <w:color w:val="404040"/>
                <w:szCs w:val="20"/>
              </w:rPr>
            </w:pPr>
            <w:r>
              <w:rPr>
                <w:color w:val="404040"/>
                <w:szCs w:val="20"/>
              </w:rPr>
              <w:t>The grant period begins.</w:t>
            </w:r>
          </w:p>
        </w:tc>
      </w:tr>
      <w:tr w:rsidR="00FF330D" w:rsidRPr="00C5316B" w14:paraId="4C852A9A" w14:textId="77777777" w:rsidTr="00FF330D">
        <w:tc>
          <w:tcPr>
            <w:tcW w:w="1249" w:type="pct"/>
            <w:vAlign w:val="center"/>
          </w:tcPr>
          <w:p w14:paraId="4F1B47FF" w14:textId="52E7B3ED" w:rsidR="00FF330D" w:rsidRDefault="00FF330D" w:rsidP="00FF330D">
            <w:pPr>
              <w:jc w:val="center"/>
              <w:rPr>
                <w:szCs w:val="20"/>
              </w:rPr>
            </w:pPr>
            <w:r w:rsidRPr="006D108C">
              <w:rPr>
                <w:szCs w:val="20"/>
              </w:rPr>
              <w:t>June 30, 202</w:t>
            </w:r>
            <w:r w:rsidR="00465591">
              <w:rPr>
                <w:szCs w:val="20"/>
              </w:rPr>
              <w:t>5</w:t>
            </w:r>
          </w:p>
        </w:tc>
        <w:tc>
          <w:tcPr>
            <w:tcW w:w="3751" w:type="pct"/>
            <w:vAlign w:val="center"/>
          </w:tcPr>
          <w:p w14:paraId="64A5ED1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period ends</w:t>
            </w:r>
            <w:r>
              <w:rPr>
                <w:color w:val="404040"/>
                <w:szCs w:val="20"/>
              </w:rPr>
              <w:t>.</w:t>
            </w:r>
          </w:p>
        </w:tc>
      </w:tr>
      <w:tr w:rsidR="00FF330D" w:rsidRPr="00C5316B" w14:paraId="38F04704" w14:textId="77777777" w:rsidTr="00FF330D">
        <w:tc>
          <w:tcPr>
            <w:tcW w:w="1249" w:type="pct"/>
            <w:vAlign w:val="center"/>
          </w:tcPr>
          <w:p w14:paraId="2BC025F8" w14:textId="617470E3" w:rsidR="00FF330D" w:rsidRPr="006D108C" w:rsidRDefault="00FF330D" w:rsidP="00FF330D">
            <w:pPr>
              <w:jc w:val="center"/>
              <w:rPr>
                <w:szCs w:val="20"/>
              </w:rPr>
            </w:pPr>
            <w:r>
              <w:rPr>
                <w:szCs w:val="20"/>
              </w:rPr>
              <w:t xml:space="preserve">September 30, </w:t>
            </w:r>
            <w:proofErr w:type="gramStart"/>
            <w:r>
              <w:rPr>
                <w:szCs w:val="20"/>
              </w:rPr>
              <w:t>202</w:t>
            </w:r>
            <w:r w:rsidR="00465591">
              <w:rPr>
                <w:szCs w:val="20"/>
              </w:rPr>
              <w:t>5</w:t>
            </w:r>
            <w:proofErr w:type="gramEnd"/>
            <w:r>
              <w:rPr>
                <w:szCs w:val="20"/>
              </w:rPr>
              <w:t xml:space="preserve"> </w:t>
            </w:r>
          </w:p>
        </w:tc>
        <w:tc>
          <w:tcPr>
            <w:tcW w:w="3751" w:type="pct"/>
            <w:vAlign w:val="center"/>
          </w:tcPr>
          <w:p w14:paraId="057D74A3"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Pr>
                <w:color w:val="404040"/>
                <w:szCs w:val="20"/>
              </w:rPr>
              <w:t>The funds will need to be liquidated.</w:t>
            </w:r>
          </w:p>
        </w:tc>
      </w:tr>
    </w:tbl>
    <w:p w14:paraId="17FAFBF3" w14:textId="77777777" w:rsidR="00C64E2F" w:rsidRDefault="00FF330D" w:rsidP="00FC510F">
      <w:pPr>
        <w:pStyle w:val="Heading2"/>
      </w:pPr>
      <w:r>
        <w:t xml:space="preserve"> grant application timelin</w:t>
      </w:r>
      <w:r w:rsidR="00C64E2F">
        <w:t>e</w:t>
      </w:r>
    </w:p>
    <w:p w14:paraId="46A9DCC2" w14:textId="6E9CFF4C" w:rsidR="00FC510F" w:rsidRDefault="00FC510F" w:rsidP="00FC510F">
      <w:pPr>
        <w:pStyle w:val="Heading2"/>
      </w:pPr>
      <w:r>
        <w:t>Reporting requirements</w:t>
      </w:r>
    </w:p>
    <w:tbl>
      <w:tblPr>
        <w:tblpPr w:leftFromText="180" w:rightFromText="180" w:vertAnchor="page" w:horzAnchor="margin" w:tblpY="8064"/>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C64E2F" w:rsidRPr="00C5316B" w14:paraId="1EADD50D" w14:textId="77777777" w:rsidTr="00C64E2F">
        <w:trPr>
          <w:tblHeader/>
        </w:trPr>
        <w:tc>
          <w:tcPr>
            <w:tcW w:w="1249" w:type="pct"/>
            <w:shd w:val="clear" w:color="auto" w:fill="404040" w:themeFill="text1" w:themeFillTint="BF"/>
          </w:tcPr>
          <w:p w14:paraId="7C25D41F" w14:textId="77777777" w:rsidR="00C64E2F" w:rsidRPr="006D7871" w:rsidRDefault="00C64E2F" w:rsidP="00C64E2F">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524791B6" w14:textId="77777777" w:rsidR="00C64E2F" w:rsidRPr="006D7871" w:rsidRDefault="00C64E2F" w:rsidP="00C64E2F">
            <w:pPr>
              <w:jc w:val="center"/>
              <w:rPr>
                <w:rFonts w:ascii="Montserrat SemiBold" w:hAnsi="Montserrat SemiBold"/>
                <w:b/>
                <w:bCs/>
                <w:color w:val="FFFFFF" w:themeColor="background1"/>
              </w:rPr>
            </w:pPr>
            <w:r>
              <w:rPr>
                <w:rFonts w:ascii="Montserrat SemiBold" w:hAnsi="Montserrat SemiBold"/>
                <w:b/>
                <w:bCs/>
                <w:color w:val="FFFFFF" w:themeColor="background1"/>
              </w:rPr>
              <w:t>Reporting Requirement</w:t>
            </w:r>
          </w:p>
        </w:tc>
      </w:tr>
      <w:tr w:rsidR="00C64E2F" w:rsidRPr="00C5316B" w14:paraId="05D27A4A" w14:textId="77777777" w:rsidTr="00C64E2F">
        <w:tc>
          <w:tcPr>
            <w:tcW w:w="1249" w:type="pct"/>
            <w:vAlign w:val="center"/>
          </w:tcPr>
          <w:p w14:paraId="0DD316B6" w14:textId="77777777" w:rsidR="00C64E2F" w:rsidRPr="00C5316B" w:rsidRDefault="00C64E2F" w:rsidP="00C64E2F">
            <w:pPr>
              <w:jc w:val="center"/>
              <w:rPr>
                <w:szCs w:val="20"/>
              </w:rPr>
            </w:pPr>
            <w:r>
              <w:rPr>
                <w:szCs w:val="20"/>
              </w:rPr>
              <w:t>Ongoing</w:t>
            </w:r>
          </w:p>
        </w:tc>
        <w:tc>
          <w:tcPr>
            <w:tcW w:w="3751" w:type="pct"/>
            <w:vAlign w:val="center"/>
          </w:tcPr>
          <w:p w14:paraId="761B066D" w14:textId="77777777" w:rsidR="00C64E2F" w:rsidRPr="0035178C" w:rsidRDefault="00C64E2F" w:rsidP="00C64E2F">
            <w:pPr>
              <w:pBdr>
                <w:top w:val="nil"/>
                <w:left w:val="nil"/>
                <w:bottom w:val="nil"/>
                <w:right w:val="nil"/>
                <w:between w:val="nil"/>
              </w:pBdr>
              <w:rPr>
                <w:color w:val="3B3838"/>
                <w:szCs w:val="20"/>
              </w:rPr>
            </w:pPr>
            <w:r>
              <w:rPr>
                <w:szCs w:val="20"/>
              </w:rPr>
              <w:t>Fiscal and programmatic monitoring</w:t>
            </w:r>
          </w:p>
        </w:tc>
      </w:tr>
      <w:tr w:rsidR="00C64E2F" w:rsidRPr="00C5316B" w14:paraId="055D2D02" w14:textId="77777777" w:rsidTr="00C64E2F">
        <w:tc>
          <w:tcPr>
            <w:tcW w:w="1249" w:type="pct"/>
            <w:vAlign w:val="center"/>
          </w:tcPr>
          <w:p w14:paraId="76AA1191" w14:textId="77777777" w:rsidR="00C64E2F" w:rsidRPr="0092497C" w:rsidRDefault="00C64E2F" w:rsidP="00C64E2F">
            <w:pPr>
              <w:jc w:val="center"/>
            </w:pPr>
            <w:r w:rsidRPr="0092497C">
              <w:t>March 1, 2025</w:t>
            </w:r>
          </w:p>
        </w:tc>
        <w:tc>
          <w:tcPr>
            <w:tcW w:w="3751" w:type="pct"/>
            <w:vAlign w:val="center"/>
          </w:tcPr>
          <w:p w14:paraId="7570D9B7" w14:textId="77777777" w:rsidR="00C64E2F" w:rsidRPr="0092497C" w:rsidRDefault="00C64E2F" w:rsidP="00C64E2F">
            <w:pPr>
              <w:pBdr>
                <w:top w:val="nil"/>
                <w:left w:val="nil"/>
                <w:bottom w:val="nil"/>
                <w:right w:val="nil"/>
                <w:between w:val="nil"/>
              </w:pBdr>
              <w:spacing w:before="0" w:after="0" w:line="240" w:lineRule="auto"/>
              <w:rPr>
                <w:color w:val="3B3838"/>
                <w:szCs w:val="20"/>
              </w:rPr>
            </w:pPr>
            <w:r w:rsidRPr="0092497C">
              <w:rPr>
                <w:color w:val="404040"/>
                <w:szCs w:val="20"/>
              </w:rPr>
              <w:t>Optional Interim Report (C-1-25C)</w:t>
            </w:r>
          </w:p>
        </w:tc>
      </w:tr>
      <w:tr w:rsidR="00C64E2F" w:rsidRPr="00C5316B" w14:paraId="038D2DF3" w14:textId="77777777" w:rsidTr="00C64E2F">
        <w:tc>
          <w:tcPr>
            <w:tcW w:w="1249" w:type="pct"/>
            <w:vAlign w:val="center"/>
          </w:tcPr>
          <w:p w14:paraId="62944C03" w14:textId="77777777" w:rsidR="00C64E2F" w:rsidRPr="00656301" w:rsidRDefault="00C64E2F" w:rsidP="00C64E2F">
            <w:pPr>
              <w:jc w:val="center"/>
              <w:rPr>
                <w:highlight w:val="yellow"/>
              </w:rPr>
            </w:pPr>
            <w:r w:rsidRPr="00DC0D1D">
              <w:t>September 30, 2025</w:t>
            </w:r>
          </w:p>
        </w:tc>
        <w:tc>
          <w:tcPr>
            <w:tcW w:w="3751" w:type="pct"/>
            <w:vAlign w:val="center"/>
          </w:tcPr>
          <w:p w14:paraId="6E350852" w14:textId="77777777" w:rsidR="00C64E2F" w:rsidRPr="006D108C" w:rsidRDefault="00C64E2F" w:rsidP="00C64E2F">
            <w:pPr>
              <w:pBdr>
                <w:top w:val="nil"/>
                <w:left w:val="nil"/>
                <w:bottom w:val="nil"/>
                <w:right w:val="nil"/>
                <w:between w:val="nil"/>
              </w:pBdr>
              <w:spacing w:before="0" w:after="0" w:line="240" w:lineRule="auto"/>
              <w:rPr>
                <w:color w:val="404040"/>
                <w:szCs w:val="20"/>
              </w:rPr>
            </w:pPr>
            <w:r>
              <w:rPr>
                <w:color w:val="404040"/>
                <w:szCs w:val="20"/>
              </w:rPr>
              <w:t>Final Progress Report (C-1-25D)</w:t>
            </w:r>
          </w:p>
        </w:tc>
      </w:tr>
    </w:tbl>
    <w:p w14:paraId="5A266575" w14:textId="0F852481" w:rsidR="00AE2D44" w:rsidRDefault="005F78FB">
      <w:pPr>
        <w:spacing w:before="0" w:after="160" w:line="259" w:lineRule="auto"/>
        <w:rPr>
          <w:rFonts w:eastAsiaTheme="majorEastAsia" w:cs="Times New Roman (Headings CS)"/>
          <w:b/>
          <w:caps/>
          <w:sz w:val="20"/>
          <w:szCs w:val="28"/>
        </w:rPr>
      </w:pPr>
      <w:r>
        <w:br/>
      </w:r>
      <w:r w:rsidRPr="00AE2D44">
        <w:rPr>
          <w:b/>
          <w:bCs/>
        </w:rPr>
        <w:t>Notes</w:t>
      </w:r>
      <w:r>
        <w:t xml:space="preserve">: Any requests for amendments must be submitted at least 45 days before the grant period ends, and must be submitted using the C-1-25B form found in the Grant Forms Workbook MSDE Grants </w:t>
      </w:r>
      <w:hyperlink r:id="rId18" w:history="1">
        <w:r w:rsidRPr="00604F4A">
          <w:rPr>
            <w:rStyle w:val="Hyperlink"/>
          </w:rPr>
          <w:t>webpage</w:t>
        </w:r>
      </w:hyperlink>
      <w:r>
        <w:t xml:space="preserve">. Final invoices must be submitted no later than 60 days after the grant period ends. </w:t>
      </w:r>
      <w:r w:rsidR="00AE2D44">
        <w:br w:type="page"/>
      </w:r>
    </w:p>
    <w:p w14:paraId="053AD426" w14:textId="77777777" w:rsidR="00453A7A" w:rsidRPr="007F016C" w:rsidRDefault="00453A7A" w:rsidP="00453A7A">
      <w:pPr>
        <w:pStyle w:val="Heading1"/>
      </w:pPr>
      <w:bookmarkStart w:id="29" w:name="_Toc137641766"/>
      <w:bookmarkStart w:id="30" w:name="_Toc157076035"/>
      <w:bookmarkStart w:id="31" w:name="_Toc170131045"/>
      <w:r w:rsidRPr="007F016C">
        <w:t>Non-Discrimination Statement</w:t>
      </w:r>
      <w:bookmarkEnd w:id="29"/>
      <w:bookmarkEnd w:id="30"/>
      <w:bookmarkEnd w:id="31"/>
    </w:p>
    <w:p w14:paraId="3CE9775E" w14:textId="77777777" w:rsidR="00453A7A" w:rsidRDefault="00453A7A" w:rsidP="00453A7A">
      <w:r>
        <w:t xml:space="preserve">The Maryland State Department of Education does not discriminate </w:t>
      </w:r>
      <w:proofErr w:type="gramStart"/>
      <w:r>
        <w:t>on the basis of</w:t>
      </w:r>
      <w:proofErr w:type="gramEnd"/>
      <w: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2" w:name="_heading=h.1v1yuxt" w:colFirst="0" w:colLast="0"/>
      <w:bookmarkEnd w:id="32"/>
      <w:r w:rsidRPr="005134DB">
        <w:rPr>
          <w:rFonts w:ascii="Calibri" w:hAnsi="Calibri" w:cs="Calibri"/>
          <w:b/>
          <w:bCs/>
        </w:rPr>
        <w:t>Equity Assurance and Compliance Office</w:t>
      </w:r>
      <w:r w:rsidRPr="005134DB">
        <w:rPr>
          <w:rFonts w:ascii="Calibri" w:hAnsi="Calibri" w:cs="Calibri"/>
          <w:b/>
          <w:bCs/>
        </w:rPr>
        <w:br/>
      </w:r>
      <w:proofErr w:type="spellStart"/>
      <w:r w:rsidRPr="005134DB">
        <w:rPr>
          <w:rFonts w:ascii="Calibri" w:hAnsi="Calibri" w:cs="Calibri"/>
          <w:b/>
          <w:bCs/>
        </w:rPr>
        <w:t>Office</w:t>
      </w:r>
      <w:proofErr w:type="spellEnd"/>
      <w:r w:rsidRPr="005134DB">
        <w:rPr>
          <w:rFonts w:ascii="Calibri" w:hAnsi="Calibri" w:cs="Calibri"/>
          <w:b/>
          <w:bCs/>
        </w:rPr>
        <w:t xml:space="preserve"> of the Deputy State Superintendent for Finance and Operations</w:t>
      </w:r>
      <w:r>
        <w:br/>
      </w:r>
      <w:r>
        <w:br/>
        <w:t>Maryland State Department of Education</w:t>
      </w:r>
      <w:r>
        <w:br/>
        <w:t xml:space="preserve">200 W. Baltimore Street - 2nd Floor </w:t>
      </w:r>
      <w:r>
        <w:br/>
        <w:t xml:space="preserve">Baltimore, Maryland 21201-2595 </w:t>
      </w:r>
    </w:p>
    <w:p w14:paraId="3D1330A2" w14:textId="6C4021D9" w:rsidR="00565336" w:rsidRDefault="00453A7A" w:rsidP="00453A7A">
      <w:pPr>
        <w:spacing w:before="0" w:after="160" w:line="259" w:lineRule="auto"/>
        <w:rPr>
          <w:rFonts w:eastAsiaTheme="majorEastAsia" w:cs="Times New Roman (Headings CS)"/>
          <w:b/>
          <w:color w:val="BD0934"/>
          <w:sz w:val="32"/>
          <w:szCs w:val="36"/>
        </w:rPr>
      </w:pPr>
      <w:r>
        <w:t>410-767-0123 - voice</w:t>
      </w:r>
      <w:r>
        <w:br/>
        <w:t>410-767-0431 - fax</w:t>
      </w:r>
      <w:r>
        <w:br/>
        <w:t>Deaf and hard of hearing use Relay.</w:t>
      </w:r>
      <w:r w:rsidR="00565336">
        <w:br w:type="page"/>
      </w:r>
    </w:p>
    <w:p w14:paraId="039A3B07" w14:textId="0F591D8E" w:rsidR="00686237" w:rsidRPr="00F97C90" w:rsidRDefault="00686237" w:rsidP="00686237">
      <w:pPr>
        <w:pStyle w:val="Heading1"/>
      </w:pPr>
      <w:bookmarkStart w:id="33" w:name="_Toc170131046"/>
      <w:r w:rsidRPr="00F97C90">
        <w:t xml:space="preserve">Customer Service Support </w:t>
      </w:r>
      <w:bookmarkEnd w:id="27"/>
      <w:bookmarkEnd w:id="28"/>
      <w:r w:rsidRPr="00F97C90">
        <w:t>Session</w:t>
      </w:r>
      <w:r w:rsidR="00C30EFF">
        <w:t>s</w:t>
      </w:r>
      <w:bookmarkEnd w:id="33"/>
    </w:p>
    <w:p w14:paraId="4ED72C8C" w14:textId="77777777" w:rsidR="00686237" w:rsidRDefault="00686237" w:rsidP="00686237">
      <w:pPr>
        <w:rPr>
          <w:b/>
          <w:bCs/>
          <w:szCs w:val="20"/>
        </w:rPr>
      </w:pPr>
      <w:r w:rsidRPr="00FF4959">
        <w:rPr>
          <w:szCs w:val="20"/>
        </w:rPr>
        <w:t xml:space="preserve">MSDE will hold </w:t>
      </w:r>
      <w:r>
        <w:rPr>
          <w:szCs w:val="20"/>
        </w:rPr>
        <w:t>one</w:t>
      </w:r>
      <w:r w:rsidRPr="00FF4959">
        <w:rPr>
          <w:szCs w:val="20"/>
        </w:rPr>
        <w:t xml:space="preserve"> customer service support session for interested applicants. During th</w:t>
      </w:r>
      <w:r>
        <w:rPr>
          <w:szCs w:val="20"/>
        </w:rPr>
        <w:t>is</w:t>
      </w:r>
      <w:r w:rsidRPr="00FF4959">
        <w:rPr>
          <w:szCs w:val="20"/>
        </w:rPr>
        <w:t xml:space="preserve"> session, MSDE personnel will provide an overview of the application process. The session will be on:</w:t>
      </w:r>
    </w:p>
    <w:p w14:paraId="5EB5ACBF" w14:textId="77777777" w:rsidR="004223D1" w:rsidRDefault="00686237" w:rsidP="00686237">
      <w:pPr>
        <w:rPr>
          <w:rStyle w:val="Hyperlink"/>
          <w:szCs w:val="20"/>
        </w:rPr>
      </w:pPr>
      <w:r w:rsidRPr="00182C3C">
        <w:rPr>
          <w:rStyle w:val="Heading3Char"/>
        </w:rPr>
        <w:t xml:space="preserve">Tuesday, </w:t>
      </w:r>
      <w:r w:rsidR="0056263F">
        <w:rPr>
          <w:rStyle w:val="Heading3Char"/>
        </w:rPr>
        <w:t>July</w:t>
      </w:r>
      <w:r w:rsidRPr="00182C3C">
        <w:rPr>
          <w:rStyle w:val="Heading3Char"/>
        </w:rPr>
        <w:t xml:space="preserve"> </w:t>
      </w:r>
      <w:r w:rsidR="0056263F">
        <w:rPr>
          <w:rStyle w:val="Heading3Char"/>
        </w:rPr>
        <w:t>9</w:t>
      </w:r>
      <w:r w:rsidRPr="00182C3C">
        <w:rPr>
          <w:rStyle w:val="Heading3Char"/>
        </w:rPr>
        <w:t>, 2024</w:t>
      </w:r>
      <w:r w:rsidRPr="00182C3C">
        <w:rPr>
          <w:szCs w:val="20"/>
        </w:rPr>
        <w:br/>
        <w:t>10:00 a.m. – 11:00 a.m.</w:t>
      </w:r>
      <w:r w:rsidRPr="00182C3C">
        <w:rPr>
          <w:szCs w:val="20"/>
        </w:rPr>
        <w:br/>
      </w:r>
      <w:hyperlink r:id="rId19" w:history="1">
        <w:r w:rsidR="00841802">
          <w:rPr>
            <w:rStyle w:val="Hyperlink"/>
            <w:szCs w:val="20"/>
          </w:rPr>
          <w:t>Video call link (via Teams)</w:t>
        </w:r>
      </w:hyperlink>
    </w:p>
    <w:p w14:paraId="727E762D" w14:textId="119C4905" w:rsidR="004223D1" w:rsidRDefault="00254A83" w:rsidP="00254A83">
      <w:pPr>
        <w:rPr>
          <w:rFonts w:ascii="Calibri" w:eastAsia="Times New Roman" w:hAnsi="Calibri" w:cs="Calibri"/>
          <w:color w:val="262626"/>
          <w:szCs w:val="18"/>
        </w:rPr>
      </w:pPr>
      <w:r>
        <w:rPr>
          <w:rStyle w:val="Heading3Char"/>
        </w:rPr>
        <w:t>MSDE will offer office hours on the following days:</w:t>
      </w:r>
    </w:p>
    <w:p w14:paraId="78888C23" w14:textId="26DC37F0" w:rsidR="004223D1" w:rsidRDefault="002205B5" w:rsidP="004223D1">
      <w:pPr>
        <w:shd w:val="clear" w:color="auto" w:fill="FFFFFF"/>
        <w:spacing w:line="270" w:lineRule="atLeast"/>
        <w:rPr>
          <w:rFonts w:ascii="Calibri" w:hAnsi="Calibri" w:cs="Calibri"/>
          <w:color w:val="262626"/>
          <w:szCs w:val="18"/>
        </w:rPr>
      </w:pPr>
      <w:r>
        <w:rPr>
          <w:rFonts w:ascii="Calibri" w:hAnsi="Calibri" w:cs="Calibri"/>
          <w:b/>
          <w:bCs/>
          <w:color w:val="262626"/>
          <w:szCs w:val="18"/>
        </w:rPr>
        <w:t>Wednesday</w:t>
      </w:r>
      <w:r w:rsidR="004223D1">
        <w:rPr>
          <w:rFonts w:ascii="Calibri" w:hAnsi="Calibri" w:cs="Calibri"/>
          <w:b/>
          <w:bCs/>
          <w:color w:val="262626"/>
          <w:szCs w:val="18"/>
        </w:rPr>
        <w:t xml:space="preserve">, July </w:t>
      </w:r>
      <w:r>
        <w:rPr>
          <w:rFonts w:ascii="Calibri" w:hAnsi="Calibri" w:cs="Calibri"/>
          <w:b/>
          <w:bCs/>
          <w:color w:val="262626"/>
          <w:szCs w:val="18"/>
        </w:rPr>
        <w:t>24</w:t>
      </w:r>
      <w:r w:rsidR="004223D1">
        <w:rPr>
          <w:rFonts w:ascii="Calibri" w:hAnsi="Calibri" w:cs="Calibri"/>
          <w:b/>
          <w:bCs/>
          <w:color w:val="262626"/>
          <w:szCs w:val="18"/>
        </w:rPr>
        <w:t>, 2024</w:t>
      </w:r>
      <w:r w:rsidR="004223D1">
        <w:rPr>
          <w:rFonts w:ascii="Calibri" w:hAnsi="Calibri" w:cs="Calibri"/>
          <w:color w:val="262626"/>
          <w:szCs w:val="18"/>
        </w:rPr>
        <w:br/>
      </w:r>
      <w:r>
        <w:rPr>
          <w:rFonts w:ascii="Calibri" w:hAnsi="Calibri" w:cs="Calibri"/>
          <w:color w:val="262626"/>
          <w:szCs w:val="18"/>
        </w:rPr>
        <w:t>1</w:t>
      </w:r>
      <w:r w:rsidR="004223D1">
        <w:rPr>
          <w:rFonts w:ascii="Calibri" w:hAnsi="Calibri" w:cs="Calibri"/>
          <w:color w:val="262626"/>
          <w:szCs w:val="18"/>
        </w:rPr>
        <w:t xml:space="preserve">:00 p.m. – </w:t>
      </w:r>
      <w:r>
        <w:rPr>
          <w:rFonts w:ascii="Calibri" w:hAnsi="Calibri" w:cs="Calibri"/>
          <w:color w:val="262626"/>
          <w:szCs w:val="18"/>
        </w:rPr>
        <w:t>1</w:t>
      </w:r>
      <w:r w:rsidR="004223D1">
        <w:rPr>
          <w:rFonts w:ascii="Calibri" w:hAnsi="Calibri" w:cs="Calibri"/>
          <w:color w:val="262626"/>
          <w:szCs w:val="18"/>
        </w:rPr>
        <w:t>:</w:t>
      </w:r>
      <w:r>
        <w:rPr>
          <w:rFonts w:ascii="Calibri" w:hAnsi="Calibri" w:cs="Calibri"/>
          <w:color w:val="262626"/>
          <w:szCs w:val="18"/>
        </w:rPr>
        <w:t>3</w:t>
      </w:r>
      <w:r w:rsidR="004223D1">
        <w:rPr>
          <w:rFonts w:ascii="Calibri" w:hAnsi="Calibri" w:cs="Calibri"/>
          <w:color w:val="262626"/>
          <w:szCs w:val="18"/>
        </w:rPr>
        <w:t>0 p.m.</w:t>
      </w:r>
      <w:r w:rsidR="004223D1">
        <w:rPr>
          <w:rFonts w:ascii="Calibri" w:hAnsi="Calibri" w:cs="Calibri"/>
          <w:color w:val="262626"/>
          <w:szCs w:val="18"/>
        </w:rPr>
        <w:br/>
        <w:t>Video call link: </w:t>
      </w:r>
      <w:hyperlink r:id="rId20" w:history="1">
        <w:r w:rsidR="00B03886">
          <w:rPr>
            <w:rStyle w:val="Hyperlink"/>
          </w:rPr>
          <w:t>meet.google.com/</w:t>
        </w:r>
        <w:proofErr w:type="spellStart"/>
        <w:r w:rsidR="00B03886">
          <w:rPr>
            <w:rStyle w:val="Hyperlink"/>
          </w:rPr>
          <w:t>kre-ahsr-cmz</w:t>
        </w:r>
        <w:proofErr w:type="spellEnd"/>
      </w:hyperlink>
    </w:p>
    <w:p w14:paraId="2FD4C8C2" w14:textId="008E8868" w:rsidR="00686237" w:rsidRPr="004223D1" w:rsidRDefault="005525BA" w:rsidP="004223D1">
      <w:pPr>
        <w:shd w:val="clear" w:color="auto" w:fill="FFFFFF"/>
        <w:spacing w:line="225" w:lineRule="atLeast"/>
        <w:rPr>
          <w:rFonts w:ascii="Calibri" w:hAnsi="Calibri" w:cs="Calibri"/>
          <w:color w:val="262626"/>
          <w:szCs w:val="18"/>
        </w:rPr>
      </w:pPr>
      <w:r>
        <w:rPr>
          <w:rFonts w:ascii="Calibri" w:hAnsi="Calibri" w:cs="Calibri"/>
          <w:b/>
          <w:bCs/>
          <w:color w:val="262626"/>
          <w:szCs w:val="18"/>
        </w:rPr>
        <w:t>Tuesday</w:t>
      </w:r>
      <w:r w:rsidR="004223D1">
        <w:rPr>
          <w:rFonts w:ascii="Calibri" w:hAnsi="Calibri" w:cs="Calibri"/>
          <w:b/>
          <w:bCs/>
          <w:color w:val="262626"/>
          <w:szCs w:val="18"/>
        </w:rPr>
        <w:t xml:space="preserve">, July </w:t>
      </w:r>
      <w:r>
        <w:rPr>
          <w:rFonts w:ascii="Calibri" w:hAnsi="Calibri" w:cs="Calibri"/>
          <w:b/>
          <w:bCs/>
          <w:color w:val="262626"/>
          <w:szCs w:val="18"/>
        </w:rPr>
        <w:t>30</w:t>
      </w:r>
      <w:r w:rsidR="004223D1">
        <w:rPr>
          <w:rFonts w:ascii="Calibri" w:hAnsi="Calibri" w:cs="Calibri"/>
          <w:b/>
          <w:bCs/>
          <w:color w:val="262626"/>
          <w:szCs w:val="18"/>
        </w:rPr>
        <w:t>, 2024</w:t>
      </w:r>
      <w:r w:rsidR="004223D1">
        <w:rPr>
          <w:rFonts w:ascii="Calibri" w:hAnsi="Calibri" w:cs="Calibri"/>
          <w:color w:val="262626"/>
          <w:szCs w:val="18"/>
        </w:rPr>
        <w:br/>
      </w:r>
      <w:r>
        <w:rPr>
          <w:rFonts w:ascii="Calibri" w:hAnsi="Calibri" w:cs="Calibri"/>
          <w:color w:val="262626"/>
          <w:szCs w:val="18"/>
        </w:rPr>
        <w:t>10</w:t>
      </w:r>
      <w:r w:rsidR="004223D1">
        <w:rPr>
          <w:rFonts w:ascii="Calibri" w:hAnsi="Calibri" w:cs="Calibri"/>
          <w:color w:val="262626"/>
          <w:szCs w:val="18"/>
        </w:rPr>
        <w:t xml:space="preserve">:00 </w:t>
      </w:r>
      <w:r>
        <w:rPr>
          <w:rFonts w:ascii="Calibri" w:hAnsi="Calibri" w:cs="Calibri"/>
          <w:color w:val="262626"/>
          <w:szCs w:val="18"/>
        </w:rPr>
        <w:t>a</w:t>
      </w:r>
      <w:r w:rsidR="004223D1">
        <w:rPr>
          <w:rFonts w:ascii="Calibri" w:hAnsi="Calibri" w:cs="Calibri"/>
          <w:color w:val="262626"/>
          <w:szCs w:val="18"/>
        </w:rPr>
        <w:t xml:space="preserve">.m. – </w:t>
      </w:r>
      <w:r>
        <w:rPr>
          <w:rFonts w:ascii="Calibri" w:hAnsi="Calibri" w:cs="Calibri"/>
          <w:color w:val="262626"/>
          <w:szCs w:val="18"/>
        </w:rPr>
        <w:t>10</w:t>
      </w:r>
      <w:r w:rsidR="004223D1">
        <w:rPr>
          <w:rFonts w:ascii="Calibri" w:hAnsi="Calibri" w:cs="Calibri"/>
          <w:color w:val="262626"/>
          <w:szCs w:val="18"/>
        </w:rPr>
        <w:t>:</w:t>
      </w:r>
      <w:r>
        <w:rPr>
          <w:rFonts w:ascii="Calibri" w:hAnsi="Calibri" w:cs="Calibri"/>
          <w:color w:val="262626"/>
          <w:szCs w:val="18"/>
        </w:rPr>
        <w:t>3</w:t>
      </w:r>
      <w:r w:rsidR="004223D1">
        <w:rPr>
          <w:rFonts w:ascii="Calibri" w:hAnsi="Calibri" w:cs="Calibri"/>
          <w:color w:val="262626"/>
          <w:szCs w:val="18"/>
        </w:rPr>
        <w:t xml:space="preserve">0 </w:t>
      </w:r>
      <w:r w:rsidR="002205B5">
        <w:rPr>
          <w:rFonts w:ascii="Calibri" w:hAnsi="Calibri" w:cs="Calibri"/>
          <w:color w:val="262626"/>
          <w:szCs w:val="18"/>
        </w:rPr>
        <w:t>a</w:t>
      </w:r>
      <w:r w:rsidR="004223D1">
        <w:rPr>
          <w:rFonts w:ascii="Calibri" w:hAnsi="Calibri" w:cs="Calibri"/>
          <w:color w:val="262626"/>
          <w:szCs w:val="18"/>
        </w:rPr>
        <w:t>.m.</w:t>
      </w:r>
      <w:r w:rsidR="004223D1">
        <w:rPr>
          <w:rFonts w:ascii="Calibri" w:hAnsi="Calibri" w:cs="Calibri"/>
          <w:color w:val="262626"/>
          <w:szCs w:val="18"/>
        </w:rPr>
        <w:br/>
        <w:t>Video call link: </w:t>
      </w:r>
      <w:hyperlink r:id="rId21" w:history="1">
        <w:r w:rsidR="00B03886">
          <w:rPr>
            <w:rStyle w:val="Hyperlink"/>
          </w:rPr>
          <w:t>meet.google.com/cig-</w:t>
        </w:r>
        <w:proofErr w:type="spellStart"/>
        <w:r w:rsidR="00B03886">
          <w:rPr>
            <w:rStyle w:val="Hyperlink"/>
          </w:rPr>
          <w:t>hkyg</w:t>
        </w:r>
        <w:proofErr w:type="spellEnd"/>
        <w:r w:rsidR="00B03886">
          <w:rPr>
            <w:rStyle w:val="Hyperlink"/>
          </w:rPr>
          <w:t>-</w:t>
        </w:r>
        <w:proofErr w:type="spellStart"/>
        <w:r w:rsidR="00B03886">
          <w:rPr>
            <w:rStyle w:val="Hyperlink"/>
          </w:rPr>
          <w:t>vbd</w:t>
        </w:r>
        <w:proofErr w:type="spellEnd"/>
      </w:hyperlink>
    </w:p>
    <w:p w14:paraId="11268269" w14:textId="77777777" w:rsidR="00686237" w:rsidRDefault="00686237" w:rsidP="00686237">
      <w:pPr>
        <w:rPr>
          <w:szCs w:val="20"/>
        </w:rPr>
      </w:pPr>
      <w:r w:rsidRPr="00FF4959">
        <w:rPr>
          <w:rFonts w:ascii="Arial" w:hAnsi="Arial"/>
          <w:szCs w:val="20"/>
        </w:rPr>
        <w:t>‬</w:t>
      </w:r>
      <w:r w:rsidRPr="00FF4959">
        <w:rPr>
          <w:rFonts w:ascii="Arial" w:hAnsi="Arial"/>
          <w:szCs w:val="20"/>
        </w:rPr>
        <w:t>‬</w:t>
      </w:r>
      <w:r w:rsidRPr="00FF4959">
        <w:rPr>
          <w:rFonts w:ascii="Arial" w:hAnsi="Arial"/>
          <w:szCs w:val="20"/>
        </w:rPr>
        <w:t>‬</w:t>
      </w:r>
      <w:r w:rsidRPr="00FF4959">
        <w:rPr>
          <w:rFonts w:ascii="Arial" w:hAnsi="Arial"/>
          <w:szCs w:val="20"/>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0D65B803" w14:textId="4178E789" w:rsidR="00686237" w:rsidRPr="00686237" w:rsidRDefault="00A81EB8" w:rsidP="00686237">
      <w:pPr>
        <w:spacing w:before="0" w:after="0" w:line="259" w:lineRule="auto"/>
        <w:rPr>
          <w:b/>
          <w:bCs/>
        </w:rPr>
      </w:pPr>
      <w:r>
        <w:rPr>
          <w:b/>
          <w:bCs/>
        </w:rPr>
        <w:t>Melissa Chandler</w:t>
      </w:r>
    </w:p>
    <w:p w14:paraId="1250F19B" w14:textId="6757BBBB" w:rsidR="00686237" w:rsidRPr="00462445" w:rsidRDefault="005834F2" w:rsidP="00686237">
      <w:pPr>
        <w:spacing w:before="0" w:after="0" w:line="259" w:lineRule="auto"/>
      </w:pPr>
      <w:r>
        <w:t>National Board State Coordinator</w:t>
      </w:r>
    </w:p>
    <w:p w14:paraId="465188B9" w14:textId="3EA37A33" w:rsidR="00686237" w:rsidRPr="00462445" w:rsidRDefault="00686237" w:rsidP="00686237">
      <w:pPr>
        <w:spacing w:before="0" w:after="0" w:line="259" w:lineRule="auto"/>
      </w:pPr>
      <w:r w:rsidRPr="00462445">
        <w:t xml:space="preserve">Division of </w:t>
      </w:r>
      <w:r w:rsidR="005834F2">
        <w:t>Educator Effectiveness</w:t>
      </w:r>
    </w:p>
    <w:p w14:paraId="37BCE66E" w14:textId="3D84D0D5" w:rsidR="00686237" w:rsidRDefault="00686237" w:rsidP="001B3993">
      <w:pPr>
        <w:spacing w:before="0" w:after="0" w:line="259" w:lineRule="auto"/>
      </w:pPr>
      <w:r>
        <w:t>Phone:</w:t>
      </w:r>
      <w:r w:rsidRPr="00462445">
        <w:t xml:space="preserve"> (410) 767-</w:t>
      </w:r>
      <w:r w:rsidR="005834F2">
        <w:t>5654</w:t>
      </w:r>
    </w:p>
    <w:p w14:paraId="2BDB2698" w14:textId="669EADE4" w:rsidR="001B3993" w:rsidRPr="001B3993" w:rsidRDefault="00000000" w:rsidP="001B3993">
      <w:pPr>
        <w:spacing w:before="0" w:after="0" w:line="259" w:lineRule="auto"/>
      </w:pPr>
      <w:hyperlink r:id="rId22" w:history="1">
        <w:r w:rsidR="001B3993" w:rsidRPr="001B3993">
          <w:rPr>
            <w:rStyle w:val="Hyperlink"/>
          </w:rPr>
          <w:t>melissa.chandler@maryland.gov</w:t>
        </w:r>
      </w:hyperlink>
    </w:p>
    <w:p w14:paraId="64E0D9AF" w14:textId="77777777"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4" w:name="_Toc170131047"/>
      <w:r>
        <w:t>Grant Application – Proposal Cover Page</w:t>
      </w:r>
      <w:bookmarkEnd w:id="34"/>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00F779BF" w:rsidP="00F779BF">
      <w:r>
        <w:t xml:space="preserve">Contact Person Email: </w:t>
      </w:r>
    </w:p>
    <w:p w14:paraId="21AC3803" w14:textId="7EE58E51" w:rsidR="00F779BF" w:rsidRDefault="00F779BF" w:rsidP="00F779BF">
      <w:bookmarkStart w:id="35" w:name="_Toc127375235"/>
      <w:r w:rsidRPr="006D5CF4">
        <w:t>Amount of the request for grant period (</w:t>
      </w:r>
      <w:r>
        <w:t>July</w:t>
      </w:r>
      <w:r w:rsidRPr="006D5CF4">
        <w:t xml:space="preserve"> 1, 202</w:t>
      </w:r>
      <w:r w:rsidR="00B91F4E">
        <w:t>4</w:t>
      </w:r>
      <w:r w:rsidRPr="006D5CF4">
        <w:t xml:space="preserve"> – June </w:t>
      </w:r>
      <w:r>
        <w:t>30</w:t>
      </w:r>
      <w:r w:rsidRPr="006D5CF4">
        <w:t>, 202</w:t>
      </w:r>
      <w:r w:rsidR="00B91F4E">
        <w:t>5</w:t>
      </w:r>
      <w:r w:rsidRPr="006D5CF4">
        <w:t>):</w:t>
      </w:r>
      <w:r>
        <w:t xml:space="preserve"> </w:t>
      </w:r>
      <w:r w:rsidRPr="002A30B6">
        <w:t>$</w:t>
      </w:r>
      <w:r>
        <w:t xml:space="preserve"> </w:t>
      </w:r>
    </w:p>
    <w:p w14:paraId="66ED7C77" w14:textId="464EBB1A" w:rsidR="00F779BF" w:rsidRPr="0005022A" w:rsidRDefault="00F779BF" w:rsidP="00F779BF">
      <w:pPr>
        <w:rPr>
          <w:sz w:val="15"/>
          <w:szCs w:val="15"/>
        </w:rPr>
      </w:pPr>
      <w:r w:rsidRPr="0005022A">
        <w:rPr>
          <w:sz w:val="15"/>
          <w:szCs w:val="15"/>
        </w:rPr>
        <w:t>(Should agree with Proposed Budget</w:t>
      </w:r>
      <w:r w:rsidR="00FF16DB">
        <w:rPr>
          <w:sz w:val="15"/>
          <w:szCs w:val="15"/>
        </w:rPr>
        <w:t>)</w:t>
      </w:r>
    </w:p>
    <w:p w14:paraId="3FCCD5F8" w14:textId="77777777" w:rsidR="00F779BF" w:rsidRDefault="00F779BF" w:rsidP="00F779BF">
      <w:pPr>
        <w:spacing w:after="360"/>
      </w:pPr>
      <w:r>
        <w:rPr>
          <w:noProof/>
        </w:rPr>
        <mc:AlternateContent>
          <mc:Choice Requires="wps">
            <w:drawing>
              <wp:anchor distT="0" distB="0" distL="114300" distR="114300" simplePos="0" relativeHeight="251658243" behindDoc="0" locked="0" layoutInCell="1" allowOverlap="1" wp14:anchorId="7C8B4BDC" wp14:editId="06EA3016">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8205F"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303964C9" w14:textId="2BBE3491" w:rsidR="00F779BF" w:rsidRPr="00A07698" w:rsidRDefault="00F779BF" w:rsidP="00F779BF">
      <w:pPr>
        <w:rPr>
          <w:szCs w:val="18"/>
        </w:rPr>
      </w:pPr>
      <w:r w:rsidRPr="00A07698">
        <w:rPr>
          <w:szCs w:val="18"/>
        </w:rPr>
        <w:t xml:space="preserve">Signature of </w:t>
      </w:r>
      <w:r w:rsidR="00FF6FD8">
        <w:rPr>
          <w:szCs w:val="18"/>
        </w:rPr>
        <w:t>National Board</w:t>
      </w:r>
      <w:r>
        <w:rPr>
          <w:szCs w:val="18"/>
        </w:rPr>
        <w:t xml:space="preserve"> Coordinator</w:t>
      </w:r>
      <w:r>
        <w:rPr>
          <w:szCs w:val="18"/>
        </w:rPr>
        <w:tab/>
      </w:r>
      <w:r>
        <w:rPr>
          <w:szCs w:val="18"/>
        </w:rPr>
        <w:tab/>
      </w:r>
      <w:r>
        <w:rPr>
          <w:szCs w:val="18"/>
        </w:rPr>
        <w:tab/>
      </w:r>
      <w:r>
        <w:rPr>
          <w:szCs w:val="18"/>
        </w:rPr>
        <w:tab/>
      </w:r>
      <w:r>
        <w:rPr>
          <w:szCs w:val="18"/>
        </w:rPr>
        <w:tab/>
        <w:t>Date</w:t>
      </w:r>
    </w:p>
    <w:bookmarkEnd w:id="35"/>
    <w:p w14:paraId="24DC36C2" w14:textId="77777777" w:rsidR="00F779BF" w:rsidRDefault="00F779BF" w:rsidP="00F779BF">
      <w:pPr>
        <w:spacing w:after="360"/>
      </w:pPr>
      <w:r>
        <w:rPr>
          <w:noProof/>
        </w:rPr>
        <mc:AlternateContent>
          <mc:Choice Requires="wps">
            <w:drawing>
              <wp:anchor distT="0" distB="0" distL="114300" distR="114300" simplePos="0" relativeHeight="251658244" behindDoc="0" locked="0" layoutInCell="1" allowOverlap="1" wp14:anchorId="61436487" wp14:editId="71747325">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D1FEF" id="Straight Connector 1152236767"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2F2D6BBF" w14:textId="77777777" w:rsidR="00F779BF" w:rsidRPr="00A07698" w:rsidRDefault="00F779BF" w:rsidP="00F779BF">
      <w:pPr>
        <w:rPr>
          <w:szCs w:val="18"/>
        </w:rPr>
      </w:pPr>
      <w:r w:rsidRPr="00A07698">
        <w:rPr>
          <w:szCs w:val="18"/>
        </w:rPr>
        <w:t xml:space="preserve">Signature of </w:t>
      </w:r>
      <w:r>
        <w:rPr>
          <w:szCs w:val="18"/>
        </w:rPr>
        <w:t>Superintendent of Schools</w:t>
      </w:r>
      <w:r>
        <w:rPr>
          <w:szCs w:val="18"/>
        </w:rPr>
        <w:tab/>
      </w:r>
      <w:r>
        <w:rPr>
          <w:szCs w:val="18"/>
        </w:rPr>
        <w:tab/>
      </w:r>
      <w:r>
        <w:rPr>
          <w:szCs w:val="18"/>
        </w:rPr>
        <w:tab/>
      </w:r>
      <w:r>
        <w:rPr>
          <w:szCs w:val="18"/>
        </w:rPr>
        <w:tab/>
      </w:r>
      <w:r>
        <w:rPr>
          <w:szCs w:val="18"/>
        </w:rPr>
        <w:tab/>
      </w:r>
      <w:r>
        <w:rPr>
          <w:szCs w:val="18"/>
        </w:rPr>
        <w:tab/>
        <w:t>Date</w:t>
      </w:r>
    </w:p>
    <w:p w14:paraId="0118E3DD" w14:textId="77777777" w:rsidR="00F779BF" w:rsidRDefault="00F779BF">
      <w:pPr>
        <w:spacing w:before="0" w:after="160" w:line="259" w:lineRule="auto"/>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36" w:name="_Toc170131048"/>
      <w:r w:rsidRPr="00E64FD4">
        <w:t xml:space="preserve">Grant Application </w:t>
      </w:r>
      <w:r w:rsidR="009A35B4">
        <w:t>– Project Proposal</w:t>
      </w:r>
      <w:bookmarkEnd w:id="36"/>
    </w:p>
    <w:tbl>
      <w:tblPr>
        <w:tblStyle w:val="TableGrid"/>
        <w:tblW w:w="0" w:type="auto"/>
        <w:tblLook w:val="04A0" w:firstRow="1" w:lastRow="0" w:firstColumn="1" w:lastColumn="0" w:noHBand="0" w:noVBand="1"/>
      </w:tblPr>
      <w:tblGrid>
        <w:gridCol w:w="9350"/>
      </w:tblGrid>
      <w:tr w:rsidR="00686237" w:rsidRPr="00E64FD4" w14:paraId="15390EA1" w14:textId="77777777" w:rsidTr="00762640">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9DED90A" w14:textId="7E66B4C9" w:rsidR="00686237" w:rsidRPr="00D362E4" w:rsidRDefault="00686237">
            <w:pPr>
              <w:jc w:val="center"/>
              <w:rPr>
                <w:b/>
                <w:color w:val="FFFFFF" w:themeColor="background1"/>
              </w:rPr>
            </w:pPr>
            <w:r w:rsidRPr="004D3BCC">
              <w:rPr>
                <w:rStyle w:val="Heading3Char"/>
                <w:color w:val="FFFFFF" w:themeColor="background1"/>
              </w:rPr>
              <w:t>Project Proposal</w:t>
            </w:r>
            <w:r w:rsidR="00C62899" w:rsidRPr="00C46383">
              <w:rPr>
                <w:b/>
                <w:color w:val="FFFFFF" w:themeColor="background1"/>
              </w:rPr>
              <w:t xml:space="preserve"> </w:t>
            </w:r>
            <w:r w:rsidR="00C62899">
              <w:rPr>
                <w:b/>
                <w:color w:val="FFFFFF" w:themeColor="background1"/>
              </w:rPr>
              <w:br/>
            </w:r>
            <w:r w:rsidR="00C62899" w:rsidRPr="004D3BCC">
              <w:rPr>
                <w:rStyle w:val="Heading3Char"/>
                <w:color w:val="FFFFFF" w:themeColor="background1"/>
              </w:rPr>
              <w:t xml:space="preserve">Refer to the </w:t>
            </w:r>
            <w:r w:rsidR="000C271B">
              <w:rPr>
                <w:rStyle w:val="Heading3Char"/>
                <w:color w:val="FFFFFF" w:themeColor="background1"/>
              </w:rPr>
              <w:t>Project Proposal section</w:t>
            </w:r>
            <w:r w:rsidR="00C62899" w:rsidRPr="004D3BCC">
              <w:rPr>
                <w:rStyle w:val="Heading3Char"/>
                <w:color w:val="FFFFFF" w:themeColor="background1"/>
              </w:rPr>
              <w:t xml:space="preserve"> of this document for guidance.</w:t>
            </w:r>
          </w:p>
        </w:tc>
      </w:tr>
      <w:tr w:rsidR="00686237" w:rsidRPr="00E64FD4" w14:paraId="6CA385C9" w14:textId="77777777" w:rsidTr="00762640">
        <w:tc>
          <w:tcPr>
            <w:tcW w:w="9350" w:type="dxa"/>
            <w:tcBorders>
              <w:top w:val="single" w:sz="4" w:space="0" w:color="auto"/>
              <w:left w:val="single" w:sz="4" w:space="0" w:color="auto"/>
              <w:bottom w:val="single" w:sz="4" w:space="0" w:color="auto"/>
              <w:right w:val="single" w:sz="4" w:space="0" w:color="auto"/>
            </w:tcBorders>
          </w:tcPr>
          <w:p w14:paraId="6B7B14CA" w14:textId="7F55B430" w:rsidR="00C37B30" w:rsidRDefault="00686237" w:rsidP="004D3BCC">
            <w:pPr>
              <w:pStyle w:val="Heading3"/>
            </w:pPr>
            <w:r w:rsidRPr="00371488">
              <w:t xml:space="preserve">Project Description: </w:t>
            </w:r>
          </w:p>
          <w:p w14:paraId="5F97BDB0" w14:textId="77777777" w:rsidR="00EA1E52" w:rsidRDefault="00EA1E52" w:rsidP="00EA1E52"/>
          <w:p w14:paraId="14B8D705" w14:textId="77777777" w:rsidR="00EA1E52" w:rsidRDefault="00EA1E52" w:rsidP="00EA1E52"/>
          <w:p w14:paraId="44C76595" w14:textId="77777777" w:rsidR="001E2CC5" w:rsidRDefault="001E2CC5" w:rsidP="00EA1E52"/>
          <w:p w14:paraId="5C96CFD4" w14:textId="77777777" w:rsidR="001E2CC5" w:rsidRDefault="001E2CC5" w:rsidP="00EA1E52"/>
          <w:p w14:paraId="2D6A9359" w14:textId="77777777" w:rsidR="00686237" w:rsidRPr="00CB1631" w:rsidRDefault="00686237"/>
        </w:tc>
      </w:tr>
      <w:tr w:rsidR="00686237" w:rsidRPr="00E64FD4" w14:paraId="6F9AA028" w14:textId="77777777" w:rsidTr="00762640">
        <w:tc>
          <w:tcPr>
            <w:tcW w:w="9350" w:type="dxa"/>
            <w:tcBorders>
              <w:top w:val="single" w:sz="4" w:space="0" w:color="auto"/>
              <w:left w:val="single" w:sz="4" w:space="0" w:color="auto"/>
              <w:bottom w:val="single" w:sz="4" w:space="0" w:color="auto"/>
              <w:right w:val="single" w:sz="4" w:space="0" w:color="auto"/>
            </w:tcBorders>
          </w:tcPr>
          <w:p w14:paraId="6FA95E36" w14:textId="5042501A" w:rsidR="00C37B30" w:rsidRDefault="00686237" w:rsidP="004D3BCC">
            <w:pPr>
              <w:pStyle w:val="Heading3"/>
            </w:pPr>
            <w:r w:rsidRPr="00371488">
              <w:t>Extent of Need</w:t>
            </w:r>
            <w:r>
              <w:t>:</w:t>
            </w:r>
          </w:p>
          <w:p w14:paraId="6E43CADE" w14:textId="77777777" w:rsidR="00EA1E52" w:rsidRDefault="00EA1E52" w:rsidP="00EA1E52"/>
          <w:p w14:paraId="423C50F4" w14:textId="77777777" w:rsidR="001E2CC5" w:rsidRDefault="001E2CC5" w:rsidP="00EA1E52"/>
          <w:p w14:paraId="087099D2" w14:textId="77777777" w:rsidR="00F02C81" w:rsidRDefault="00F02C81"/>
          <w:p w14:paraId="7FB67A6F" w14:textId="77777777" w:rsidR="001E2CC5" w:rsidRPr="00CB1631" w:rsidRDefault="001E2CC5"/>
          <w:p w14:paraId="1EE5C3F0" w14:textId="77777777" w:rsidR="00686237" w:rsidRPr="00CB1631" w:rsidRDefault="00686237">
            <w:r w:rsidRPr="00CB1631">
              <w:t xml:space="preserve"> </w:t>
            </w:r>
          </w:p>
        </w:tc>
      </w:tr>
      <w:tr w:rsidR="00686237" w:rsidRPr="00E64FD4" w14:paraId="59E0618F" w14:textId="77777777" w:rsidTr="00762640">
        <w:tc>
          <w:tcPr>
            <w:tcW w:w="9350" w:type="dxa"/>
            <w:tcBorders>
              <w:top w:val="single" w:sz="4" w:space="0" w:color="auto"/>
              <w:left w:val="single" w:sz="4" w:space="0" w:color="auto"/>
              <w:bottom w:val="single" w:sz="4" w:space="0" w:color="auto"/>
              <w:right w:val="single" w:sz="4" w:space="0" w:color="auto"/>
            </w:tcBorders>
          </w:tcPr>
          <w:p w14:paraId="51A19DB4" w14:textId="47B9A339" w:rsidR="00C37B30" w:rsidRDefault="008110CD" w:rsidP="004D3BCC">
            <w:pPr>
              <w:pStyle w:val="Heading3"/>
            </w:pPr>
            <w:r>
              <w:t>Goals</w:t>
            </w:r>
            <w:r w:rsidR="009A402C">
              <w:t xml:space="preserve"> and </w:t>
            </w:r>
            <w:r w:rsidR="000E01A7">
              <w:br/>
            </w:r>
            <w:r w:rsidR="009A402C">
              <w:t xml:space="preserve">Measurable </w:t>
            </w:r>
            <w:r w:rsidR="000E01A7">
              <w:br/>
            </w:r>
            <w:r w:rsidR="009A402C">
              <w:t>Outcomes</w:t>
            </w:r>
            <w:r>
              <w:t>:</w:t>
            </w:r>
          </w:p>
          <w:p w14:paraId="4F2FB3F6" w14:textId="77777777" w:rsidR="009D2E0C" w:rsidRDefault="009D2E0C" w:rsidP="009D2E0C"/>
          <w:p w14:paraId="0A5C10CF" w14:textId="77777777" w:rsidR="001E2CC5" w:rsidRDefault="001E2CC5" w:rsidP="009D2E0C"/>
          <w:p w14:paraId="13CAB377" w14:textId="77777777" w:rsidR="001E2CC5" w:rsidRPr="009D2E0C" w:rsidRDefault="001E2CC5" w:rsidP="009D2E0C"/>
          <w:p w14:paraId="400C6FE3" w14:textId="77777777" w:rsidR="005B27E6" w:rsidRDefault="005B27E6">
            <w:pPr>
              <w:rPr>
                <w:bCs/>
              </w:rPr>
            </w:pPr>
          </w:p>
          <w:p w14:paraId="4EF2F651" w14:textId="77777777" w:rsidR="00686237" w:rsidRDefault="00686237">
            <w:pPr>
              <w:rPr>
                <w:bCs/>
              </w:rPr>
            </w:pPr>
          </w:p>
        </w:tc>
      </w:tr>
    </w:tbl>
    <w:p w14:paraId="7F5216C3" w14:textId="77777777" w:rsidR="006F2CFF" w:rsidRDefault="006F2CFF">
      <w:r>
        <w:rPr>
          <w:b/>
        </w:rPr>
        <w:br w:type="page"/>
      </w:r>
    </w:p>
    <w:tbl>
      <w:tblPr>
        <w:tblStyle w:val="TableGrid"/>
        <w:tblW w:w="0" w:type="auto"/>
        <w:tblLook w:val="04A0" w:firstRow="1" w:lastRow="0" w:firstColumn="1" w:lastColumn="0" w:noHBand="0" w:noVBand="1"/>
      </w:tblPr>
      <w:tblGrid>
        <w:gridCol w:w="2337"/>
        <w:gridCol w:w="2338"/>
        <w:gridCol w:w="4675"/>
      </w:tblGrid>
      <w:tr w:rsidR="004E36EC" w:rsidRPr="00E64FD4" w14:paraId="74A51483" w14:textId="77777777" w:rsidTr="004966E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70C98DCE" w:rsidR="004E36EC" w:rsidRPr="0067583F" w:rsidRDefault="004E36EC" w:rsidP="0067583F">
            <w:pPr>
              <w:pStyle w:val="Heading3"/>
              <w:jc w:val="center"/>
              <w:rPr>
                <w:color w:val="FFFFFF" w:themeColor="background1"/>
              </w:rPr>
            </w:pPr>
            <w:r>
              <w:rPr>
                <w:color w:val="FFFFFF" w:themeColor="background1"/>
              </w:rPr>
              <w:t>Goal</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4E36EC" w:rsidRPr="0067583F" w:rsidRDefault="004E36EC" w:rsidP="0067583F">
            <w:pPr>
              <w:pStyle w:val="Heading3"/>
              <w:jc w:val="center"/>
              <w:rPr>
                <w:color w:val="FFFFFF" w:themeColor="background1"/>
              </w:rPr>
            </w:pPr>
            <w:r>
              <w:rPr>
                <w:color w:val="FFFFFF" w:themeColor="background1"/>
              </w:rPr>
              <w:t>Identified Need</w:t>
            </w:r>
          </w:p>
        </w:tc>
        <w:tc>
          <w:tcPr>
            <w:tcW w:w="4675"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4E36EC" w:rsidRPr="0067583F" w:rsidRDefault="004E36EC" w:rsidP="0067583F">
            <w:pPr>
              <w:pStyle w:val="Heading3"/>
              <w:jc w:val="center"/>
              <w:rPr>
                <w:color w:val="FFFFFF" w:themeColor="background1"/>
              </w:rPr>
            </w:pPr>
            <w:r>
              <w:rPr>
                <w:color w:val="FFFFFF" w:themeColor="background1"/>
              </w:rPr>
              <w:t>Expected Outcome</w:t>
            </w:r>
          </w:p>
        </w:tc>
      </w:tr>
      <w:tr w:rsidR="004E36EC" w:rsidRPr="00E64FD4" w14:paraId="13B1DAF7" w14:textId="77777777" w:rsidTr="003979DE">
        <w:tc>
          <w:tcPr>
            <w:tcW w:w="2337" w:type="dxa"/>
            <w:tcBorders>
              <w:top w:val="single" w:sz="4" w:space="0" w:color="auto"/>
              <w:left w:val="single" w:sz="4" w:space="0" w:color="auto"/>
              <w:bottom w:val="single" w:sz="4" w:space="0" w:color="auto"/>
              <w:right w:val="single" w:sz="4" w:space="0" w:color="auto"/>
            </w:tcBorders>
          </w:tcPr>
          <w:p w14:paraId="2EECD854" w14:textId="77777777" w:rsidR="004E36EC" w:rsidRDefault="004E36E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F33ED60" w14:textId="77777777" w:rsidR="004E36EC" w:rsidRDefault="004E36EC" w:rsidP="004D3BCC">
            <w:pPr>
              <w:pStyle w:val="Heading3"/>
            </w:pPr>
          </w:p>
        </w:tc>
        <w:tc>
          <w:tcPr>
            <w:tcW w:w="4675" w:type="dxa"/>
            <w:tcBorders>
              <w:top w:val="single" w:sz="4" w:space="0" w:color="auto"/>
              <w:left w:val="single" w:sz="4" w:space="0" w:color="auto"/>
              <w:bottom w:val="single" w:sz="4" w:space="0" w:color="auto"/>
              <w:right w:val="single" w:sz="4" w:space="0" w:color="auto"/>
            </w:tcBorders>
          </w:tcPr>
          <w:p w14:paraId="5773E1FF" w14:textId="77777777" w:rsidR="004E36EC" w:rsidRDefault="004E36EC" w:rsidP="004D3BCC">
            <w:pPr>
              <w:pStyle w:val="Heading3"/>
            </w:pPr>
          </w:p>
        </w:tc>
      </w:tr>
      <w:tr w:rsidR="004E36EC" w:rsidRPr="00E64FD4" w14:paraId="014316A3" w14:textId="77777777" w:rsidTr="0096189D">
        <w:tc>
          <w:tcPr>
            <w:tcW w:w="2337" w:type="dxa"/>
            <w:tcBorders>
              <w:top w:val="single" w:sz="4" w:space="0" w:color="auto"/>
              <w:left w:val="single" w:sz="4" w:space="0" w:color="auto"/>
              <w:bottom w:val="single" w:sz="4" w:space="0" w:color="auto"/>
              <w:right w:val="single" w:sz="4" w:space="0" w:color="auto"/>
            </w:tcBorders>
          </w:tcPr>
          <w:p w14:paraId="6D2B678D" w14:textId="77777777" w:rsidR="004E36EC" w:rsidRDefault="004E36E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35306F47" w14:textId="77777777" w:rsidR="004E36EC" w:rsidRDefault="004E36EC" w:rsidP="004D3BCC">
            <w:pPr>
              <w:pStyle w:val="Heading3"/>
            </w:pPr>
          </w:p>
        </w:tc>
        <w:tc>
          <w:tcPr>
            <w:tcW w:w="4675" w:type="dxa"/>
            <w:tcBorders>
              <w:top w:val="single" w:sz="4" w:space="0" w:color="auto"/>
              <w:left w:val="single" w:sz="4" w:space="0" w:color="auto"/>
              <w:bottom w:val="single" w:sz="4" w:space="0" w:color="auto"/>
              <w:right w:val="single" w:sz="4" w:space="0" w:color="auto"/>
            </w:tcBorders>
          </w:tcPr>
          <w:p w14:paraId="45F91FBB" w14:textId="77777777" w:rsidR="004E36EC" w:rsidRDefault="004E36EC" w:rsidP="004D3BCC">
            <w:pPr>
              <w:pStyle w:val="Heading3"/>
            </w:pPr>
          </w:p>
        </w:tc>
      </w:tr>
      <w:tr w:rsidR="004E36EC" w:rsidRPr="00E64FD4" w14:paraId="4F461DF9" w14:textId="77777777" w:rsidTr="00CB4C53">
        <w:tc>
          <w:tcPr>
            <w:tcW w:w="2337" w:type="dxa"/>
            <w:tcBorders>
              <w:top w:val="single" w:sz="4" w:space="0" w:color="auto"/>
              <w:left w:val="single" w:sz="4" w:space="0" w:color="auto"/>
              <w:bottom w:val="single" w:sz="4" w:space="0" w:color="auto"/>
              <w:right w:val="single" w:sz="4" w:space="0" w:color="auto"/>
            </w:tcBorders>
          </w:tcPr>
          <w:p w14:paraId="71517C36" w14:textId="77777777" w:rsidR="004E36EC" w:rsidRDefault="004E36E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E17083F" w14:textId="77777777" w:rsidR="004E36EC" w:rsidRDefault="004E36EC" w:rsidP="004D3BCC">
            <w:pPr>
              <w:pStyle w:val="Heading3"/>
            </w:pPr>
          </w:p>
        </w:tc>
        <w:tc>
          <w:tcPr>
            <w:tcW w:w="4675" w:type="dxa"/>
            <w:tcBorders>
              <w:top w:val="single" w:sz="4" w:space="0" w:color="auto"/>
              <w:left w:val="single" w:sz="4" w:space="0" w:color="auto"/>
              <w:bottom w:val="single" w:sz="4" w:space="0" w:color="auto"/>
              <w:right w:val="single" w:sz="4" w:space="0" w:color="auto"/>
            </w:tcBorders>
          </w:tcPr>
          <w:p w14:paraId="19EA5EDE" w14:textId="77777777" w:rsidR="004E36EC" w:rsidRDefault="004E36EC" w:rsidP="004D3BCC">
            <w:pPr>
              <w:pStyle w:val="Heading3"/>
            </w:pPr>
          </w:p>
        </w:tc>
      </w:tr>
    </w:tbl>
    <w:tbl>
      <w:tblPr>
        <w:tblStyle w:val="TableGrid"/>
        <w:tblpPr w:leftFromText="180" w:rightFromText="180" w:vertAnchor="text" w:tblpY="229"/>
        <w:tblW w:w="0" w:type="auto"/>
        <w:tblLook w:val="04A0" w:firstRow="1" w:lastRow="0" w:firstColumn="1" w:lastColumn="0" w:noHBand="0" w:noVBand="1"/>
      </w:tblPr>
      <w:tblGrid>
        <w:gridCol w:w="9350"/>
      </w:tblGrid>
      <w:tr w:rsidR="00BA25CB" w:rsidRPr="00E64FD4" w14:paraId="364D4D48" w14:textId="77777777" w:rsidTr="00BA25CB">
        <w:tc>
          <w:tcPr>
            <w:tcW w:w="9350" w:type="dxa"/>
            <w:tcBorders>
              <w:top w:val="single" w:sz="4" w:space="0" w:color="auto"/>
              <w:left w:val="single" w:sz="4" w:space="0" w:color="auto"/>
              <w:bottom w:val="single" w:sz="4" w:space="0" w:color="auto"/>
              <w:right w:val="single" w:sz="4" w:space="0" w:color="auto"/>
            </w:tcBorders>
            <w:shd w:val="clear" w:color="auto" w:fill="262626" w:themeFill="text1" w:themeFillTint="D9"/>
          </w:tcPr>
          <w:p w14:paraId="40EF4595" w14:textId="77777777" w:rsidR="00BA25CB" w:rsidRDefault="00BA25CB" w:rsidP="00BA25CB">
            <w:pPr>
              <w:pStyle w:val="Heading3"/>
              <w:jc w:val="center"/>
            </w:pPr>
            <w:r w:rsidRPr="00426A7C">
              <w:rPr>
                <w:color w:val="FFFFFF" w:themeColor="background1"/>
              </w:rPr>
              <w:t>Plan of Operation, Key Personnel, and Timeline:</w:t>
            </w:r>
          </w:p>
        </w:tc>
      </w:tr>
      <w:tr w:rsidR="00BA25CB" w:rsidRPr="00E64FD4" w14:paraId="67DB0BF7" w14:textId="77777777" w:rsidTr="00BA25CB">
        <w:tc>
          <w:tcPr>
            <w:tcW w:w="9350" w:type="dxa"/>
            <w:tcBorders>
              <w:top w:val="single" w:sz="4" w:space="0" w:color="auto"/>
              <w:left w:val="single" w:sz="4" w:space="0" w:color="auto"/>
              <w:bottom w:val="single" w:sz="4" w:space="0" w:color="auto"/>
              <w:right w:val="single" w:sz="4" w:space="0" w:color="auto"/>
            </w:tcBorders>
          </w:tcPr>
          <w:p w14:paraId="4E9A8910" w14:textId="77777777" w:rsidR="00BA25CB" w:rsidRDefault="00BA25CB" w:rsidP="00BA25CB"/>
          <w:p w14:paraId="198916B6" w14:textId="77777777" w:rsidR="00BA25CB" w:rsidRDefault="00BA25CB" w:rsidP="00BA25CB"/>
          <w:p w14:paraId="0EA8254C" w14:textId="77777777" w:rsidR="00FA07BB" w:rsidRDefault="00FA07BB" w:rsidP="00BA25CB"/>
          <w:p w14:paraId="487C0F8D" w14:textId="77777777" w:rsidR="00FA07BB" w:rsidRDefault="00FA07BB" w:rsidP="00BA25CB"/>
          <w:p w14:paraId="30F3A6B4" w14:textId="77777777" w:rsidR="00FA07BB" w:rsidRDefault="00FA07BB" w:rsidP="00BA25CB"/>
          <w:p w14:paraId="4261BB22" w14:textId="77777777" w:rsidR="009747F5" w:rsidRDefault="009747F5" w:rsidP="00BA25CB"/>
          <w:p w14:paraId="67526F52" w14:textId="77777777" w:rsidR="009747F5" w:rsidRDefault="009747F5" w:rsidP="00BA25CB"/>
          <w:p w14:paraId="3B390D2C" w14:textId="77777777" w:rsidR="00BA25CB" w:rsidRPr="00310DC7" w:rsidRDefault="00BA25CB" w:rsidP="00BA25CB"/>
          <w:p w14:paraId="16BB2EA6" w14:textId="77777777" w:rsidR="00BA25CB" w:rsidRDefault="00BA25CB" w:rsidP="00BA25CB">
            <w:pPr>
              <w:rPr>
                <w:bCs/>
              </w:rPr>
            </w:pPr>
          </w:p>
          <w:p w14:paraId="25F94BBB" w14:textId="77777777" w:rsidR="00BA25CB" w:rsidRDefault="00BA25CB" w:rsidP="00BA25CB">
            <w:pPr>
              <w:rPr>
                <w:bCs/>
              </w:rPr>
            </w:pPr>
          </w:p>
        </w:tc>
      </w:tr>
    </w:tbl>
    <w:p w14:paraId="5E9B1A1A" w14:textId="77777777" w:rsidR="00426A7C" w:rsidRDefault="00426A7C"/>
    <w:tbl>
      <w:tblPr>
        <w:tblStyle w:val="TableGrid"/>
        <w:tblW w:w="0" w:type="auto"/>
        <w:tblLook w:val="04A0" w:firstRow="1" w:lastRow="0" w:firstColumn="1" w:lastColumn="0" w:noHBand="0" w:noVBand="1"/>
      </w:tblPr>
      <w:tblGrid>
        <w:gridCol w:w="2337"/>
        <w:gridCol w:w="4675"/>
        <w:gridCol w:w="2338"/>
      </w:tblGrid>
      <w:tr w:rsidR="00E61C04" w:rsidRPr="004D0BB3" w14:paraId="1F54CAA2" w14:textId="77777777" w:rsidTr="00D735C8">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755ADC6F" w:rsidR="00E61C04" w:rsidRPr="00E61C04" w:rsidRDefault="00E61C04" w:rsidP="00E61C04">
            <w:pPr>
              <w:pStyle w:val="Heading3"/>
              <w:jc w:val="center"/>
              <w:rPr>
                <w:color w:val="FFFFFF" w:themeColor="background1"/>
              </w:rPr>
            </w:pPr>
            <w:r w:rsidRPr="00E61C04">
              <w:rPr>
                <w:color w:val="FFFFFF" w:themeColor="background1"/>
              </w:rPr>
              <w:t>Timeline</w:t>
            </w:r>
          </w:p>
        </w:tc>
        <w:tc>
          <w:tcPr>
            <w:tcW w:w="4675"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7FAA766A" w:rsidR="00E61C04" w:rsidRPr="00E61C04" w:rsidRDefault="00BA25CB" w:rsidP="00E61C04">
            <w:pPr>
              <w:pStyle w:val="Heading3"/>
              <w:jc w:val="center"/>
              <w:rPr>
                <w:color w:val="FFFFFF" w:themeColor="background1"/>
              </w:rPr>
            </w:pPr>
            <w:r w:rsidRPr="00E61C04">
              <w:rPr>
                <w:color w:val="FFFFFF" w:themeColor="background1"/>
              </w:rPr>
              <w:t>Person Responsible and Tasks</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3FAF3AD8" w:rsidR="00E61C04" w:rsidRPr="00E61C04" w:rsidRDefault="00BA25CB" w:rsidP="00E61C04">
            <w:pPr>
              <w:pStyle w:val="Heading3"/>
              <w:jc w:val="center"/>
              <w:rPr>
                <w:color w:val="FFFFFF" w:themeColor="background1"/>
              </w:rPr>
            </w:pPr>
            <w:r>
              <w:rPr>
                <w:color w:val="FFFFFF" w:themeColor="background1"/>
              </w:rPr>
              <w:t>FTE%</w:t>
            </w:r>
          </w:p>
        </w:tc>
      </w:tr>
      <w:tr w:rsidR="00E61C04" w:rsidRPr="00E64FD4" w14:paraId="08B5F965" w14:textId="77777777" w:rsidTr="00552098">
        <w:tc>
          <w:tcPr>
            <w:tcW w:w="2337" w:type="dxa"/>
            <w:tcBorders>
              <w:top w:val="single" w:sz="4" w:space="0" w:color="auto"/>
              <w:left w:val="single" w:sz="4" w:space="0" w:color="auto"/>
              <w:bottom w:val="single" w:sz="4" w:space="0" w:color="auto"/>
              <w:right w:val="single" w:sz="4" w:space="0" w:color="auto"/>
            </w:tcBorders>
          </w:tcPr>
          <w:p w14:paraId="21057398" w14:textId="77777777" w:rsidR="00E61C04" w:rsidRPr="004D3BCC" w:rsidRDefault="00E61C04" w:rsidP="00E61C04">
            <w:pPr>
              <w:rPr>
                <w:rStyle w:val="Heading3Char"/>
              </w:rPr>
            </w:pPr>
          </w:p>
        </w:tc>
        <w:tc>
          <w:tcPr>
            <w:tcW w:w="4675" w:type="dxa"/>
            <w:tcBorders>
              <w:top w:val="single" w:sz="4" w:space="0" w:color="auto"/>
              <w:left w:val="single" w:sz="4" w:space="0" w:color="auto"/>
              <w:bottom w:val="single" w:sz="4" w:space="0" w:color="auto"/>
              <w:right w:val="single" w:sz="4" w:space="0" w:color="auto"/>
            </w:tcBorders>
          </w:tcPr>
          <w:p w14:paraId="7FF5660D" w14:textId="77777777" w:rsidR="00E61C04" w:rsidRPr="004D3BCC" w:rsidRDefault="00E61C04" w:rsidP="00E61C04">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121CCAF" w14:textId="7F6D593D" w:rsidR="00E61C04" w:rsidRPr="004D3BCC" w:rsidRDefault="00E61C04" w:rsidP="00E61C04">
            <w:pPr>
              <w:rPr>
                <w:rStyle w:val="Heading3Char"/>
              </w:rPr>
            </w:pPr>
          </w:p>
        </w:tc>
      </w:tr>
      <w:tr w:rsidR="00E61C04" w:rsidRPr="00E64FD4" w14:paraId="48F91551" w14:textId="77777777" w:rsidTr="00D21DD3">
        <w:tc>
          <w:tcPr>
            <w:tcW w:w="2337" w:type="dxa"/>
            <w:tcBorders>
              <w:top w:val="single" w:sz="4" w:space="0" w:color="auto"/>
              <w:left w:val="single" w:sz="4" w:space="0" w:color="auto"/>
              <w:bottom w:val="single" w:sz="4" w:space="0" w:color="auto"/>
              <w:right w:val="single" w:sz="4" w:space="0" w:color="auto"/>
            </w:tcBorders>
          </w:tcPr>
          <w:p w14:paraId="678D2F3B" w14:textId="77777777" w:rsidR="00E61C04" w:rsidRPr="004D3BCC" w:rsidRDefault="00E61C04" w:rsidP="00E61C04">
            <w:pPr>
              <w:rPr>
                <w:rStyle w:val="Heading3Char"/>
              </w:rPr>
            </w:pPr>
          </w:p>
        </w:tc>
        <w:tc>
          <w:tcPr>
            <w:tcW w:w="4675" w:type="dxa"/>
            <w:tcBorders>
              <w:top w:val="single" w:sz="4" w:space="0" w:color="auto"/>
              <w:left w:val="single" w:sz="4" w:space="0" w:color="auto"/>
              <w:bottom w:val="single" w:sz="4" w:space="0" w:color="auto"/>
              <w:right w:val="single" w:sz="4" w:space="0" w:color="auto"/>
            </w:tcBorders>
          </w:tcPr>
          <w:p w14:paraId="49774D4D" w14:textId="77777777" w:rsidR="00E61C04" w:rsidRPr="004D3BCC" w:rsidRDefault="00E61C04" w:rsidP="00E61C04">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0DD685B" w14:textId="77777777" w:rsidR="00E61C04" w:rsidRPr="004D3BCC" w:rsidRDefault="00E61C04" w:rsidP="00E61C04">
            <w:pPr>
              <w:rPr>
                <w:rStyle w:val="Heading3Char"/>
              </w:rPr>
            </w:pPr>
          </w:p>
        </w:tc>
      </w:tr>
      <w:tr w:rsidR="00E61C04" w:rsidRPr="00E64FD4" w14:paraId="2826D37C" w14:textId="77777777" w:rsidTr="003175D5">
        <w:tc>
          <w:tcPr>
            <w:tcW w:w="2337" w:type="dxa"/>
            <w:tcBorders>
              <w:top w:val="single" w:sz="4" w:space="0" w:color="auto"/>
              <w:left w:val="single" w:sz="4" w:space="0" w:color="auto"/>
              <w:bottom w:val="single" w:sz="4" w:space="0" w:color="auto"/>
              <w:right w:val="single" w:sz="4" w:space="0" w:color="auto"/>
            </w:tcBorders>
          </w:tcPr>
          <w:p w14:paraId="0E244D9C" w14:textId="77777777" w:rsidR="00E61C04" w:rsidRPr="004D3BCC" w:rsidRDefault="00E61C04" w:rsidP="00E61C04">
            <w:pPr>
              <w:rPr>
                <w:rStyle w:val="Heading3Char"/>
              </w:rPr>
            </w:pPr>
          </w:p>
        </w:tc>
        <w:tc>
          <w:tcPr>
            <w:tcW w:w="4675" w:type="dxa"/>
            <w:tcBorders>
              <w:top w:val="single" w:sz="4" w:space="0" w:color="auto"/>
              <w:left w:val="single" w:sz="4" w:space="0" w:color="auto"/>
              <w:bottom w:val="single" w:sz="4" w:space="0" w:color="auto"/>
              <w:right w:val="single" w:sz="4" w:space="0" w:color="auto"/>
            </w:tcBorders>
          </w:tcPr>
          <w:p w14:paraId="2F7EB9F3" w14:textId="77777777" w:rsidR="00E61C04" w:rsidRPr="004D3BCC" w:rsidRDefault="00E61C04" w:rsidP="00E61C04">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BB05E85" w14:textId="77777777" w:rsidR="00E61C04" w:rsidRPr="004D3BCC" w:rsidRDefault="00E61C04" w:rsidP="00E61C04">
            <w:pPr>
              <w:rPr>
                <w:rStyle w:val="Heading3Char"/>
              </w:rPr>
            </w:pPr>
          </w:p>
        </w:tc>
      </w:tr>
      <w:tr w:rsidR="00FA07BB" w:rsidRPr="00E64FD4" w14:paraId="7AEB63F4" w14:textId="77777777" w:rsidTr="003175D5">
        <w:tc>
          <w:tcPr>
            <w:tcW w:w="2337" w:type="dxa"/>
            <w:tcBorders>
              <w:top w:val="single" w:sz="4" w:space="0" w:color="auto"/>
              <w:left w:val="single" w:sz="4" w:space="0" w:color="auto"/>
              <w:bottom w:val="single" w:sz="4" w:space="0" w:color="auto"/>
              <w:right w:val="single" w:sz="4" w:space="0" w:color="auto"/>
            </w:tcBorders>
          </w:tcPr>
          <w:p w14:paraId="6E538993" w14:textId="77777777" w:rsidR="00FA07BB" w:rsidRPr="004D3BCC" w:rsidRDefault="00FA07BB" w:rsidP="00E61C04">
            <w:pPr>
              <w:rPr>
                <w:rStyle w:val="Heading3Char"/>
              </w:rPr>
            </w:pPr>
          </w:p>
        </w:tc>
        <w:tc>
          <w:tcPr>
            <w:tcW w:w="4675" w:type="dxa"/>
            <w:tcBorders>
              <w:top w:val="single" w:sz="4" w:space="0" w:color="auto"/>
              <w:left w:val="single" w:sz="4" w:space="0" w:color="auto"/>
              <w:bottom w:val="single" w:sz="4" w:space="0" w:color="auto"/>
              <w:right w:val="single" w:sz="4" w:space="0" w:color="auto"/>
            </w:tcBorders>
          </w:tcPr>
          <w:p w14:paraId="15D1BBE6" w14:textId="77777777" w:rsidR="00FA07BB" w:rsidRPr="004D3BCC" w:rsidRDefault="00FA07BB" w:rsidP="00E61C04">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A2224D2" w14:textId="77777777" w:rsidR="00FA07BB" w:rsidRPr="004D3BCC" w:rsidRDefault="00FA07BB" w:rsidP="00E61C04">
            <w:pPr>
              <w:rPr>
                <w:rStyle w:val="Heading3Char"/>
              </w:rPr>
            </w:pPr>
          </w:p>
        </w:tc>
      </w:tr>
      <w:tr w:rsidR="00FA07BB" w:rsidRPr="00E64FD4" w14:paraId="2329D324" w14:textId="77777777" w:rsidTr="003175D5">
        <w:tc>
          <w:tcPr>
            <w:tcW w:w="2337" w:type="dxa"/>
            <w:tcBorders>
              <w:top w:val="single" w:sz="4" w:space="0" w:color="auto"/>
              <w:left w:val="single" w:sz="4" w:space="0" w:color="auto"/>
              <w:bottom w:val="single" w:sz="4" w:space="0" w:color="auto"/>
              <w:right w:val="single" w:sz="4" w:space="0" w:color="auto"/>
            </w:tcBorders>
          </w:tcPr>
          <w:p w14:paraId="4B47FAD4" w14:textId="77777777" w:rsidR="00FA07BB" w:rsidRPr="004D3BCC" w:rsidRDefault="00FA07BB" w:rsidP="00E61C04">
            <w:pPr>
              <w:rPr>
                <w:rStyle w:val="Heading3Char"/>
              </w:rPr>
            </w:pPr>
          </w:p>
        </w:tc>
        <w:tc>
          <w:tcPr>
            <w:tcW w:w="4675" w:type="dxa"/>
            <w:tcBorders>
              <w:top w:val="single" w:sz="4" w:space="0" w:color="auto"/>
              <w:left w:val="single" w:sz="4" w:space="0" w:color="auto"/>
              <w:bottom w:val="single" w:sz="4" w:space="0" w:color="auto"/>
              <w:right w:val="single" w:sz="4" w:space="0" w:color="auto"/>
            </w:tcBorders>
          </w:tcPr>
          <w:p w14:paraId="236E798C" w14:textId="77777777" w:rsidR="00FA07BB" w:rsidRPr="004D3BCC" w:rsidRDefault="00FA07BB" w:rsidP="00E61C04">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6039C43A" w14:textId="77777777" w:rsidR="00FA07BB" w:rsidRPr="004D3BCC" w:rsidRDefault="00FA07BB" w:rsidP="00E61C04">
            <w:pPr>
              <w:rPr>
                <w:rStyle w:val="Heading3Char"/>
              </w:rPr>
            </w:pPr>
          </w:p>
        </w:tc>
      </w:tr>
    </w:tbl>
    <w:p w14:paraId="4EF70BB7" w14:textId="77777777" w:rsidR="00E61C04" w:rsidRDefault="00E61C04"/>
    <w:tbl>
      <w:tblPr>
        <w:tblStyle w:val="TableGrid"/>
        <w:tblW w:w="0" w:type="auto"/>
        <w:tblLook w:val="04A0" w:firstRow="1" w:lastRow="0" w:firstColumn="1" w:lastColumn="0" w:noHBand="0" w:noVBand="1"/>
      </w:tblPr>
      <w:tblGrid>
        <w:gridCol w:w="9350"/>
      </w:tblGrid>
      <w:tr w:rsidR="00E61C04" w:rsidRPr="00E64FD4" w14:paraId="59837A3E" w14:textId="77777777" w:rsidTr="00762640">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DE65CD1" w14:textId="16B979C6" w:rsidR="00E61C04" w:rsidRPr="00572F57" w:rsidRDefault="00E61C04" w:rsidP="00E61C04">
            <w:pPr>
              <w:pStyle w:val="Heading3"/>
              <w:jc w:val="center"/>
              <w:rPr>
                <w:color w:val="FFFFFF" w:themeColor="background1"/>
              </w:rPr>
            </w:pPr>
            <w:r w:rsidRPr="00E61C04">
              <w:rPr>
                <w:color w:val="FFFFFF" w:themeColor="background1"/>
              </w:rPr>
              <w:t>Strategies:</w:t>
            </w:r>
          </w:p>
        </w:tc>
      </w:tr>
      <w:tr w:rsidR="002A61E7" w:rsidRPr="00E64FD4" w14:paraId="1768E28B" w14:textId="77777777" w:rsidTr="005A4B09">
        <w:tc>
          <w:tcPr>
            <w:tcW w:w="9350" w:type="dxa"/>
            <w:tcBorders>
              <w:top w:val="single" w:sz="4" w:space="0" w:color="auto"/>
              <w:left w:val="single" w:sz="4" w:space="0" w:color="auto"/>
              <w:bottom w:val="single" w:sz="4" w:space="0" w:color="auto"/>
              <w:right w:val="single" w:sz="4" w:space="0" w:color="auto"/>
            </w:tcBorders>
          </w:tcPr>
          <w:p w14:paraId="1FEC6F26" w14:textId="77777777" w:rsidR="002A61E7" w:rsidRDefault="002A61E7" w:rsidP="00E61C04">
            <w:pPr>
              <w:rPr>
                <w:bCs/>
              </w:rPr>
            </w:pPr>
          </w:p>
          <w:p w14:paraId="206DB960" w14:textId="77777777" w:rsidR="00BA25CB" w:rsidRDefault="00BA25CB" w:rsidP="00E61C04">
            <w:pPr>
              <w:rPr>
                <w:bCs/>
              </w:rPr>
            </w:pPr>
          </w:p>
          <w:p w14:paraId="0C5BCA60" w14:textId="77777777" w:rsidR="00FA07BB" w:rsidRDefault="00FA07BB" w:rsidP="00E61C04">
            <w:pPr>
              <w:rPr>
                <w:bCs/>
              </w:rPr>
            </w:pPr>
          </w:p>
          <w:p w14:paraId="2A79A310" w14:textId="77777777" w:rsidR="00FA07BB" w:rsidRDefault="00FA07BB" w:rsidP="00E61C04">
            <w:pPr>
              <w:rPr>
                <w:bCs/>
              </w:rPr>
            </w:pPr>
          </w:p>
          <w:p w14:paraId="74F06CB6" w14:textId="77777777" w:rsidR="00FA07BB" w:rsidRDefault="00FA07BB" w:rsidP="00E61C04">
            <w:pPr>
              <w:rPr>
                <w:bCs/>
              </w:rPr>
            </w:pPr>
          </w:p>
          <w:p w14:paraId="7A6EB0A7" w14:textId="77777777" w:rsidR="00BA25CB" w:rsidRDefault="00BA25CB" w:rsidP="00E61C04">
            <w:pPr>
              <w:rPr>
                <w:bCs/>
              </w:rPr>
            </w:pPr>
          </w:p>
          <w:p w14:paraId="1C0F70D8" w14:textId="77777777" w:rsidR="00BA25CB" w:rsidRDefault="00BA25CB" w:rsidP="00E61C04">
            <w:pPr>
              <w:rPr>
                <w:bCs/>
              </w:rPr>
            </w:pPr>
          </w:p>
        </w:tc>
      </w:tr>
    </w:tbl>
    <w:p w14:paraId="093D9831" w14:textId="77777777" w:rsidR="003A2DAE" w:rsidRDefault="003A2DAE"/>
    <w:tbl>
      <w:tblPr>
        <w:tblStyle w:val="TableGrid"/>
        <w:tblW w:w="0" w:type="auto"/>
        <w:tblLook w:val="04A0" w:firstRow="1" w:lastRow="0" w:firstColumn="1" w:lastColumn="0" w:noHBand="0" w:noVBand="1"/>
      </w:tblPr>
      <w:tblGrid>
        <w:gridCol w:w="9350"/>
      </w:tblGrid>
      <w:tr w:rsidR="003A2DAE" w:rsidRPr="00E64FD4" w14:paraId="2EA8D9AE" w14:textId="77777777" w:rsidTr="003A2DAE">
        <w:tc>
          <w:tcPr>
            <w:tcW w:w="9350" w:type="dxa"/>
            <w:tcBorders>
              <w:top w:val="single" w:sz="4" w:space="0" w:color="auto"/>
              <w:left w:val="single" w:sz="4" w:space="0" w:color="auto"/>
              <w:bottom w:val="single" w:sz="4" w:space="0" w:color="auto"/>
              <w:right w:val="single" w:sz="4" w:space="0" w:color="auto"/>
            </w:tcBorders>
            <w:shd w:val="clear" w:color="auto" w:fill="262626" w:themeFill="text1" w:themeFillTint="D9"/>
          </w:tcPr>
          <w:p w14:paraId="10C347DE" w14:textId="43D20CD4" w:rsidR="003A2DAE" w:rsidRDefault="003A2DAE" w:rsidP="003A2DAE">
            <w:pPr>
              <w:pStyle w:val="Heading3"/>
              <w:jc w:val="center"/>
              <w:rPr>
                <w:bCs/>
              </w:rPr>
            </w:pPr>
            <w:r w:rsidRPr="003A2DAE">
              <w:rPr>
                <w:color w:val="FFFFFF" w:themeColor="background1"/>
              </w:rPr>
              <w:t>Evidence of Impact:</w:t>
            </w:r>
          </w:p>
        </w:tc>
      </w:tr>
      <w:tr w:rsidR="003A2DAE" w:rsidRPr="00E64FD4" w14:paraId="08AE7266" w14:textId="77777777" w:rsidTr="005A4B09">
        <w:tc>
          <w:tcPr>
            <w:tcW w:w="9350" w:type="dxa"/>
            <w:tcBorders>
              <w:top w:val="single" w:sz="4" w:space="0" w:color="auto"/>
              <w:left w:val="single" w:sz="4" w:space="0" w:color="auto"/>
              <w:bottom w:val="single" w:sz="4" w:space="0" w:color="auto"/>
              <w:right w:val="single" w:sz="4" w:space="0" w:color="auto"/>
            </w:tcBorders>
          </w:tcPr>
          <w:p w14:paraId="433473D5" w14:textId="77777777" w:rsidR="003A2DAE" w:rsidRDefault="003A2DAE" w:rsidP="00E61C04">
            <w:pPr>
              <w:rPr>
                <w:bCs/>
              </w:rPr>
            </w:pPr>
          </w:p>
          <w:p w14:paraId="672B0EDA" w14:textId="77777777" w:rsidR="003A2DAE" w:rsidRDefault="003A2DAE" w:rsidP="00E61C04">
            <w:pPr>
              <w:rPr>
                <w:bCs/>
              </w:rPr>
            </w:pPr>
          </w:p>
          <w:p w14:paraId="7DE5DB79" w14:textId="77777777" w:rsidR="003A2DAE" w:rsidRDefault="003A2DAE" w:rsidP="00E61C04">
            <w:pPr>
              <w:rPr>
                <w:bCs/>
              </w:rPr>
            </w:pPr>
          </w:p>
          <w:p w14:paraId="06317CA9" w14:textId="77777777" w:rsidR="003A2DAE" w:rsidRDefault="003A2DAE" w:rsidP="00E61C04">
            <w:pPr>
              <w:rPr>
                <w:bCs/>
              </w:rPr>
            </w:pPr>
          </w:p>
          <w:p w14:paraId="086AEE1E" w14:textId="77777777" w:rsidR="003A2DAE" w:rsidRDefault="003A2DAE" w:rsidP="00E61C04">
            <w:pPr>
              <w:rPr>
                <w:bCs/>
              </w:rPr>
            </w:pPr>
          </w:p>
          <w:p w14:paraId="1941B44B" w14:textId="77777777" w:rsidR="003A2DAE" w:rsidRDefault="003A2DAE" w:rsidP="00E61C04">
            <w:pPr>
              <w:rPr>
                <w:bCs/>
              </w:rPr>
            </w:pPr>
          </w:p>
        </w:tc>
      </w:tr>
    </w:tbl>
    <w:p w14:paraId="342A0C40" w14:textId="77777777" w:rsidR="00A870FF" w:rsidRDefault="00A870FF">
      <w:pPr>
        <w:spacing w:before="0" w:after="160" w:line="259" w:lineRule="auto"/>
        <w:rPr>
          <w:rFonts w:eastAsiaTheme="majorEastAsia" w:cs="Times New Roman (Headings CS)"/>
          <w:b/>
          <w:color w:val="BD0934"/>
          <w:sz w:val="32"/>
          <w:szCs w:val="36"/>
        </w:rPr>
      </w:pPr>
      <w:r>
        <w:br w:type="page"/>
      </w:r>
    </w:p>
    <w:p w14:paraId="0D70F8C9" w14:textId="564BC74F" w:rsidR="00686237" w:rsidRPr="00E64FD4" w:rsidRDefault="00970561" w:rsidP="00CC5F56">
      <w:pPr>
        <w:pStyle w:val="Heading1"/>
      </w:pPr>
      <w:bookmarkStart w:id="37" w:name="_Toc170131049"/>
      <w:r>
        <w:t>Grant</w:t>
      </w:r>
      <w:r w:rsidR="003562C5">
        <w:t xml:space="preserve"> </w:t>
      </w:r>
      <w:r w:rsidR="009A35B4">
        <w:t xml:space="preserve">Application - </w:t>
      </w:r>
      <w:r w:rsidR="00686237">
        <w:t xml:space="preserve">Budget </w:t>
      </w:r>
      <w:r>
        <w:t>and Budget Narrative</w:t>
      </w:r>
      <w:bookmarkEnd w:id="37"/>
    </w:p>
    <w:p w14:paraId="40AFF528" w14:textId="35E6ACC6" w:rsidR="0051691A" w:rsidRPr="00E6460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23" w:history="1">
        <w:r w:rsidRPr="00E6460A">
          <w:rPr>
            <w:color w:val="2F5496" w:themeColor="accent1" w:themeShade="BF"/>
            <w:szCs w:val="20"/>
            <w:u w:val="single"/>
          </w:rPr>
          <w:t>Grant Budget C-1</w:t>
        </w:r>
        <w:r w:rsidR="000D0AD1">
          <w:rPr>
            <w:color w:val="2F5496" w:themeColor="accent1" w:themeShade="BF"/>
            <w:szCs w:val="20"/>
            <w:u w:val="single"/>
          </w:rPr>
          <w:t>-</w:t>
        </w:r>
        <w:r w:rsidRPr="00E6460A">
          <w:rPr>
            <w:color w:val="2F5496" w:themeColor="accent1" w:themeShade="BF"/>
            <w:szCs w:val="20"/>
            <w:u w:val="single"/>
          </w:rPr>
          <w:t>25</w:t>
        </w:r>
      </w:hyperlink>
      <w:r w:rsidRPr="00E6460A">
        <w:rPr>
          <w:szCs w:val="20"/>
        </w:rPr>
        <w:t xml:space="preserve"> form must also be completed, signed, and submitted as an appendix.</w:t>
      </w:r>
    </w:p>
    <w:p w14:paraId="395CE5A9" w14:textId="77777777" w:rsidR="0051691A" w:rsidRPr="00E6460A" w:rsidRDefault="0051691A" w:rsidP="00DD23EB">
      <w:pPr>
        <w:pStyle w:val="Heading2"/>
        <w:rPr>
          <w:color w:val="auto"/>
        </w:rPr>
      </w:pPr>
      <w:bookmarkStart w:id="38" w:name="_Toc109375743"/>
      <w:bookmarkStart w:id="39" w:name="_Hlk96677342"/>
      <w:r w:rsidRPr="00E6460A">
        <w:t xml:space="preserve">1. Salaries </w:t>
      </w:r>
      <w:r>
        <w:t>and</w:t>
      </w:r>
      <w:r w:rsidRPr="00E6460A">
        <w:t xml:space="preserve"> Wages (list each position separately)</w:t>
      </w:r>
      <w:bookmarkEnd w:id="38"/>
      <w:r w:rsidRPr="00E6460A">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6460A" w14:paraId="32278BDB" w14:textId="77777777" w:rsidTr="0051691A">
        <w:tc>
          <w:tcPr>
            <w:tcW w:w="2065" w:type="dxa"/>
            <w:shd w:val="clear" w:color="auto" w:fill="404040" w:themeFill="text1" w:themeFillTint="BF"/>
            <w:vAlign w:val="center"/>
          </w:tcPr>
          <w:p w14:paraId="3BE34DFA"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1A333189"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90013B6"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5300F6C5"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6707D29C"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0759F82E" w14:textId="77777777" w:rsidTr="000F4019">
        <w:tc>
          <w:tcPr>
            <w:tcW w:w="2065" w:type="dxa"/>
            <w:vAlign w:val="center"/>
          </w:tcPr>
          <w:p w14:paraId="322D1A97" w14:textId="77777777" w:rsidR="0051691A" w:rsidRPr="00E6460A" w:rsidRDefault="0051691A" w:rsidP="000F4019">
            <w:pPr>
              <w:rPr>
                <w:rFonts w:cs="Calibri"/>
                <w:color w:val="404040"/>
                <w:sz w:val="20"/>
                <w:szCs w:val="20"/>
              </w:rPr>
            </w:pPr>
          </w:p>
        </w:tc>
        <w:tc>
          <w:tcPr>
            <w:tcW w:w="2790" w:type="dxa"/>
            <w:vAlign w:val="center"/>
          </w:tcPr>
          <w:p w14:paraId="0761D805" w14:textId="77777777" w:rsidR="0051691A" w:rsidRPr="00E6460A" w:rsidRDefault="0051691A" w:rsidP="000F4019">
            <w:pPr>
              <w:rPr>
                <w:rFonts w:cs="Calibri"/>
                <w:color w:val="404040"/>
                <w:sz w:val="20"/>
                <w:szCs w:val="20"/>
              </w:rPr>
            </w:pPr>
          </w:p>
        </w:tc>
        <w:tc>
          <w:tcPr>
            <w:tcW w:w="1530" w:type="dxa"/>
            <w:vAlign w:val="center"/>
          </w:tcPr>
          <w:p w14:paraId="4FA8DE07" w14:textId="27B9CBE8"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C5AA4D0" w14:textId="1DD0432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C71731D" w14:textId="59ABD84F"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BCE6026" w14:textId="77777777" w:rsidTr="000F4019">
        <w:tc>
          <w:tcPr>
            <w:tcW w:w="2065" w:type="dxa"/>
            <w:vAlign w:val="center"/>
          </w:tcPr>
          <w:p w14:paraId="2192AB9E" w14:textId="77777777" w:rsidR="0051691A" w:rsidRPr="00E6460A" w:rsidRDefault="0051691A" w:rsidP="000F4019">
            <w:pPr>
              <w:rPr>
                <w:rFonts w:cs="Calibri"/>
                <w:color w:val="404040"/>
                <w:sz w:val="20"/>
                <w:szCs w:val="20"/>
              </w:rPr>
            </w:pPr>
          </w:p>
        </w:tc>
        <w:tc>
          <w:tcPr>
            <w:tcW w:w="2790" w:type="dxa"/>
            <w:vAlign w:val="center"/>
          </w:tcPr>
          <w:p w14:paraId="12CE9B00" w14:textId="77777777" w:rsidR="0051691A" w:rsidRPr="00E6460A" w:rsidRDefault="0051691A" w:rsidP="000F4019">
            <w:pPr>
              <w:rPr>
                <w:rFonts w:cs="Calibri"/>
                <w:color w:val="404040"/>
                <w:sz w:val="20"/>
                <w:szCs w:val="20"/>
              </w:rPr>
            </w:pPr>
          </w:p>
        </w:tc>
        <w:tc>
          <w:tcPr>
            <w:tcW w:w="1530" w:type="dxa"/>
            <w:vAlign w:val="center"/>
          </w:tcPr>
          <w:p w14:paraId="1B1D173C" w14:textId="3096414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4611102B" w14:textId="0F540D0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7A62461" w14:textId="2684882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25339F0" w14:textId="77777777" w:rsidTr="000F4019">
        <w:tc>
          <w:tcPr>
            <w:tcW w:w="2065" w:type="dxa"/>
            <w:vAlign w:val="center"/>
          </w:tcPr>
          <w:p w14:paraId="174B7384" w14:textId="77777777" w:rsidR="0051691A" w:rsidRPr="00E6460A" w:rsidRDefault="0051691A" w:rsidP="000F4019">
            <w:pPr>
              <w:rPr>
                <w:rFonts w:cs="Calibri"/>
                <w:color w:val="404040"/>
                <w:sz w:val="20"/>
                <w:szCs w:val="20"/>
              </w:rPr>
            </w:pPr>
          </w:p>
        </w:tc>
        <w:tc>
          <w:tcPr>
            <w:tcW w:w="2790" w:type="dxa"/>
            <w:vAlign w:val="center"/>
          </w:tcPr>
          <w:p w14:paraId="449B3D09" w14:textId="77777777" w:rsidR="0051691A" w:rsidRPr="00E6460A" w:rsidRDefault="0051691A" w:rsidP="000F4019">
            <w:pPr>
              <w:rPr>
                <w:rFonts w:cs="Calibri"/>
                <w:color w:val="404040"/>
                <w:sz w:val="20"/>
                <w:szCs w:val="20"/>
              </w:rPr>
            </w:pPr>
          </w:p>
        </w:tc>
        <w:tc>
          <w:tcPr>
            <w:tcW w:w="1530" w:type="dxa"/>
            <w:vAlign w:val="center"/>
          </w:tcPr>
          <w:p w14:paraId="128150F3" w14:textId="45682C5D"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60B231E" w14:textId="487AD0B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44EE926" w14:textId="2AA5C9A9"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5A52E6B" w14:textId="77777777" w:rsidTr="000F4019">
        <w:tc>
          <w:tcPr>
            <w:tcW w:w="2065" w:type="dxa"/>
            <w:vAlign w:val="center"/>
          </w:tcPr>
          <w:p w14:paraId="1DE26BA7" w14:textId="77777777" w:rsidR="0051691A" w:rsidRPr="00E6460A" w:rsidRDefault="0051691A" w:rsidP="000F4019">
            <w:pPr>
              <w:rPr>
                <w:rFonts w:cs="Calibri"/>
                <w:color w:val="404040"/>
                <w:sz w:val="20"/>
                <w:szCs w:val="20"/>
              </w:rPr>
            </w:pPr>
          </w:p>
        </w:tc>
        <w:tc>
          <w:tcPr>
            <w:tcW w:w="2790" w:type="dxa"/>
            <w:vAlign w:val="center"/>
          </w:tcPr>
          <w:p w14:paraId="1248B9BE" w14:textId="77777777" w:rsidR="0051691A" w:rsidRPr="00E6460A" w:rsidRDefault="0051691A" w:rsidP="000F4019">
            <w:pPr>
              <w:rPr>
                <w:rFonts w:cs="Calibri"/>
                <w:color w:val="404040"/>
                <w:sz w:val="20"/>
                <w:szCs w:val="20"/>
              </w:rPr>
            </w:pPr>
          </w:p>
        </w:tc>
        <w:tc>
          <w:tcPr>
            <w:tcW w:w="1530" w:type="dxa"/>
            <w:vAlign w:val="center"/>
          </w:tcPr>
          <w:p w14:paraId="0B0A59DC" w14:textId="35360F5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7260A5D" w14:textId="75F675BB"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9686986" w14:textId="0B0F88F0"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8E6C779" w14:textId="77777777" w:rsidTr="000F4019">
        <w:tc>
          <w:tcPr>
            <w:tcW w:w="2065" w:type="dxa"/>
            <w:tcBorders>
              <w:right w:val="single" w:sz="4" w:space="0" w:color="FFFFFF" w:themeColor="background1"/>
            </w:tcBorders>
            <w:vAlign w:val="center"/>
          </w:tcPr>
          <w:p w14:paraId="7A25D204" w14:textId="77777777" w:rsidR="0051691A" w:rsidRPr="00E6460A" w:rsidRDefault="0051691A" w:rsidP="000F4019">
            <w:pPr>
              <w:jc w:val="center"/>
              <w:rPr>
                <w:rFonts w:cs="Calibri"/>
                <w:color w:val="404040"/>
                <w:sz w:val="20"/>
                <w:szCs w:val="20"/>
              </w:rPr>
            </w:pPr>
          </w:p>
        </w:tc>
        <w:tc>
          <w:tcPr>
            <w:tcW w:w="2790" w:type="dxa"/>
            <w:tcBorders>
              <w:left w:val="single" w:sz="4" w:space="0" w:color="FFFFFF" w:themeColor="background1"/>
            </w:tcBorders>
            <w:vAlign w:val="center"/>
          </w:tcPr>
          <w:p w14:paraId="17F6DE57"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74BC5EE2" w14:textId="6E05185B"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990F58A" w14:textId="54844B9A"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928AFA2" w14:textId="72552630" w:rsidR="0051691A" w:rsidRPr="00E6460A" w:rsidRDefault="008E2F11" w:rsidP="000F4019">
            <w:pPr>
              <w:rPr>
                <w:rFonts w:cs="Calibri"/>
                <w:color w:val="404040"/>
                <w:sz w:val="20"/>
                <w:szCs w:val="20"/>
              </w:rPr>
            </w:pPr>
            <w:r>
              <w:rPr>
                <w:rFonts w:cs="Calibri"/>
                <w:color w:val="404040"/>
                <w:sz w:val="20"/>
                <w:szCs w:val="20"/>
              </w:rPr>
              <w:t>$</w:t>
            </w:r>
          </w:p>
        </w:tc>
      </w:tr>
    </w:tbl>
    <w:bookmarkEnd w:id="39"/>
    <w:p w14:paraId="087F3CD6" w14:textId="77777777" w:rsidR="0051691A" w:rsidRPr="00E6460A" w:rsidRDefault="0051691A" w:rsidP="0051691A">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CA6BB96" w14:textId="77777777" w:rsidTr="000F4019">
        <w:tc>
          <w:tcPr>
            <w:tcW w:w="9350" w:type="dxa"/>
          </w:tcPr>
          <w:p w14:paraId="144D82FC" w14:textId="77777777" w:rsidR="0051691A" w:rsidRPr="00E6460A" w:rsidRDefault="0051691A" w:rsidP="000F4019">
            <w:pPr>
              <w:rPr>
                <w:sz w:val="20"/>
                <w:szCs w:val="20"/>
              </w:rPr>
            </w:pPr>
            <w:r w:rsidRPr="00E6460A">
              <w:rPr>
                <w:iCs/>
                <w:sz w:val="20"/>
                <w:szCs w:val="20"/>
              </w:rPr>
              <w:t>Type response here.</w:t>
            </w:r>
          </w:p>
        </w:tc>
      </w:tr>
    </w:tbl>
    <w:p w14:paraId="2377529E" w14:textId="77777777" w:rsidR="0051691A" w:rsidRPr="00E6460A" w:rsidRDefault="0051691A" w:rsidP="00DD23EB">
      <w:pPr>
        <w:pStyle w:val="Heading2"/>
        <w:rPr>
          <w:color w:val="auto"/>
        </w:rPr>
      </w:pPr>
      <w:bookmarkStart w:id="40" w:name="_Toc109375744"/>
      <w:r w:rsidRPr="00E6460A">
        <w:t>2. Contracted Services</w:t>
      </w:r>
      <w:bookmarkEnd w:id="40"/>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6460A" w14:paraId="1EFDDA2D" w14:textId="77777777" w:rsidTr="0051691A">
        <w:tc>
          <w:tcPr>
            <w:tcW w:w="1885" w:type="dxa"/>
            <w:shd w:val="clear" w:color="auto" w:fill="404040" w:themeFill="text1" w:themeFillTint="BF"/>
            <w:vAlign w:val="center"/>
          </w:tcPr>
          <w:p w14:paraId="33A94B3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970" w:type="dxa"/>
            <w:shd w:val="clear" w:color="auto" w:fill="404040" w:themeFill="text1" w:themeFillTint="BF"/>
            <w:vAlign w:val="center"/>
          </w:tcPr>
          <w:p w14:paraId="00B86D2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E414784"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620" w:type="dxa"/>
            <w:shd w:val="clear" w:color="auto" w:fill="404040" w:themeFill="text1" w:themeFillTint="BF"/>
            <w:vAlign w:val="center"/>
          </w:tcPr>
          <w:p w14:paraId="69616992"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345" w:type="dxa"/>
            <w:shd w:val="clear" w:color="auto" w:fill="404040" w:themeFill="text1" w:themeFillTint="BF"/>
            <w:vAlign w:val="center"/>
          </w:tcPr>
          <w:p w14:paraId="591BEA71"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14723806" w14:textId="77777777" w:rsidTr="000F4019">
        <w:tc>
          <w:tcPr>
            <w:tcW w:w="1885" w:type="dxa"/>
            <w:vAlign w:val="center"/>
          </w:tcPr>
          <w:p w14:paraId="0BA7C41F" w14:textId="77777777" w:rsidR="0051691A" w:rsidRPr="00E6460A" w:rsidRDefault="0051691A" w:rsidP="000F4019">
            <w:pPr>
              <w:rPr>
                <w:rFonts w:cs="Calibri"/>
                <w:color w:val="404040"/>
                <w:sz w:val="20"/>
                <w:szCs w:val="20"/>
              </w:rPr>
            </w:pPr>
          </w:p>
        </w:tc>
        <w:tc>
          <w:tcPr>
            <w:tcW w:w="2970" w:type="dxa"/>
            <w:vAlign w:val="center"/>
          </w:tcPr>
          <w:p w14:paraId="3E1B8F96" w14:textId="77777777" w:rsidR="0051691A" w:rsidRPr="00E6460A" w:rsidRDefault="0051691A" w:rsidP="000F4019">
            <w:pPr>
              <w:rPr>
                <w:rFonts w:cs="Calibri"/>
                <w:color w:val="404040"/>
                <w:sz w:val="20"/>
                <w:szCs w:val="20"/>
              </w:rPr>
            </w:pPr>
          </w:p>
        </w:tc>
        <w:tc>
          <w:tcPr>
            <w:tcW w:w="1530" w:type="dxa"/>
            <w:vAlign w:val="center"/>
          </w:tcPr>
          <w:p w14:paraId="42603B6B" w14:textId="5D189BCF"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0D44E1E" w14:textId="141E4A97"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6BC58AFF" w14:textId="6920360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5E7843C" w14:textId="77777777" w:rsidTr="000F4019">
        <w:tc>
          <w:tcPr>
            <w:tcW w:w="1885" w:type="dxa"/>
            <w:vAlign w:val="center"/>
          </w:tcPr>
          <w:p w14:paraId="7CDC0608" w14:textId="77777777" w:rsidR="0051691A" w:rsidRPr="00E6460A" w:rsidRDefault="0051691A" w:rsidP="000F4019">
            <w:pPr>
              <w:rPr>
                <w:rFonts w:cs="Calibri"/>
                <w:color w:val="404040"/>
                <w:sz w:val="20"/>
                <w:szCs w:val="20"/>
              </w:rPr>
            </w:pPr>
          </w:p>
        </w:tc>
        <w:tc>
          <w:tcPr>
            <w:tcW w:w="2970" w:type="dxa"/>
            <w:vAlign w:val="center"/>
          </w:tcPr>
          <w:p w14:paraId="1FE06887" w14:textId="77777777" w:rsidR="0051691A" w:rsidRPr="00E6460A" w:rsidRDefault="0051691A" w:rsidP="000F4019">
            <w:pPr>
              <w:rPr>
                <w:rFonts w:cs="Calibri"/>
                <w:color w:val="404040"/>
                <w:sz w:val="20"/>
                <w:szCs w:val="20"/>
              </w:rPr>
            </w:pPr>
          </w:p>
        </w:tc>
        <w:tc>
          <w:tcPr>
            <w:tcW w:w="1530" w:type="dxa"/>
            <w:vAlign w:val="center"/>
          </w:tcPr>
          <w:p w14:paraId="7F16D430" w14:textId="13C5AD12"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29D72AC7" w14:textId="218D4F0D"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E90D927" w14:textId="451E7273"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F2B11BA" w14:textId="77777777" w:rsidTr="000F4019">
        <w:tc>
          <w:tcPr>
            <w:tcW w:w="1885" w:type="dxa"/>
            <w:vAlign w:val="center"/>
          </w:tcPr>
          <w:p w14:paraId="2DC8CE2F" w14:textId="77777777" w:rsidR="0051691A" w:rsidRPr="00E6460A" w:rsidRDefault="0051691A" w:rsidP="000F4019">
            <w:pPr>
              <w:rPr>
                <w:rFonts w:cs="Calibri"/>
                <w:color w:val="404040"/>
                <w:sz w:val="20"/>
                <w:szCs w:val="20"/>
              </w:rPr>
            </w:pPr>
          </w:p>
        </w:tc>
        <w:tc>
          <w:tcPr>
            <w:tcW w:w="2970" w:type="dxa"/>
            <w:vAlign w:val="center"/>
          </w:tcPr>
          <w:p w14:paraId="0B9AB97E" w14:textId="77777777" w:rsidR="0051691A" w:rsidRPr="00E6460A" w:rsidRDefault="0051691A" w:rsidP="000F4019">
            <w:pPr>
              <w:rPr>
                <w:rFonts w:cs="Calibri"/>
                <w:color w:val="404040"/>
                <w:sz w:val="20"/>
                <w:szCs w:val="20"/>
              </w:rPr>
            </w:pPr>
          </w:p>
        </w:tc>
        <w:tc>
          <w:tcPr>
            <w:tcW w:w="1530" w:type="dxa"/>
            <w:vAlign w:val="center"/>
          </w:tcPr>
          <w:p w14:paraId="49CAD723" w14:textId="3C197F9E"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5AC34AF" w14:textId="3941A21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A6DBE52" w14:textId="25F365E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44ECE196" w14:textId="77777777" w:rsidTr="000F4019">
        <w:tc>
          <w:tcPr>
            <w:tcW w:w="1885" w:type="dxa"/>
            <w:vAlign w:val="center"/>
          </w:tcPr>
          <w:p w14:paraId="5253E06A" w14:textId="77777777" w:rsidR="0051691A" w:rsidRPr="00E6460A" w:rsidRDefault="0051691A" w:rsidP="000F4019">
            <w:pPr>
              <w:rPr>
                <w:rFonts w:cs="Calibri"/>
                <w:color w:val="404040"/>
                <w:sz w:val="20"/>
                <w:szCs w:val="20"/>
              </w:rPr>
            </w:pPr>
          </w:p>
        </w:tc>
        <w:tc>
          <w:tcPr>
            <w:tcW w:w="2970" w:type="dxa"/>
            <w:vAlign w:val="center"/>
          </w:tcPr>
          <w:p w14:paraId="76D52629" w14:textId="77777777" w:rsidR="0051691A" w:rsidRPr="00E6460A" w:rsidRDefault="0051691A" w:rsidP="000F4019">
            <w:pPr>
              <w:rPr>
                <w:rFonts w:cs="Calibri"/>
                <w:color w:val="404040"/>
                <w:sz w:val="20"/>
                <w:szCs w:val="20"/>
              </w:rPr>
            </w:pPr>
          </w:p>
        </w:tc>
        <w:tc>
          <w:tcPr>
            <w:tcW w:w="1530" w:type="dxa"/>
            <w:vAlign w:val="center"/>
          </w:tcPr>
          <w:p w14:paraId="6A25E30F" w14:textId="059A29B1"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4A84B381" w14:textId="063E10B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5FE73BC5" w14:textId="1613224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F72B7CF" w14:textId="77777777" w:rsidTr="000F4019">
        <w:tc>
          <w:tcPr>
            <w:tcW w:w="1885" w:type="dxa"/>
            <w:tcBorders>
              <w:right w:val="single" w:sz="4" w:space="0" w:color="FFFFFF" w:themeColor="background1"/>
            </w:tcBorders>
            <w:vAlign w:val="center"/>
          </w:tcPr>
          <w:p w14:paraId="4E971C58" w14:textId="77777777" w:rsidR="0051691A" w:rsidRPr="00E6460A" w:rsidRDefault="0051691A" w:rsidP="000F4019">
            <w:pPr>
              <w:jc w:val="right"/>
              <w:rPr>
                <w:rFonts w:cs="Calibri"/>
                <w:color w:val="404040"/>
                <w:sz w:val="20"/>
                <w:szCs w:val="20"/>
              </w:rPr>
            </w:pPr>
          </w:p>
        </w:tc>
        <w:tc>
          <w:tcPr>
            <w:tcW w:w="2970" w:type="dxa"/>
            <w:tcBorders>
              <w:left w:val="single" w:sz="4" w:space="0" w:color="FFFFFF" w:themeColor="background1"/>
            </w:tcBorders>
            <w:vAlign w:val="center"/>
          </w:tcPr>
          <w:p w14:paraId="1627488B"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C</w:t>
            </w:r>
            <w:r w:rsidRPr="00E6460A">
              <w:rPr>
                <w:rFonts w:cs="Calibri"/>
                <w:color w:val="404040"/>
                <w:sz w:val="20"/>
                <w:szCs w:val="20"/>
              </w:rPr>
              <w:t xml:space="preserve">ontracted </w:t>
            </w:r>
            <w:r>
              <w:rPr>
                <w:rFonts w:cs="Calibri"/>
                <w:color w:val="404040"/>
                <w:sz w:val="20"/>
                <w:szCs w:val="20"/>
              </w:rPr>
              <w:t>S</w:t>
            </w:r>
            <w:r w:rsidRPr="00E6460A">
              <w:rPr>
                <w:rFonts w:cs="Calibri"/>
                <w:color w:val="404040"/>
                <w:sz w:val="20"/>
                <w:szCs w:val="20"/>
              </w:rPr>
              <w:t>ervices:</w:t>
            </w:r>
          </w:p>
        </w:tc>
        <w:tc>
          <w:tcPr>
            <w:tcW w:w="1530" w:type="dxa"/>
            <w:vAlign w:val="center"/>
          </w:tcPr>
          <w:p w14:paraId="7C16B789" w14:textId="7716DEAC"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E8C0812" w14:textId="4369675E"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2D1E5369" w14:textId="3DAF56CB" w:rsidR="0051691A" w:rsidRPr="00E6460A" w:rsidRDefault="008E2F11" w:rsidP="000F4019">
            <w:pPr>
              <w:rPr>
                <w:rFonts w:cs="Calibri"/>
                <w:color w:val="404040"/>
                <w:sz w:val="20"/>
                <w:szCs w:val="20"/>
              </w:rPr>
            </w:pPr>
            <w:r>
              <w:rPr>
                <w:rFonts w:cs="Calibri"/>
                <w:color w:val="404040"/>
                <w:sz w:val="20"/>
                <w:szCs w:val="20"/>
              </w:rPr>
              <w:t>$</w:t>
            </w:r>
          </w:p>
        </w:tc>
      </w:tr>
    </w:tbl>
    <w:p w14:paraId="27350E7B" w14:textId="77777777" w:rsidR="0051691A" w:rsidRPr="00E6460A" w:rsidRDefault="0051691A" w:rsidP="0051691A">
      <w:pPr>
        <w:rPr>
          <w:color w:val="auto"/>
          <w:szCs w:val="20"/>
        </w:rPr>
      </w:pPr>
      <w:r w:rsidRPr="00E6460A">
        <w:rPr>
          <w:szCs w:val="20"/>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AA8ABD9" w14:textId="77777777" w:rsidTr="000F4019">
        <w:tc>
          <w:tcPr>
            <w:tcW w:w="9350" w:type="dxa"/>
          </w:tcPr>
          <w:p w14:paraId="397939BC" w14:textId="77777777" w:rsidR="0051691A" w:rsidRPr="00E6460A" w:rsidRDefault="0051691A" w:rsidP="000F4019">
            <w:pPr>
              <w:rPr>
                <w:sz w:val="20"/>
                <w:szCs w:val="20"/>
              </w:rPr>
            </w:pPr>
            <w:r w:rsidRPr="00E6460A">
              <w:rPr>
                <w:iCs/>
                <w:sz w:val="20"/>
                <w:szCs w:val="20"/>
              </w:rPr>
              <w:t>Type response here.</w:t>
            </w:r>
          </w:p>
        </w:tc>
      </w:tr>
    </w:tbl>
    <w:p w14:paraId="3036163D" w14:textId="77777777" w:rsidR="00F747F4" w:rsidRDefault="00F747F4" w:rsidP="00DD23EB">
      <w:bookmarkStart w:id="41" w:name="_Toc109375745"/>
    </w:p>
    <w:p w14:paraId="33D599C5" w14:textId="25FFE872" w:rsidR="0051691A" w:rsidRPr="00E6460A" w:rsidRDefault="0051691A" w:rsidP="00DD23EB">
      <w:pPr>
        <w:pStyle w:val="Heading2"/>
        <w:rPr>
          <w:color w:val="auto"/>
        </w:rPr>
      </w:pPr>
      <w:r w:rsidRPr="00E6460A">
        <w:t xml:space="preserve">3. Supplies </w:t>
      </w:r>
      <w:bookmarkEnd w:id="41"/>
      <w:r>
        <w:t>and</w:t>
      </w:r>
      <w:r w:rsidRPr="00E6460A">
        <w:t xml:space="preserve"> </w:t>
      </w:r>
      <w:r>
        <w:t>M</w:t>
      </w:r>
      <w:r w:rsidRPr="00E6460A">
        <w:t>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68560DC6" w14:textId="77777777" w:rsidTr="0051691A">
        <w:tc>
          <w:tcPr>
            <w:tcW w:w="1795" w:type="dxa"/>
            <w:shd w:val="clear" w:color="auto" w:fill="404040" w:themeFill="text1" w:themeFillTint="BF"/>
            <w:vAlign w:val="center"/>
          </w:tcPr>
          <w:p w14:paraId="2478F0D0"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4EBB11A9"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9A15FC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EE437E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54414DE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4E168EB" w14:textId="77777777" w:rsidTr="000F4019">
        <w:tc>
          <w:tcPr>
            <w:tcW w:w="1795" w:type="dxa"/>
            <w:vAlign w:val="center"/>
          </w:tcPr>
          <w:p w14:paraId="485B5EFD" w14:textId="77777777" w:rsidR="0051691A" w:rsidRPr="00E6460A" w:rsidRDefault="0051691A" w:rsidP="000F4019">
            <w:pPr>
              <w:rPr>
                <w:rFonts w:cs="Calibri"/>
                <w:color w:val="404040"/>
                <w:sz w:val="20"/>
                <w:szCs w:val="20"/>
              </w:rPr>
            </w:pPr>
          </w:p>
        </w:tc>
        <w:tc>
          <w:tcPr>
            <w:tcW w:w="2880" w:type="dxa"/>
            <w:vAlign w:val="center"/>
          </w:tcPr>
          <w:p w14:paraId="7457E5A0" w14:textId="77777777" w:rsidR="0051691A" w:rsidRPr="00E6460A" w:rsidRDefault="0051691A" w:rsidP="000F4019">
            <w:pPr>
              <w:rPr>
                <w:rFonts w:cs="Calibri"/>
                <w:color w:val="404040"/>
                <w:sz w:val="20"/>
                <w:szCs w:val="20"/>
              </w:rPr>
            </w:pPr>
          </w:p>
        </w:tc>
        <w:tc>
          <w:tcPr>
            <w:tcW w:w="1710" w:type="dxa"/>
            <w:vAlign w:val="center"/>
          </w:tcPr>
          <w:p w14:paraId="6B112388" w14:textId="22D8A42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B8D14B7" w14:textId="6C1D722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3E607125" w14:textId="40B25A01"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73E47DB" w14:textId="77777777" w:rsidTr="000F4019">
        <w:tc>
          <w:tcPr>
            <w:tcW w:w="1795" w:type="dxa"/>
            <w:vAlign w:val="center"/>
          </w:tcPr>
          <w:p w14:paraId="2682B5FF" w14:textId="77777777" w:rsidR="0051691A" w:rsidRPr="00E6460A" w:rsidRDefault="0051691A" w:rsidP="000F4019">
            <w:pPr>
              <w:rPr>
                <w:rFonts w:cs="Calibri"/>
                <w:color w:val="404040"/>
                <w:sz w:val="20"/>
                <w:szCs w:val="20"/>
              </w:rPr>
            </w:pPr>
          </w:p>
        </w:tc>
        <w:tc>
          <w:tcPr>
            <w:tcW w:w="2880" w:type="dxa"/>
            <w:vAlign w:val="center"/>
          </w:tcPr>
          <w:p w14:paraId="7F8CBB12" w14:textId="77777777" w:rsidR="0051691A" w:rsidRPr="00E6460A" w:rsidRDefault="0051691A" w:rsidP="000F4019">
            <w:pPr>
              <w:rPr>
                <w:rFonts w:cs="Calibri"/>
                <w:color w:val="404040"/>
                <w:sz w:val="20"/>
                <w:szCs w:val="20"/>
              </w:rPr>
            </w:pPr>
          </w:p>
        </w:tc>
        <w:tc>
          <w:tcPr>
            <w:tcW w:w="1710" w:type="dxa"/>
            <w:vAlign w:val="center"/>
          </w:tcPr>
          <w:p w14:paraId="54F18DA9" w14:textId="1533A59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51D46A6E" w14:textId="79655C4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D03D63A" w14:textId="40925E1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0FF4D6" w14:textId="77777777" w:rsidTr="000F4019">
        <w:tc>
          <w:tcPr>
            <w:tcW w:w="1795" w:type="dxa"/>
            <w:vAlign w:val="center"/>
          </w:tcPr>
          <w:p w14:paraId="2B57A621" w14:textId="77777777" w:rsidR="0051691A" w:rsidRPr="00E6460A" w:rsidRDefault="0051691A" w:rsidP="000F4019">
            <w:pPr>
              <w:rPr>
                <w:rFonts w:cs="Calibri"/>
                <w:color w:val="404040"/>
                <w:sz w:val="20"/>
                <w:szCs w:val="20"/>
              </w:rPr>
            </w:pPr>
          </w:p>
        </w:tc>
        <w:tc>
          <w:tcPr>
            <w:tcW w:w="2880" w:type="dxa"/>
            <w:vAlign w:val="center"/>
          </w:tcPr>
          <w:p w14:paraId="5C8D0658" w14:textId="77777777" w:rsidR="0051691A" w:rsidRPr="00E6460A" w:rsidRDefault="0051691A" w:rsidP="000F4019">
            <w:pPr>
              <w:rPr>
                <w:rFonts w:cs="Calibri"/>
                <w:color w:val="404040"/>
                <w:sz w:val="20"/>
                <w:szCs w:val="20"/>
              </w:rPr>
            </w:pPr>
          </w:p>
        </w:tc>
        <w:tc>
          <w:tcPr>
            <w:tcW w:w="1710" w:type="dxa"/>
            <w:vAlign w:val="center"/>
          </w:tcPr>
          <w:p w14:paraId="29394D50" w14:textId="4A2FB4A0"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657CCC2" w14:textId="23314108"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156E806" w14:textId="3398A0C1" w:rsidR="0051691A" w:rsidRPr="00E6460A" w:rsidRDefault="008E2F11" w:rsidP="000F4019">
            <w:pPr>
              <w:rPr>
                <w:rFonts w:cs="Calibri"/>
                <w:color w:val="404040"/>
                <w:sz w:val="20"/>
                <w:szCs w:val="20"/>
              </w:rPr>
            </w:pPr>
            <w:r>
              <w:rPr>
                <w:rFonts w:cs="Calibri"/>
                <w:color w:val="404040"/>
                <w:sz w:val="20"/>
                <w:szCs w:val="20"/>
              </w:rPr>
              <w:t>$</w:t>
            </w:r>
          </w:p>
        </w:tc>
      </w:tr>
      <w:tr w:rsidR="00F5566C" w:rsidRPr="00E6460A" w14:paraId="2AB9601C" w14:textId="77777777" w:rsidTr="000F4019">
        <w:tc>
          <w:tcPr>
            <w:tcW w:w="1795" w:type="dxa"/>
            <w:vAlign w:val="center"/>
          </w:tcPr>
          <w:p w14:paraId="72A1ED60" w14:textId="77777777" w:rsidR="00F5566C" w:rsidRPr="00E6460A" w:rsidRDefault="00F5566C" w:rsidP="000F4019">
            <w:pPr>
              <w:rPr>
                <w:rFonts w:cs="Calibri"/>
                <w:color w:val="404040"/>
                <w:sz w:val="20"/>
                <w:szCs w:val="20"/>
              </w:rPr>
            </w:pPr>
          </w:p>
        </w:tc>
        <w:tc>
          <w:tcPr>
            <w:tcW w:w="2880" w:type="dxa"/>
            <w:vAlign w:val="center"/>
          </w:tcPr>
          <w:p w14:paraId="491C81B2" w14:textId="77777777" w:rsidR="00F5566C" w:rsidRPr="00E6460A" w:rsidRDefault="00F5566C" w:rsidP="000F4019">
            <w:pPr>
              <w:rPr>
                <w:rFonts w:cs="Calibri"/>
                <w:color w:val="404040"/>
                <w:sz w:val="20"/>
                <w:szCs w:val="20"/>
              </w:rPr>
            </w:pPr>
          </w:p>
        </w:tc>
        <w:tc>
          <w:tcPr>
            <w:tcW w:w="1710" w:type="dxa"/>
            <w:vAlign w:val="center"/>
          </w:tcPr>
          <w:p w14:paraId="65A87363" w14:textId="015BE595" w:rsidR="00F5566C"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A5F821F" w14:textId="3D8333F6" w:rsidR="00F5566C"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D0F9AFC" w14:textId="6D6D2BFF" w:rsidR="00F5566C" w:rsidRPr="00E6460A" w:rsidRDefault="008E2F11" w:rsidP="000F4019">
            <w:pPr>
              <w:rPr>
                <w:rFonts w:cs="Calibri"/>
                <w:color w:val="404040"/>
                <w:sz w:val="20"/>
                <w:szCs w:val="20"/>
              </w:rPr>
            </w:pPr>
            <w:r>
              <w:rPr>
                <w:rFonts w:cs="Calibri"/>
                <w:color w:val="404040"/>
                <w:sz w:val="20"/>
                <w:szCs w:val="20"/>
              </w:rPr>
              <w:t>$</w:t>
            </w:r>
          </w:p>
        </w:tc>
      </w:tr>
      <w:tr w:rsidR="0051691A" w:rsidRPr="00E6460A" w14:paraId="53C0B931" w14:textId="77777777" w:rsidTr="000F4019">
        <w:tc>
          <w:tcPr>
            <w:tcW w:w="1795" w:type="dxa"/>
            <w:tcBorders>
              <w:right w:val="single" w:sz="4" w:space="0" w:color="FFFFFF" w:themeColor="background1"/>
            </w:tcBorders>
            <w:vAlign w:val="center"/>
          </w:tcPr>
          <w:p w14:paraId="05309A99"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4A7A5CA"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w:t>
            </w:r>
            <w:r>
              <w:rPr>
                <w:rFonts w:cs="Calibri"/>
                <w:color w:val="404040"/>
                <w:sz w:val="20"/>
                <w:szCs w:val="20"/>
              </w:rPr>
              <w:t>S</w:t>
            </w:r>
            <w:r w:rsidRPr="00E6460A">
              <w:rPr>
                <w:rFonts w:cs="Calibri"/>
                <w:color w:val="404040"/>
                <w:sz w:val="20"/>
                <w:szCs w:val="20"/>
              </w:rPr>
              <w:t xml:space="preserve">upplies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M</w:t>
            </w:r>
            <w:r w:rsidRPr="00E6460A">
              <w:rPr>
                <w:rFonts w:cs="Calibri"/>
                <w:color w:val="404040"/>
                <w:sz w:val="20"/>
                <w:szCs w:val="20"/>
              </w:rPr>
              <w:t>aterials:</w:t>
            </w:r>
          </w:p>
        </w:tc>
        <w:tc>
          <w:tcPr>
            <w:tcW w:w="1710" w:type="dxa"/>
            <w:vAlign w:val="center"/>
          </w:tcPr>
          <w:p w14:paraId="1E9017CB" w14:textId="103DD3D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8ED7F52" w14:textId="2EF3CE4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A3A2595" w14:textId="5A3D02A2" w:rsidR="0051691A" w:rsidRPr="00E6460A" w:rsidRDefault="008E2F11" w:rsidP="000F4019">
            <w:pPr>
              <w:rPr>
                <w:rFonts w:cs="Calibri"/>
                <w:color w:val="404040"/>
                <w:sz w:val="20"/>
                <w:szCs w:val="20"/>
              </w:rPr>
            </w:pPr>
            <w:r>
              <w:rPr>
                <w:rFonts w:cs="Calibri"/>
                <w:color w:val="404040"/>
                <w:sz w:val="20"/>
                <w:szCs w:val="20"/>
              </w:rPr>
              <w:t>$</w:t>
            </w:r>
          </w:p>
        </w:tc>
      </w:tr>
    </w:tbl>
    <w:p w14:paraId="238D7481" w14:textId="77777777" w:rsidR="0051691A" w:rsidRPr="00E6460A" w:rsidRDefault="0051691A" w:rsidP="0051691A">
      <w:pPr>
        <w:rPr>
          <w:color w:val="auto"/>
          <w:szCs w:val="20"/>
        </w:rPr>
      </w:pPr>
      <w:r w:rsidRPr="00E6460A">
        <w:rPr>
          <w:szCs w:val="20"/>
        </w:rPr>
        <w:t xml:space="preserve">Using the space below, explain how the costs for supplies </w:t>
      </w:r>
      <w:r>
        <w:rPr>
          <w:szCs w:val="20"/>
        </w:rPr>
        <w:t>and</w:t>
      </w:r>
      <w:r w:rsidRPr="00E6460A">
        <w:rPr>
          <w:szCs w:val="20"/>
        </w:rPr>
        <w:t xml:space="preserve">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DFBD6A" w14:textId="77777777" w:rsidTr="000F4019">
        <w:tc>
          <w:tcPr>
            <w:tcW w:w="9350" w:type="dxa"/>
          </w:tcPr>
          <w:p w14:paraId="04BB3B54" w14:textId="77777777" w:rsidR="0051691A" w:rsidRPr="00E6460A" w:rsidRDefault="0051691A" w:rsidP="000F4019">
            <w:pPr>
              <w:rPr>
                <w:sz w:val="20"/>
                <w:szCs w:val="20"/>
              </w:rPr>
            </w:pPr>
            <w:r w:rsidRPr="00E6460A">
              <w:rPr>
                <w:iCs/>
                <w:sz w:val="20"/>
                <w:szCs w:val="20"/>
              </w:rPr>
              <w:t>Type response here.</w:t>
            </w:r>
          </w:p>
        </w:tc>
      </w:tr>
    </w:tbl>
    <w:p w14:paraId="2B725251" w14:textId="77777777" w:rsidR="0051691A" w:rsidRPr="00E6460A" w:rsidRDefault="0051691A" w:rsidP="00DD23EB">
      <w:pPr>
        <w:pStyle w:val="Heading2"/>
        <w:rPr>
          <w:color w:val="auto"/>
        </w:rPr>
      </w:pPr>
      <w:bookmarkStart w:id="42" w:name="_Toc109375746"/>
      <w:r w:rsidRPr="00E6460A">
        <w:t xml:space="preserve">4. Other </w:t>
      </w:r>
      <w:bookmarkEnd w:id="42"/>
      <w:r>
        <w:t>C</w:t>
      </w:r>
      <w:r w:rsidRPr="00E6460A">
        <w:t>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51007693" w14:textId="77777777" w:rsidTr="0051691A">
        <w:tc>
          <w:tcPr>
            <w:tcW w:w="1795" w:type="dxa"/>
            <w:shd w:val="clear" w:color="auto" w:fill="404040" w:themeFill="text1" w:themeFillTint="BF"/>
            <w:vAlign w:val="center"/>
          </w:tcPr>
          <w:p w14:paraId="5BCCB9DA"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5802C48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D3A2A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B8A2BA2"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3EB8C23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BD47D63" w14:textId="77777777" w:rsidTr="000F4019">
        <w:tc>
          <w:tcPr>
            <w:tcW w:w="1795" w:type="dxa"/>
            <w:vAlign w:val="center"/>
          </w:tcPr>
          <w:p w14:paraId="19D1CC22" w14:textId="77777777" w:rsidR="0051691A" w:rsidRPr="00E6460A" w:rsidRDefault="0051691A" w:rsidP="000F4019">
            <w:pPr>
              <w:rPr>
                <w:rFonts w:cs="Calibri"/>
                <w:color w:val="404040"/>
                <w:sz w:val="20"/>
                <w:szCs w:val="20"/>
              </w:rPr>
            </w:pPr>
          </w:p>
        </w:tc>
        <w:tc>
          <w:tcPr>
            <w:tcW w:w="2880" w:type="dxa"/>
            <w:vAlign w:val="center"/>
          </w:tcPr>
          <w:p w14:paraId="2090E8F4" w14:textId="77777777" w:rsidR="0051691A" w:rsidRPr="00E6460A" w:rsidRDefault="0051691A" w:rsidP="000F4019">
            <w:pPr>
              <w:rPr>
                <w:rFonts w:cs="Calibri"/>
                <w:color w:val="404040"/>
                <w:sz w:val="20"/>
                <w:szCs w:val="20"/>
              </w:rPr>
            </w:pPr>
          </w:p>
        </w:tc>
        <w:tc>
          <w:tcPr>
            <w:tcW w:w="1710" w:type="dxa"/>
            <w:vAlign w:val="center"/>
          </w:tcPr>
          <w:p w14:paraId="72459FBF" w14:textId="29B2611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40E4AAF" w14:textId="3B42845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35415C8" w14:textId="01DCF706"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D179409" w14:textId="77777777" w:rsidTr="000F4019">
        <w:tc>
          <w:tcPr>
            <w:tcW w:w="1795" w:type="dxa"/>
            <w:vAlign w:val="center"/>
          </w:tcPr>
          <w:p w14:paraId="11DB0FBE" w14:textId="77777777" w:rsidR="0051691A" w:rsidRPr="00E6460A" w:rsidRDefault="0051691A" w:rsidP="000F4019">
            <w:pPr>
              <w:rPr>
                <w:rFonts w:cs="Calibri"/>
                <w:color w:val="404040"/>
                <w:sz w:val="20"/>
                <w:szCs w:val="20"/>
              </w:rPr>
            </w:pPr>
          </w:p>
        </w:tc>
        <w:tc>
          <w:tcPr>
            <w:tcW w:w="2880" w:type="dxa"/>
            <w:vAlign w:val="center"/>
          </w:tcPr>
          <w:p w14:paraId="1BF79829" w14:textId="77777777" w:rsidR="0051691A" w:rsidRPr="00E6460A" w:rsidRDefault="0051691A" w:rsidP="000F4019">
            <w:pPr>
              <w:rPr>
                <w:rFonts w:cs="Calibri"/>
                <w:color w:val="404040"/>
                <w:sz w:val="20"/>
                <w:szCs w:val="20"/>
              </w:rPr>
            </w:pPr>
          </w:p>
        </w:tc>
        <w:tc>
          <w:tcPr>
            <w:tcW w:w="1710" w:type="dxa"/>
            <w:vAlign w:val="center"/>
          </w:tcPr>
          <w:p w14:paraId="04950FDA" w14:textId="14FD51BC"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658DBF16" w14:textId="553567C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9E8A53C" w14:textId="7CDA020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3F223BD" w14:textId="77777777" w:rsidTr="000F4019">
        <w:tc>
          <w:tcPr>
            <w:tcW w:w="1795" w:type="dxa"/>
            <w:vAlign w:val="center"/>
          </w:tcPr>
          <w:p w14:paraId="4C9701AC" w14:textId="77777777" w:rsidR="0051691A" w:rsidRPr="00E6460A" w:rsidRDefault="0051691A" w:rsidP="000F4019">
            <w:pPr>
              <w:rPr>
                <w:rFonts w:cs="Calibri"/>
                <w:color w:val="404040"/>
                <w:sz w:val="20"/>
                <w:szCs w:val="20"/>
              </w:rPr>
            </w:pPr>
          </w:p>
        </w:tc>
        <w:tc>
          <w:tcPr>
            <w:tcW w:w="2880" w:type="dxa"/>
            <w:vAlign w:val="center"/>
          </w:tcPr>
          <w:p w14:paraId="58280C9C" w14:textId="77777777" w:rsidR="0051691A" w:rsidRPr="00E6460A" w:rsidRDefault="0051691A" w:rsidP="000F4019">
            <w:pPr>
              <w:rPr>
                <w:rFonts w:cs="Calibri"/>
                <w:color w:val="404040"/>
                <w:sz w:val="20"/>
                <w:szCs w:val="20"/>
              </w:rPr>
            </w:pPr>
          </w:p>
        </w:tc>
        <w:tc>
          <w:tcPr>
            <w:tcW w:w="1710" w:type="dxa"/>
            <w:vAlign w:val="center"/>
          </w:tcPr>
          <w:p w14:paraId="13789072" w14:textId="528D6345"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34A1BBD" w14:textId="152630E6"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D16EF97" w14:textId="752EB16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5B2E821" w14:textId="77777777" w:rsidTr="000F4019">
        <w:tc>
          <w:tcPr>
            <w:tcW w:w="1795" w:type="dxa"/>
            <w:vAlign w:val="center"/>
          </w:tcPr>
          <w:p w14:paraId="4B51BFC2" w14:textId="77777777" w:rsidR="0051691A" w:rsidRPr="00E6460A" w:rsidRDefault="0051691A" w:rsidP="000F4019">
            <w:pPr>
              <w:rPr>
                <w:rFonts w:cs="Calibri"/>
                <w:color w:val="404040"/>
                <w:sz w:val="20"/>
                <w:szCs w:val="20"/>
              </w:rPr>
            </w:pPr>
          </w:p>
        </w:tc>
        <w:tc>
          <w:tcPr>
            <w:tcW w:w="2880" w:type="dxa"/>
            <w:vAlign w:val="center"/>
          </w:tcPr>
          <w:p w14:paraId="1A3654DD" w14:textId="77777777" w:rsidR="0051691A" w:rsidRPr="00E6460A" w:rsidRDefault="0051691A" w:rsidP="000F4019">
            <w:pPr>
              <w:rPr>
                <w:rFonts w:cs="Calibri"/>
                <w:color w:val="404040"/>
                <w:sz w:val="20"/>
                <w:szCs w:val="20"/>
              </w:rPr>
            </w:pPr>
          </w:p>
        </w:tc>
        <w:tc>
          <w:tcPr>
            <w:tcW w:w="1710" w:type="dxa"/>
            <w:vAlign w:val="center"/>
          </w:tcPr>
          <w:p w14:paraId="31625E87" w14:textId="1B59CCEA"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5D13C62" w14:textId="5F16DB8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7063F2F" w14:textId="0AF10F4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016FC0B8" w14:textId="77777777" w:rsidTr="000F4019">
        <w:tc>
          <w:tcPr>
            <w:tcW w:w="1795" w:type="dxa"/>
            <w:tcBorders>
              <w:right w:val="single" w:sz="4" w:space="0" w:color="FFFFFF" w:themeColor="background1"/>
            </w:tcBorders>
            <w:vAlign w:val="center"/>
          </w:tcPr>
          <w:p w14:paraId="6B803611"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0A72296"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O</w:t>
            </w:r>
            <w:r w:rsidRPr="00E6460A">
              <w:rPr>
                <w:rFonts w:cs="Calibri"/>
                <w:color w:val="404040"/>
                <w:sz w:val="20"/>
                <w:szCs w:val="20"/>
              </w:rPr>
              <w:t xml:space="preserve">ther </w:t>
            </w:r>
            <w:r>
              <w:rPr>
                <w:rFonts w:cs="Calibri"/>
                <w:color w:val="404040"/>
                <w:sz w:val="20"/>
                <w:szCs w:val="20"/>
              </w:rPr>
              <w:t>C</w:t>
            </w:r>
            <w:r w:rsidRPr="00E6460A">
              <w:rPr>
                <w:rFonts w:cs="Calibri"/>
                <w:color w:val="404040"/>
                <w:sz w:val="20"/>
                <w:szCs w:val="20"/>
              </w:rPr>
              <w:t>harges:</w:t>
            </w:r>
          </w:p>
        </w:tc>
        <w:tc>
          <w:tcPr>
            <w:tcW w:w="1710" w:type="dxa"/>
            <w:vAlign w:val="center"/>
          </w:tcPr>
          <w:p w14:paraId="16E6AA70" w14:textId="5CE30D73"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A254B47" w14:textId="0D87D0A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3C5AC4B" w14:textId="2E5BF194" w:rsidR="0051691A" w:rsidRPr="00E6460A" w:rsidRDefault="008E2F11" w:rsidP="000F4019">
            <w:pPr>
              <w:rPr>
                <w:rFonts w:cs="Calibri"/>
                <w:color w:val="404040"/>
                <w:sz w:val="20"/>
                <w:szCs w:val="20"/>
              </w:rPr>
            </w:pPr>
            <w:r>
              <w:rPr>
                <w:rFonts w:cs="Calibri"/>
                <w:color w:val="404040"/>
                <w:sz w:val="20"/>
                <w:szCs w:val="20"/>
              </w:rPr>
              <w:t>$</w:t>
            </w:r>
          </w:p>
        </w:tc>
      </w:tr>
    </w:tbl>
    <w:p w14:paraId="374115E8" w14:textId="77777777" w:rsidR="0051691A" w:rsidRPr="00E6460A" w:rsidRDefault="0051691A" w:rsidP="0051691A">
      <w:pPr>
        <w:rPr>
          <w:color w:val="auto"/>
          <w:szCs w:val="20"/>
        </w:rPr>
      </w:pPr>
      <w:r w:rsidRPr="00E6460A">
        <w:rPr>
          <w:szCs w:val="20"/>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23F121FB" w14:textId="77777777" w:rsidTr="000F4019">
        <w:tc>
          <w:tcPr>
            <w:tcW w:w="9350" w:type="dxa"/>
          </w:tcPr>
          <w:p w14:paraId="56F22E90" w14:textId="77777777" w:rsidR="0051691A" w:rsidRPr="00E6460A" w:rsidRDefault="0051691A" w:rsidP="000F4019">
            <w:pPr>
              <w:rPr>
                <w:sz w:val="20"/>
                <w:szCs w:val="20"/>
              </w:rPr>
            </w:pPr>
            <w:r w:rsidRPr="00E6460A">
              <w:rPr>
                <w:iCs/>
                <w:sz w:val="20"/>
                <w:szCs w:val="20"/>
              </w:rPr>
              <w:t>Type response here.</w:t>
            </w:r>
          </w:p>
        </w:tc>
      </w:tr>
    </w:tbl>
    <w:p w14:paraId="58212D69" w14:textId="77777777" w:rsidR="00B0720F" w:rsidRDefault="00B0720F" w:rsidP="00DD23EB">
      <w:bookmarkStart w:id="43" w:name="_Toc109375747"/>
    </w:p>
    <w:p w14:paraId="7614C9EC" w14:textId="77777777" w:rsidR="00B0720F" w:rsidRDefault="00B0720F">
      <w:pPr>
        <w:spacing w:before="0" w:after="160" w:line="259" w:lineRule="auto"/>
        <w:rPr>
          <w:b/>
          <w:szCs w:val="18"/>
        </w:rPr>
      </w:pPr>
      <w:r>
        <w:br w:type="page"/>
      </w:r>
    </w:p>
    <w:p w14:paraId="2EA1527C" w14:textId="0BD7EFBD" w:rsidR="0051691A" w:rsidRPr="00E6460A" w:rsidRDefault="0051691A" w:rsidP="00DD23EB">
      <w:pPr>
        <w:pStyle w:val="Heading2"/>
        <w:rPr>
          <w:color w:val="auto"/>
        </w:rPr>
      </w:pPr>
      <w:r w:rsidRPr="00E6460A">
        <w:t>5. Equipment</w:t>
      </w:r>
      <w:bookmarkEnd w:id="43"/>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6460A" w14:paraId="37B32A91" w14:textId="77777777" w:rsidTr="0051691A">
        <w:tc>
          <w:tcPr>
            <w:tcW w:w="1525" w:type="dxa"/>
            <w:shd w:val="clear" w:color="auto" w:fill="404040" w:themeFill="text1" w:themeFillTint="BF"/>
            <w:vAlign w:val="center"/>
          </w:tcPr>
          <w:p w14:paraId="7DE61D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215" w:type="dxa"/>
            <w:shd w:val="clear" w:color="auto" w:fill="404040" w:themeFill="text1" w:themeFillTint="BF"/>
            <w:vAlign w:val="center"/>
          </w:tcPr>
          <w:p w14:paraId="00137CD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06A87BA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089C76B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7582D85C"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72950AB" w14:textId="77777777" w:rsidTr="000F4019">
        <w:tc>
          <w:tcPr>
            <w:tcW w:w="1525" w:type="dxa"/>
            <w:vAlign w:val="center"/>
          </w:tcPr>
          <w:p w14:paraId="6F74C8BA" w14:textId="77777777" w:rsidR="0051691A" w:rsidRPr="00E6460A" w:rsidRDefault="0051691A" w:rsidP="000F4019">
            <w:pPr>
              <w:rPr>
                <w:rFonts w:cs="Calibri"/>
                <w:color w:val="404040"/>
                <w:sz w:val="20"/>
                <w:szCs w:val="20"/>
              </w:rPr>
            </w:pPr>
          </w:p>
        </w:tc>
        <w:tc>
          <w:tcPr>
            <w:tcW w:w="2215" w:type="dxa"/>
            <w:vAlign w:val="center"/>
          </w:tcPr>
          <w:p w14:paraId="6E456F6B" w14:textId="77777777" w:rsidR="0051691A" w:rsidRPr="00E6460A" w:rsidRDefault="0051691A" w:rsidP="000F4019">
            <w:pPr>
              <w:rPr>
                <w:rFonts w:cs="Calibri"/>
                <w:color w:val="404040"/>
                <w:sz w:val="20"/>
                <w:szCs w:val="20"/>
              </w:rPr>
            </w:pPr>
          </w:p>
        </w:tc>
        <w:tc>
          <w:tcPr>
            <w:tcW w:w="1870" w:type="dxa"/>
            <w:vAlign w:val="center"/>
          </w:tcPr>
          <w:p w14:paraId="78D052C7" w14:textId="4AEB6091"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B04A6AF" w14:textId="42E47CE8"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C7B744C" w14:textId="5298AF24"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20A4B9C0" w14:textId="77777777" w:rsidTr="000F4019">
        <w:tc>
          <w:tcPr>
            <w:tcW w:w="1525" w:type="dxa"/>
            <w:vAlign w:val="center"/>
          </w:tcPr>
          <w:p w14:paraId="2708676C" w14:textId="77777777" w:rsidR="0051691A" w:rsidRPr="00E6460A" w:rsidRDefault="0051691A" w:rsidP="000F4019">
            <w:pPr>
              <w:rPr>
                <w:rFonts w:cs="Calibri"/>
                <w:color w:val="404040"/>
                <w:sz w:val="20"/>
                <w:szCs w:val="20"/>
              </w:rPr>
            </w:pPr>
          </w:p>
        </w:tc>
        <w:tc>
          <w:tcPr>
            <w:tcW w:w="2215" w:type="dxa"/>
            <w:vAlign w:val="center"/>
          </w:tcPr>
          <w:p w14:paraId="08744FA9" w14:textId="77777777" w:rsidR="0051691A" w:rsidRPr="00E6460A" w:rsidRDefault="0051691A" w:rsidP="000F4019">
            <w:pPr>
              <w:rPr>
                <w:rFonts w:cs="Calibri"/>
                <w:color w:val="404040"/>
                <w:sz w:val="20"/>
                <w:szCs w:val="20"/>
              </w:rPr>
            </w:pPr>
          </w:p>
        </w:tc>
        <w:tc>
          <w:tcPr>
            <w:tcW w:w="1870" w:type="dxa"/>
            <w:vAlign w:val="center"/>
          </w:tcPr>
          <w:p w14:paraId="7120CD6D" w14:textId="4683D0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275AFEF" w14:textId="49D9B8E3"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7EB1580" w14:textId="4096C3C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71A391" w14:textId="77777777" w:rsidTr="000F4019">
        <w:tc>
          <w:tcPr>
            <w:tcW w:w="1525" w:type="dxa"/>
            <w:vAlign w:val="center"/>
          </w:tcPr>
          <w:p w14:paraId="6A76C3F4" w14:textId="77777777" w:rsidR="0051691A" w:rsidRPr="00E6460A" w:rsidRDefault="0051691A" w:rsidP="000F4019">
            <w:pPr>
              <w:rPr>
                <w:rFonts w:cs="Calibri"/>
                <w:color w:val="404040"/>
                <w:sz w:val="20"/>
                <w:szCs w:val="20"/>
              </w:rPr>
            </w:pPr>
          </w:p>
        </w:tc>
        <w:tc>
          <w:tcPr>
            <w:tcW w:w="2215" w:type="dxa"/>
            <w:vAlign w:val="center"/>
          </w:tcPr>
          <w:p w14:paraId="6948533C" w14:textId="77777777" w:rsidR="0051691A" w:rsidRPr="00E6460A" w:rsidRDefault="0051691A" w:rsidP="000F4019">
            <w:pPr>
              <w:rPr>
                <w:rFonts w:cs="Calibri"/>
                <w:color w:val="404040"/>
                <w:sz w:val="20"/>
                <w:szCs w:val="20"/>
              </w:rPr>
            </w:pPr>
          </w:p>
        </w:tc>
        <w:tc>
          <w:tcPr>
            <w:tcW w:w="1870" w:type="dxa"/>
            <w:vAlign w:val="center"/>
          </w:tcPr>
          <w:p w14:paraId="16AE1EB5" w14:textId="72E208B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0DCCD89" w14:textId="6475BA6F"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1C5DB0F" w14:textId="137E1FB3"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1DFBF489" w14:textId="77777777" w:rsidTr="000F4019">
        <w:tc>
          <w:tcPr>
            <w:tcW w:w="1525" w:type="dxa"/>
            <w:vAlign w:val="center"/>
          </w:tcPr>
          <w:p w14:paraId="7ED96A18" w14:textId="77777777" w:rsidR="00B21316" w:rsidRPr="00E6460A" w:rsidRDefault="00B21316" w:rsidP="000F4019">
            <w:pPr>
              <w:rPr>
                <w:rFonts w:cs="Calibri"/>
                <w:color w:val="404040"/>
                <w:sz w:val="20"/>
                <w:szCs w:val="20"/>
              </w:rPr>
            </w:pPr>
          </w:p>
        </w:tc>
        <w:tc>
          <w:tcPr>
            <w:tcW w:w="2215" w:type="dxa"/>
            <w:vAlign w:val="center"/>
          </w:tcPr>
          <w:p w14:paraId="75C81C31" w14:textId="77777777" w:rsidR="00B21316" w:rsidRPr="00E6460A" w:rsidRDefault="00B21316" w:rsidP="000F4019">
            <w:pPr>
              <w:rPr>
                <w:rFonts w:cs="Calibri"/>
                <w:color w:val="404040"/>
                <w:sz w:val="20"/>
                <w:szCs w:val="20"/>
              </w:rPr>
            </w:pPr>
          </w:p>
        </w:tc>
        <w:tc>
          <w:tcPr>
            <w:tcW w:w="1870" w:type="dxa"/>
            <w:vAlign w:val="center"/>
          </w:tcPr>
          <w:p w14:paraId="18EE7F36" w14:textId="6892D4AA"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092F464" w14:textId="63F57844"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0B65586" w14:textId="5B13A1DE"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39FF4DBE" w14:textId="77777777" w:rsidTr="000F4019">
        <w:tc>
          <w:tcPr>
            <w:tcW w:w="1525" w:type="dxa"/>
            <w:tcBorders>
              <w:right w:val="single" w:sz="4" w:space="0" w:color="FFFFFF" w:themeColor="background1"/>
            </w:tcBorders>
            <w:vAlign w:val="center"/>
          </w:tcPr>
          <w:p w14:paraId="289CD8B4" w14:textId="77777777" w:rsidR="0051691A" w:rsidRPr="00E6460A" w:rsidRDefault="0051691A" w:rsidP="000F4019">
            <w:pPr>
              <w:jc w:val="right"/>
              <w:rPr>
                <w:rFonts w:cs="Calibri"/>
                <w:color w:val="404040"/>
                <w:sz w:val="20"/>
                <w:szCs w:val="20"/>
              </w:rPr>
            </w:pPr>
          </w:p>
        </w:tc>
        <w:tc>
          <w:tcPr>
            <w:tcW w:w="2215" w:type="dxa"/>
            <w:tcBorders>
              <w:left w:val="single" w:sz="4" w:space="0" w:color="FFFFFF" w:themeColor="background1"/>
            </w:tcBorders>
            <w:vAlign w:val="center"/>
          </w:tcPr>
          <w:p w14:paraId="243241DE" w14:textId="77777777" w:rsidR="0051691A" w:rsidRPr="00E6460A" w:rsidRDefault="0051691A" w:rsidP="000F4019">
            <w:pPr>
              <w:rPr>
                <w:rFonts w:cs="Calibri"/>
                <w:color w:val="404040"/>
                <w:sz w:val="20"/>
                <w:szCs w:val="20"/>
              </w:rPr>
            </w:pPr>
            <w:r w:rsidRPr="00E6460A">
              <w:rPr>
                <w:rFonts w:cs="Calibri"/>
                <w:color w:val="404040"/>
                <w:sz w:val="20"/>
                <w:szCs w:val="20"/>
              </w:rPr>
              <w:t xml:space="preserve">Total for </w:t>
            </w:r>
            <w:r>
              <w:rPr>
                <w:rFonts w:cs="Calibri"/>
                <w:color w:val="404040"/>
                <w:sz w:val="20"/>
                <w:szCs w:val="20"/>
              </w:rPr>
              <w:t>E</w:t>
            </w:r>
            <w:r w:rsidRPr="00E6460A">
              <w:rPr>
                <w:rFonts w:cs="Calibri"/>
                <w:color w:val="404040"/>
                <w:sz w:val="20"/>
                <w:szCs w:val="20"/>
              </w:rPr>
              <w:t>quipment:</w:t>
            </w:r>
          </w:p>
        </w:tc>
        <w:tc>
          <w:tcPr>
            <w:tcW w:w="1870" w:type="dxa"/>
            <w:vAlign w:val="center"/>
          </w:tcPr>
          <w:p w14:paraId="37159846" w14:textId="1B35A156"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527F78DD" w14:textId="737B11FE"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F4CA267" w14:textId="536E2E7D" w:rsidR="0051691A" w:rsidRPr="00E6460A" w:rsidRDefault="008E2F11" w:rsidP="000F4019">
            <w:pPr>
              <w:rPr>
                <w:rFonts w:cs="Calibri"/>
                <w:color w:val="404040"/>
                <w:sz w:val="20"/>
                <w:szCs w:val="20"/>
              </w:rPr>
            </w:pPr>
            <w:r>
              <w:rPr>
                <w:rFonts w:cs="Calibri"/>
                <w:color w:val="404040"/>
                <w:sz w:val="20"/>
                <w:szCs w:val="20"/>
              </w:rPr>
              <w:t>$</w:t>
            </w:r>
          </w:p>
        </w:tc>
      </w:tr>
    </w:tbl>
    <w:p w14:paraId="12564379" w14:textId="77777777" w:rsidR="0051691A" w:rsidRPr="00E6460A" w:rsidRDefault="0051691A" w:rsidP="0051691A">
      <w:pPr>
        <w:rPr>
          <w:color w:val="auto"/>
          <w:szCs w:val="20"/>
        </w:rPr>
      </w:pPr>
      <w:r w:rsidRPr="00E6460A">
        <w:rPr>
          <w:szCs w:val="20"/>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ACF2A4" w14:textId="77777777" w:rsidTr="000F4019">
        <w:tc>
          <w:tcPr>
            <w:tcW w:w="9350" w:type="dxa"/>
          </w:tcPr>
          <w:p w14:paraId="12673D72" w14:textId="77777777" w:rsidR="0051691A" w:rsidRPr="00E6460A" w:rsidRDefault="0051691A" w:rsidP="000F4019">
            <w:pPr>
              <w:rPr>
                <w:sz w:val="20"/>
                <w:szCs w:val="20"/>
              </w:rPr>
            </w:pPr>
            <w:r w:rsidRPr="00E6460A">
              <w:rPr>
                <w:iCs/>
                <w:sz w:val="20"/>
                <w:szCs w:val="20"/>
              </w:rPr>
              <w:t>Type response here.</w:t>
            </w:r>
          </w:p>
        </w:tc>
      </w:tr>
    </w:tbl>
    <w:p w14:paraId="0EE54836" w14:textId="77777777" w:rsidR="0051691A" w:rsidRPr="00E6460A" w:rsidRDefault="0051691A" w:rsidP="00DD23EB">
      <w:pPr>
        <w:pStyle w:val="Heading2"/>
      </w:pPr>
      <w:bookmarkStart w:id="44" w:name="_Toc109375748"/>
      <w:r w:rsidRPr="00E6460A">
        <w:t>6. Transfers (indirect costs)</w:t>
      </w:r>
      <w:bookmarkEnd w:id="44"/>
      <w:r w:rsidRPr="00E6460A">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6460A" w14:paraId="0C62226B" w14:textId="77777777" w:rsidTr="0051691A">
        <w:tc>
          <w:tcPr>
            <w:tcW w:w="1615" w:type="dxa"/>
            <w:shd w:val="clear" w:color="auto" w:fill="404040" w:themeFill="text1" w:themeFillTint="BF"/>
            <w:vAlign w:val="center"/>
          </w:tcPr>
          <w:p w14:paraId="0D0FEFC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125" w:type="dxa"/>
            <w:shd w:val="clear" w:color="auto" w:fill="404040" w:themeFill="text1" w:themeFillTint="BF"/>
            <w:vAlign w:val="center"/>
          </w:tcPr>
          <w:p w14:paraId="376F371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40A0EF8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7911F22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4083690E"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E520404" w14:textId="77777777" w:rsidTr="000F4019">
        <w:tc>
          <w:tcPr>
            <w:tcW w:w="1615" w:type="dxa"/>
            <w:vAlign w:val="center"/>
          </w:tcPr>
          <w:p w14:paraId="2BCF1EAA" w14:textId="77777777" w:rsidR="0051691A" w:rsidRPr="00E6460A" w:rsidRDefault="0051691A" w:rsidP="000F4019">
            <w:pPr>
              <w:rPr>
                <w:rFonts w:cs="Calibri"/>
                <w:color w:val="404040"/>
                <w:sz w:val="20"/>
                <w:szCs w:val="20"/>
              </w:rPr>
            </w:pPr>
          </w:p>
        </w:tc>
        <w:tc>
          <w:tcPr>
            <w:tcW w:w="2125" w:type="dxa"/>
            <w:vAlign w:val="center"/>
          </w:tcPr>
          <w:p w14:paraId="43D837A6" w14:textId="77777777" w:rsidR="0051691A" w:rsidRPr="00E6460A" w:rsidRDefault="0051691A" w:rsidP="000F4019">
            <w:pPr>
              <w:rPr>
                <w:rFonts w:cs="Calibri"/>
                <w:color w:val="404040"/>
                <w:sz w:val="20"/>
                <w:szCs w:val="20"/>
              </w:rPr>
            </w:pPr>
          </w:p>
        </w:tc>
        <w:tc>
          <w:tcPr>
            <w:tcW w:w="1870" w:type="dxa"/>
            <w:vAlign w:val="center"/>
          </w:tcPr>
          <w:p w14:paraId="58DBB79D" w14:textId="0BD727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01FF9DA" w14:textId="580A34CB"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5C0BE51" w14:textId="1A982877"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2524977" w14:textId="77777777" w:rsidTr="000F4019">
        <w:tc>
          <w:tcPr>
            <w:tcW w:w="1615" w:type="dxa"/>
            <w:vAlign w:val="center"/>
          </w:tcPr>
          <w:p w14:paraId="1B70E678" w14:textId="77777777" w:rsidR="0051691A" w:rsidRPr="00E6460A" w:rsidRDefault="0051691A" w:rsidP="000F4019">
            <w:pPr>
              <w:rPr>
                <w:rFonts w:cs="Calibri"/>
                <w:color w:val="404040"/>
                <w:sz w:val="20"/>
                <w:szCs w:val="20"/>
              </w:rPr>
            </w:pPr>
          </w:p>
        </w:tc>
        <w:tc>
          <w:tcPr>
            <w:tcW w:w="2125" w:type="dxa"/>
            <w:vAlign w:val="center"/>
          </w:tcPr>
          <w:p w14:paraId="55465B57" w14:textId="77777777" w:rsidR="0051691A" w:rsidRPr="00E6460A" w:rsidRDefault="0051691A" w:rsidP="000F4019">
            <w:pPr>
              <w:rPr>
                <w:rFonts w:cs="Calibri"/>
                <w:color w:val="404040"/>
                <w:sz w:val="20"/>
                <w:szCs w:val="20"/>
              </w:rPr>
            </w:pPr>
          </w:p>
        </w:tc>
        <w:tc>
          <w:tcPr>
            <w:tcW w:w="1870" w:type="dxa"/>
            <w:vAlign w:val="center"/>
          </w:tcPr>
          <w:p w14:paraId="072AF8F8" w14:textId="5A55131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69DE5D6" w14:textId="0CCABD4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2870EDF" w14:textId="58CC887D"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056C93BB" w14:textId="77777777" w:rsidTr="000F4019">
        <w:tc>
          <w:tcPr>
            <w:tcW w:w="1615" w:type="dxa"/>
            <w:vAlign w:val="center"/>
          </w:tcPr>
          <w:p w14:paraId="4C02E3BD" w14:textId="77777777" w:rsidR="00B21316" w:rsidRPr="00E6460A" w:rsidRDefault="00B21316" w:rsidP="000F4019">
            <w:pPr>
              <w:rPr>
                <w:rFonts w:cs="Calibri"/>
                <w:color w:val="404040"/>
                <w:sz w:val="20"/>
                <w:szCs w:val="20"/>
              </w:rPr>
            </w:pPr>
          </w:p>
        </w:tc>
        <w:tc>
          <w:tcPr>
            <w:tcW w:w="2125" w:type="dxa"/>
            <w:vAlign w:val="center"/>
          </w:tcPr>
          <w:p w14:paraId="25E7AAEB" w14:textId="77777777" w:rsidR="00B21316" w:rsidRPr="00E6460A" w:rsidRDefault="00B21316" w:rsidP="000F4019">
            <w:pPr>
              <w:rPr>
                <w:rFonts w:cs="Calibri"/>
                <w:color w:val="404040"/>
                <w:sz w:val="20"/>
                <w:szCs w:val="20"/>
              </w:rPr>
            </w:pPr>
          </w:p>
        </w:tc>
        <w:tc>
          <w:tcPr>
            <w:tcW w:w="1870" w:type="dxa"/>
            <w:vAlign w:val="center"/>
          </w:tcPr>
          <w:p w14:paraId="4394CA5E" w14:textId="399CFDA0"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E245F8D" w14:textId="56BAB146"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472712D" w14:textId="532FB594" w:rsidR="00B21316" w:rsidRPr="00E6460A" w:rsidRDefault="008E2F11" w:rsidP="000F4019">
            <w:pPr>
              <w:rPr>
                <w:rFonts w:cs="Calibri"/>
                <w:color w:val="404040"/>
                <w:sz w:val="20"/>
                <w:szCs w:val="20"/>
              </w:rPr>
            </w:pPr>
            <w:r>
              <w:rPr>
                <w:rFonts w:cs="Calibri"/>
                <w:color w:val="404040"/>
                <w:sz w:val="20"/>
                <w:szCs w:val="20"/>
              </w:rPr>
              <w:t>$</w:t>
            </w:r>
          </w:p>
        </w:tc>
      </w:tr>
      <w:tr w:rsidR="00B21316" w:rsidRPr="00E6460A" w14:paraId="4C3B5A46" w14:textId="77777777" w:rsidTr="000F4019">
        <w:tc>
          <w:tcPr>
            <w:tcW w:w="1615" w:type="dxa"/>
            <w:vAlign w:val="center"/>
          </w:tcPr>
          <w:p w14:paraId="05B34606" w14:textId="77777777" w:rsidR="00B21316" w:rsidRPr="00E6460A" w:rsidRDefault="00B21316" w:rsidP="000F4019">
            <w:pPr>
              <w:rPr>
                <w:rFonts w:cs="Calibri"/>
                <w:color w:val="404040"/>
                <w:sz w:val="20"/>
                <w:szCs w:val="20"/>
              </w:rPr>
            </w:pPr>
          </w:p>
        </w:tc>
        <w:tc>
          <w:tcPr>
            <w:tcW w:w="2125" w:type="dxa"/>
            <w:vAlign w:val="center"/>
          </w:tcPr>
          <w:p w14:paraId="49920721" w14:textId="77777777" w:rsidR="00B21316" w:rsidRPr="00E6460A" w:rsidRDefault="00B21316" w:rsidP="000F4019">
            <w:pPr>
              <w:rPr>
                <w:rFonts w:cs="Calibri"/>
                <w:color w:val="404040"/>
                <w:sz w:val="20"/>
                <w:szCs w:val="20"/>
              </w:rPr>
            </w:pPr>
          </w:p>
        </w:tc>
        <w:tc>
          <w:tcPr>
            <w:tcW w:w="1870" w:type="dxa"/>
            <w:vAlign w:val="center"/>
          </w:tcPr>
          <w:p w14:paraId="02286A9D" w14:textId="6855BEDD"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38EB28B" w14:textId="3C8804CB"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4647076" w14:textId="492CB7C9"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0022E3B4" w14:textId="77777777" w:rsidTr="000F4019">
        <w:tc>
          <w:tcPr>
            <w:tcW w:w="1615" w:type="dxa"/>
            <w:tcBorders>
              <w:right w:val="single" w:sz="4" w:space="0" w:color="FFFFFF" w:themeColor="background1"/>
            </w:tcBorders>
            <w:vAlign w:val="center"/>
          </w:tcPr>
          <w:p w14:paraId="39D94CDF" w14:textId="77777777" w:rsidR="0051691A" w:rsidRPr="00E6460A" w:rsidRDefault="0051691A" w:rsidP="000F4019">
            <w:pPr>
              <w:jc w:val="right"/>
              <w:rPr>
                <w:rFonts w:cs="Calibri"/>
                <w:color w:val="404040"/>
                <w:sz w:val="20"/>
                <w:szCs w:val="20"/>
              </w:rPr>
            </w:pPr>
          </w:p>
        </w:tc>
        <w:tc>
          <w:tcPr>
            <w:tcW w:w="2125" w:type="dxa"/>
            <w:tcBorders>
              <w:left w:val="single" w:sz="4" w:space="0" w:color="FFFFFF" w:themeColor="background1"/>
            </w:tcBorders>
            <w:vAlign w:val="center"/>
          </w:tcPr>
          <w:p w14:paraId="6066DD67"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T</w:t>
            </w:r>
            <w:r w:rsidRPr="00E6460A">
              <w:rPr>
                <w:rFonts w:cs="Calibri"/>
                <w:color w:val="404040"/>
                <w:sz w:val="20"/>
                <w:szCs w:val="20"/>
              </w:rPr>
              <w:t>ransfers:</w:t>
            </w:r>
          </w:p>
        </w:tc>
        <w:tc>
          <w:tcPr>
            <w:tcW w:w="1870" w:type="dxa"/>
            <w:vAlign w:val="center"/>
          </w:tcPr>
          <w:p w14:paraId="6548A2D0" w14:textId="53938444"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E9B0312" w14:textId="5D4614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BD18689" w14:textId="648486A9" w:rsidR="0051691A" w:rsidRPr="00E6460A" w:rsidRDefault="008E2F11" w:rsidP="000F4019">
            <w:pPr>
              <w:rPr>
                <w:rFonts w:cs="Calibri"/>
                <w:color w:val="404040"/>
                <w:sz w:val="20"/>
                <w:szCs w:val="20"/>
              </w:rPr>
            </w:pPr>
            <w:r>
              <w:rPr>
                <w:rFonts w:cs="Calibri"/>
                <w:color w:val="404040"/>
                <w:sz w:val="20"/>
                <w:szCs w:val="20"/>
              </w:rPr>
              <w:t>$</w:t>
            </w:r>
          </w:p>
        </w:tc>
      </w:tr>
    </w:tbl>
    <w:p w14:paraId="55863121" w14:textId="77777777" w:rsidR="0051691A" w:rsidRPr="00E6460A" w:rsidRDefault="0051691A" w:rsidP="0051691A">
      <w:pPr>
        <w:rPr>
          <w:color w:val="auto"/>
          <w:szCs w:val="20"/>
        </w:rPr>
      </w:pPr>
      <w:r w:rsidRPr="00E6460A">
        <w:rPr>
          <w:szCs w:val="20"/>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5BF2E136" w14:textId="77777777" w:rsidTr="000F4019">
        <w:tc>
          <w:tcPr>
            <w:tcW w:w="9350" w:type="dxa"/>
          </w:tcPr>
          <w:p w14:paraId="1817966F" w14:textId="77777777" w:rsidR="0051691A" w:rsidRPr="00E6460A" w:rsidRDefault="0051691A" w:rsidP="000F4019">
            <w:pPr>
              <w:rPr>
                <w:sz w:val="20"/>
                <w:szCs w:val="20"/>
              </w:rPr>
            </w:pPr>
            <w:r w:rsidRPr="00E6460A">
              <w:rPr>
                <w:iCs/>
                <w:sz w:val="20"/>
                <w:szCs w:val="20"/>
              </w:rPr>
              <w:t>Type response here.</w:t>
            </w:r>
          </w:p>
        </w:tc>
      </w:tr>
    </w:tbl>
    <w:tbl>
      <w:tblPr>
        <w:tblStyle w:val="TableGrid"/>
        <w:tblpPr w:leftFromText="180" w:rightFromText="180" w:vertAnchor="text" w:horzAnchor="margin" w:tblpY="386"/>
        <w:tblW w:w="0" w:type="auto"/>
        <w:tblLook w:val="04A0" w:firstRow="1" w:lastRow="0" w:firstColumn="1" w:lastColumn="0" w:noHBand="0" w:noVBand="1"/>
      </w:tblPr>
      <w:tblGrid>
        <w:gridCol w:w="9350"/>
      </w:tblGrid>
      <w:tr w:rsidR="0051691A" w:rsidRPr="00E6460A" w14:paraId="700A3C42" w14:textId="77777777" w:rsidTr="0051691A">
        <w:tc>
          <w:tcPr>
            <w:tcW w:w="9350" w:type="dxa"/>
            <w:shd w:val="clear" w:color="auto" w:fill="404040" w:themeFill="text1" w:themeFillTint="BF"/>
          </w:tcPr>
          <w:p w14:paraId="0FB6BA00" w14:textId="44F5B384" w:rsidR="0051691A" w:rsidRPr="004817FF" w:rsidRDefault="0051691A" w:rsidP="000F4019">
            <w:pPr>
              <w:jc w:val="center"/>
              <w:rPr>
                <w:b/>
                <w:bCs/>
                <w:color w:val="auto"/>
                <w:sz w:val="20"/>
                <w:szCs w:val="20"/>
              </w:rPr>
            </w:pPr>
            <w:r w:rsidRPr="004817FF">
              <w:rPr>
                <w:b/>
                <w:bCs/>
                <w:color w:val="FFFFFF" w:themeColor="background1"/>
                <w:sz w:val="20"/>
                <w:szCs w:val="20"/>
              </w:rPr>
              <w:t xml:space="preserve">Total amount requested: </w:t>
            </w:r>
            <w:r w:rsidR="008E2F11">
              <w:rPr>
                <w:b/>
                <w:bCs/>
                <w:color w:val="FFFFFF" w:themeColor="background1"/>
                <w:sz w:val="20"/>
                <w:szCs w:val="20"/>
              </w:rPr>
              <w:t>$</w:t>
            </w:r>
          </w:p>
        </w:tc>
      </w:tr>
    </w:tbl>
    <w:p w14:paraId="53B69AE6" w14:textId="77777777" w:rsidR="0051691A" w:rsidRDefault="0051691A" w:rsidP="0051691A">
      <w:r>
        <w:br w:type="page"/>
      </w:r>
    </w:p>
    <w:p w14:paraId="074D87D3" w14:textId="306D539C" w:rsidR="00DF1B6B" w:rsidRPr="009F3890" w:rsidRDefault="005F6623" w:rsidP="00DF1B6B">
      <w:pPr>
        <w:pStyle w:val="Heading1"/>
      </w:pPr>
      <w:bookmarkStart w:id="45" w:name="_Toc127375270"/>
      <w:bookmarkStart w:id="46" w:name="_Toc137641767"/>
      <w:bookmarkStart w:id="47" w:name="_Toc157076036"/>
      <w:bookmarkStart w:id="48" w:name="_Toc170131050"/>
      <w:r>
        <w:t xml:space="preserve">Grant Application - </w:t>
      </w:r>
      <w:r w:rsidR="00DF1B6B" w:rsidRPr="009F3890">
        <w:t>The General Education Provisions Act (GEPA)</w:t>
      </w:r>
      <w:bookmarkEnd w:id="45"/>
      <w:r w:rsidR="00DF1B6B">
        <w:t xml:space="preserve"> Sect</w:t>
      </w:r>
      <w:r w:rsidR="008C198D">
        <w:t>ion</w:t>
      </w:r>
      <w:r w:rsidR="00DF1B6B">
        <w:t xml:space="preserve"> 427</w:t>
      </w:r>
      <w:bookmarkEnd w:id="46"/>
      <w:bookmarkEnd w:id="47"/>
      <w:bookmarkEnd w:id="48"/>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000000" w:rsidP="001530A9">
      <w:pPr>
        <w:rPr>
          <w:rStyle w:val="Hyperlink"/>
        </w:rPr>
      </w:pPr>
      <w:hyperlink r:id="rId24" w:history="1">
        <w:r w:rsidR="00374D60" w:rsidRPr="00891F18">
          <w:rPr>
            <w:rStyle w:val="Hyperlink"/>
          </w:rPr>
          <w:t>Section 427 of the GEPA Form</w:t>
        </w:r>
      </w:hyperlink>
      <w:r w:rsidR="00374D60" w:rsidRPr="00374D60">
        <w:rPr>
          <w:rStyle w:val="Hyperlink"/>
        </w:rPr>
        <w:t xml:space="preserve"> </w:t>
      </w:r>
    </w:p>
    <w:p w14:paraId="38C8D1FA" w14:textId="1D993E7D" w:rsidR="00016CF2" w:rsidRPr="00374D60" w:rsidRDefault="00000000" w:rsidP="001530A9">
      <w:pPr>
        <w:rPr>
          <w:rStyle w:val="Hyperlink"/>
        </w:rPr>
      </w:pPr>
      <w:hyperlink r:id="rId25" w:history="1">
        <w:r w:rsidR="00374D60"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005F6623" w:rsidP="00A20784">
      <w:pPr>
        <w:pStyle w:val="Heading1"/>
      </w:pPr>
      <w:bookmarkStart w:id="49" w:name="_Toc170131051"/>
      <w:r>
        <w:t xml:space="preserve">Grant Application - </w:t>
      </w:r>
      <w:r w:rsidR="00667FCC">
        <w:t>Appendices</w:t>
      </w:r>
      <w:bookmarkEnd w:id="49"/>
    </w:p>
    <w:p w14:paraId="00ADFD6E" w14:textId="1269DB69" w:rsidR="00667FCC" w:rsidRDefault="00667FCC" w:rsidP="00667FCC">
      <w:r>
        <w:t>The following appendices must be included.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6"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27"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8"/>
      <w:bookmarkEnd w:id="9"/>
      <w:bookmarkEnd w:id="10"/>
    </w:p>
    <w:p w14:paraId="7716C73D" w14:textId="77777777" w:rsidR="00EF1698" w:rsidRDefault="00797B24" w:rsidP="00EF1698">
      <w:pPr>
        <w:pStyle w:val="paragraph"/>
        <w:shd w:val="clear" w:color="auto" w:fill="FFFFFF"/>
        <w:spacing w:before="0" w:beforeAutospacing="0" w:after="0" w:afterAutospacing="0"/>
        <w:textAlignment w:val="baseline"/>
        <w:rPr>
          <w:rFonts w:ascii="Calibri" w:hAnsi="Calibri" w:cs="Calibri"/>
          <w:color w:val="262626"/>
          <w:sz w:val="18"/>
          <w:szCs w:val="18"/>
        </w:rPr>
      </w:pPr>
      <w:r w:rsidRPr="00EF1698">
        <w:rPr>
          <w:rFonts w:asciiTheme="minorHAnsi" w:eastAsia="Calibri" w:hAnsiTheme="minorHAnsi" w:cs="Arial"/>
          <w:color w:val="262626" w:themeColor="text1" w:themeTint="D9"/>
          <w:sz w:val="18"/>
          <w:szCs w:val="20"/>
        </w:rPr>
        <w:t>Appendix C:</w:t>
      </w:r>
      <w:r w:rsidRPr="00EF1698">
        <w:tab/>
      </w:r>
      <w:r w:rsidR="00EF1698">
        <w:rPr>
          <w:rStyle w:val="normaltextrun"/>
          <w:rFonts w:ascii="Calibri" w:hAnsi="Calibri" w:cs="Calibri"/>
          <w:color w:val="262626"/>
          <w:sz w:val="18"/>
          <w:szCs w:val="18"/>
        </w:rPr>
        <w:t xml:space="preserve">A completed </w:t>
      </w:r>
      <w:hyperlink r:id="rId28" w:tgtFrame="_blank" w:history="1">
        <w:r w:rsidR="00EF1698">
          <w:rPr>
            <w:rStyle w:val="normaltextrun"/>
            <w:rFonts w:ascii="Calibri" w:hAnsi="Calibri" w:cs="Calibri"/>
            <w:color w:val="BD0934"/>
            <w:sz w:val="18"/>
            <w:szCs w:val="18"/>
            <w:u w:val="single"/>
          </w:rPr>
          <w:t>GEPA Section 427 Statement</w:t>
        </w:r>
      </w:hyperlink>
      <w:r w:rsidR="00EF1698">
        <w:rPr>
          <w:rStyle w:val="eop"/>
          <w:rFonts w:ascii="Calibri" w:hAnsi="Calibri" w:cs="Calibri"/>
          <w:color w:val="262626"/>
          <w:sz w:val="18"/>
          <w:szCs w:val="18"/>
        </w:rPr>
        <w:t> </w:t>
      </w:r>
    </w:p>
    <w:p w14:paraId="3FE65B22" w14:textId="067C2631" w:rsidR="00EF1698" w:rsidRDefault="00EF1698" w:rsidP="00EF1698">
      <w:pPr>
        <w:pStyle w:val="paragraph"/>
        <w:shd w:val="clear" w:color="auto" w:fill="FFFFFF"/>
        <w:spacing w:before="0" w:beforeAutospacing="0" w:after="0" w:afterAutospacing="0"/>
        <w:ind w:left="1080"/>
        <w:textAlignment w:val="baseline"/>
        <w:rPr>
          <w:rFonts w:ascii="Calibri" w:hAnsi="Calibri" w:cs="Calibri"/>
          <w:color w:val="262626"/>
          <w:sz w:val="18"/>
          <w:szCs w:val="18"/>
        </w:rPr>
      </w:pPr>
      <w:r>
        <w:rPr>
          <w:rStyle w:val="contentcontrolboundarysink"/>
          <w:rFonts w:ascii="Calibri" w:hAnsi="Calibri" w:cs="Calibri"/>
          <w:color w:val="262626"/>
          <w:sz w:val="18"/>
          <w:szCs w:val="18"/>
        </w:rPr>
        <w:t>​​</w:t>
      </w:r>
      <w:r>
        <w:rPr>
          <w:rStyle w:val="contentcontrolboundarysink"/>
          <w:rFonts w:ascii="Calibri" w:hAnsi="Calibri" w:cs="Calibri"/>
          <w:color w:val="262626"/>
          <w:sz w:val="18"/>
          <w:szCs w:val="18"/>
        </w:rPr>
        <w:tab/>
      </w:r>
      <w:r>
        <w:rPr>
          <w:rStyle w:val="eop"/>
          <w:rFonts w:ascii="Calibri" w:hAnsi="Calibri" w:cs="Calibri"/>
          <w:color w:val="262626"/>
          <w:sz w:val="18"/>
          <w:szCs w:val="18"/>
        </w:rPr>
        <w:t> </w:t>
      </w:r>
    </w:p>
    <w:p w14:paraId="6F1E22D5" w14:textId="33BC954C" w:rsidR="003D0D67" w:rsidRDefault="003D0D67" w:rsidP="003D0D67">
      <w:pPr>
        <w:pStyle w:val="paragraph"/>
        <w:shd w:val="clear" w:color="auto" w:fill="FFFFFF"/>
        <w:spacing w:before="0" w:beforeAutospacing="0" w:after="0" w:afterAutospacing="0"/>
        <w:textAlignment w:val="baseline"/>
        <w:rPr>
          <w:rStyle w:val="normaltextrun"/>
          <w:rFonts w:ascii="Calibri" w:hAnsi="Calibri" w:cs="Calibri"/>
          <w:color w:val="262626"/>
          <w:sz w:val="18"/>
          <w:szCs w:val="18"/>
        </w:rPr>
      </w:pPr>
      <w:r w:rsidRPr="00EF1698">
        <w:rPr>
          <w:rFonts w:asciiTheme="minorHAnsi" w:eastAsia="Calibri" w:hAnsiTheme="minorHAnsi" w:cs="Arial"/>
          <w:color w:val="262626" w:themeColor="text1" w:themeTint="D9"/>
          <w:sz w:val="18"/>
          <w:szCs w:val="20"/>
        </w:rPr>
        <w:t xml:space="preserve">Appendix </w:t>
      </w:r>
      <w:r>
        <w:rPr>
          <w:rFonts w:asciiTheme="minorHAnsi" w:eastAsia="Calibri" w:hAnsiTheme="minorHAnsi" w:cs="Arial"/>
          <w:color w:val="262626" w:themeColor="text1" w:themeTint="D9"/>
          <w:sz w:val="18"/>
          <w:szCs w:val="20"/>
        </w:rPr>
        <w:t>D</w:t>
      </w:r>
      <w:r w:rsidRPr="00EF1698">
        <w:rPr>
          <w:rFonts w:asciiTheme="minorHAnsi" w:eastAsia="Calibri" w:hAnsiTheme="minorHAnsi" w:cs="Arial"/>
          <w:color w:val="262626" w:themeColor="text1" w:themeTint="D9"/>
          <w:sz w:val="18"/>
          <w:szCs w:val="20"/>
        </w:rPr>
        <w:t>:</w:t>
      </w:r>
      <w:r w:rsidRPr="00EF1698">
        <w:tab/>
      </w:r>
      <w:r>
        <w:rPr>
          <w:rStyle w:val="normaltextrun"/>
          <w:rFonts w:ascii="Calibri" w:hAnsi="Calibri" w:cs="Calibri"/>
          <w:color w:val="262626"/>
          <w:sz w:val="18"/>
          <w:szCs w:val="18"/>
        </w:rPr>
        <w:t>Taxpayer identification number and certification (</w:t>
      </w:r>
      <w:hyperlink r:id="rId29" w:history="1">
        <w:r w:rsidRPr="00525F6D">
          <w:rPr>
            <w:rStyle w:val="Hyperlink"/>
            <w:rFonts w:ascii="Calibri" w:hAnsi="Calibri" w:cs="Calibri"/>
            <w:sz w:val="18"/>
            <w:szCs w:val="18"/>
          </w:rPr>
          <w:t>W-9 Form</w:t>
        </w:r>
      </w:hyperlink>
      <w:r>
        <w:rPr>
          <w:rStyle w:val="normaltextrun"/>
          <w:rFonts w:ascii="Calibri" w:hAnsi="Calibri" w:cs="Calibri"/>
          <w:color w:val="262626"/>
          <w:sz w:val="18"/>
          <w:szCs w:val="18"/>
        </w:rPr>
        <w:t xml:space="preserve">) </w:t>
      </w:r>
    </w:p>
    <w:p w14:paraId="38BCB8AC" w14:textId="0342F774" w:rsidR="00797B24" w:rsidRPr="00762CF8" w:rsidRDefault="00797B24" w:rsidP="00667FCC">
      <w:pPr>
        <w:rPr>
          <w:color w:val="1155CC"/>
          <w:szCs w:val="20"/>
          <w:u w:val="single"/>
        </w:rPr>
      </w:pPr>
    </w:p>
    <w:sectPr w:rsidR="00797B24" w:rsidRPr="00762CF8" w:rsidSect="002766EC">
      <w:headerReference w:type="default" r:id="rId30"/>
      <w:footerReference w:type="default" r:id="rId31"/>
      <w:headerReference w:type="first" r:id="rId32"/>
      <w:type w:val="continuous"/>
      <w:pgSz w:w="12240" w:h="15840" w:code="1"/>
      <w:pgMar w:top="1411" w:right="1440" w:bottom="72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6A746" w14:textId="77777777" w:rsidR="007A6904" w:rsidRDefault="007A6904" w:rsidP="00B718D8">
      <w:r>
        <w:separator/>
      </w:r>
    </w:p>
  </w:endnote>
  <w:endnote w:type="continuationSeparator" w:id="0">
    <w:p w14:paraId="545E4C7E" w14:textId="77777777" w:rsidR="007A6904" w:rsidRDefault="007A6904" w:rsidP="00B718D8">
      <w:r>
        <w:continuationSeparator/>
      </w:r>
    </w:p>
  </w:endnote>
  <w:endnote w:type="continuationNotice" w:id="1">
    <w:p w14:paraId="3E8411D3" w14:textId="77777777" w:rsidR="007A6904" w:rsidRDefault="007A6904"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2BCB3E"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F2019" w14:textId="77777777" w:rsidR="007A6904" w:rsidRDefault="007A6904" w:rsidP="00B718D8">
      <w:r>
        <w:separator/>
      </w:r>
    </w:p>
  </w:footnote>
  <w:footnote w:type="continuationSeparator" w:id="0">
    <w:p w14:paraId="2D0643EF" w14:textId="77777777" w:rsidR="007A6904" w:rsidRDefault="007A6904" w:rsidP="00B718D8">
      <w:r>
        <w:continuationSeparator/>
      </w:r>
    </w:p>
  </w:footnote>
  <w:footnote w:type="continuationNotice" w:id="1">
    <w:p w14:paraId="27331951" w14:textId="77777777" w:rsidR="007A6904" w:rsidRDefault="007A6904"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0DBD7648" w:rsidR="00480938" w:rsidRPr="0047079F" w:rsidRDefault="00CE63F4" w:rsidP="00000BA5">
                          <w:pPr>
                            <w:rPr>
                              <w:szCs w:val="21"/>
                            </w:rPr>
                          </w:pPr>
                          <w:r>
                            <w:rPr>
                              <w:szCs w:val="21"/>
                            </w:rPr>
                            <w:t>Maryland National Board Certification Support Program Grant</w:t>
                          </w:r>
                          <w:r w:rsidR="004510F7">
                            <w:rPr>
                              <w:szCs w:val="21"/>
                            </w:rPr>
                            <w:t xml:space="preserve"> FY 2025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filled="f" stroked="f">
              <v:textbox inset="0,0,0,0">
                <w:txbxContent>
                  <w:p w14:paraId="2C48AC96" w14:textId="0DBD7648" w:rsidR="00480938" w:rsidRPr="0047079F" w:rsidRDefault="00CE63F4" w:rsidP="00000BA5">
                    <w:pPr>
                      <w:rPr>
                        <w:szCs w:val="21"/>
                      </w:rPr>
                    </w:pPr>
                    <w:r>
                      <w:rPr>
                        <w:szCs w:val="21"/>
                      </w:rPr>
                      <w:t>Maryland National Board Certification Support Program Grant</w:t>
                    </w:r>
                    <w:r w:rsidR="004510F7">
                      <w:rPr>
                        <w:szCs w:val="21"/>
                      </w:rPr>
                      <w:t xml:space="preserve"> FY 2025</w:t>
                    </w: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2F1EBA27" w:rsidR="00480938" w:rsidRPr="0047079F" w:rsidRDefault="00CE63F4" w:rsidP="00000BA5">
                          <w:pPr>
                            <w:rPr>
                              <w:szCs w:val="21"/>
                            </w:rPr>
                          </w:pPr>
                          <w:r>
                            <w:rPr>
                              <w:szCs w:val="21"/>
                            </w:rPr>
                            <w:t>July</w:t>
                          </w:r>
                          <w:r w:rsidR="00A7539C">
                            <w:rPr>
                              <w:szCs w:val="21"/>
                            </w:rPr>
                            <w:t xml:space="preserve"> 1, 2024 – </w:t>
                          </w:r>
                          <w:r w:rsidR="00653615">
                            <w:rPr>
                              <w:szCs w:val="21"/>
                            </w:rPr>
                            <w:t>August 5</w:t>
                          </w:r>
                          <w:r w:rsidR="00A7539C">
                            <w:rPr>
                              <w:szCs w:val="21"/>
                            </w:rPr>
                            <w:t>, 202</w:t>
                          </w:r>
                          <w:r w:rsidR="00653615">
                            <w:rPr>
                              <w:szCs w:val="21"/>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2F1EBA27" w:rsidR="00480938" w:rsidRPr="0047079F" w:rsidRDefault="00CE63F4" w:rsidP="00000BA5">
                    <w:pPr>
                      <w:rPr>
                        <w:szCs w:val="21"/>
                      </w:rPr>
                    </w:pPr>
                    <w:r>
                      <w:rPr>
                        <w:szCs w:val="21"/>
                      </w:rPr>
                      <w:t>July</w:t>
                    </w:r>
                    <w:r w:rsidR="00A7539C">
                      <w:rPr>
                        <w:szCs w:val="21"/>
                      </w:rPr>
                      <w:t xml:space="preserve"> 1, 2024 – </w:t>
                    </w:r>
                    <w:r w:rsidR="00653615">
                      <w:rPr>
                        <w:szCs w:val="21"/>
                      </w:rPr>
                      <w:t>August 5</w:t>
                    </w:r>
                    <w:r w:rsidR="00A7539C">
                      <w:rPr>
                        <w:szCs w:val="21"/>
                      </w:rPr>
                      <w:t>, 202</w:t>
                    </w:r>
                    <w:r w:rsidR="00653615">
                      <w:rPr>
                        <w:szCs w:val="21"/>
                      </w:rPr>
                      <w:t>4</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1F5F2F7" id="Straight Connector 259755584"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26.65pt,1.65pt" to="32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D50C79"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210A597"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A00DD6"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1F28F63"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B0665B0"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9"/>
  </w:num>
  <w:num w:numId="2" w16cid:durableId="1260485699">
    <w:abstractNumId w:val="25"/>
  </w:num>
  <w:num w:numId="3" w16cid:durableId="822359553">
    <w:abstractNumId w:val="30"/>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4"/>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6"/>
  </w:num>
  <w:num w:numId="19" w16cid:durableId="1965888583">
    <w:abstractNumId w:val="15"/>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8"/>
  </w:num>
  <w:num w:numId="25" w16cid:durableId="1013414417">
    <w:abstractNumId w:val="19"/>
  </w:num>
  <w:num w:numId="26" w16cid:durableId="2096438671">
    <w:abstractNumId w:val="7"/>
  </w:num>
  <w:num w:numId="27" w16cid:durableId="661202464">
    <w:abstractNumId w:val="21"/>
  </w:num>
  <w:num w:numId="28" w16cid:durableId="499661401">
    <w:abstractNumId w:val="27"/>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1"/>
  </w:num>
  <w:num w:numId="35" w16cid:durableId="141164660">
    <w:abstractNumId w:val="8"/>
  </w:num>
  <w:num w:numId="36" w16cid:durableId="1429349907">
    <w:abstractNumId w:val="22"/>
  </w:num>
  <w:num w:numId="37" w16cid:durableId="885675267">
    <w:abstractNumId w:val="13"/>
  </w:num>
  <w:num w:numId="38" w16cid:durableId="1385329867">
    <w:abstractNumId w:val="23"/>
  </w:num>
  <w:num w:numId="39" w16cid:durableId="182063062">
    <w:abstractNumId w:val="20"/>
  </w:num>
  <w:num w:numId="40" w16cid:durableId="854996578">
    <w:abstractNumId w:val="10"/>
  </w:num>
  <w:num w:numId="41" w16cid:durableId="83299115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508"/>
    <w:rsid w:val="00001A7D"/>
    <w:rsid w:val="0000226F"/>
    <w:rsid w:val="000022A1"/>
    <w:rsid w:val="00003021"/>
    <w:rsid w:val="00003149"/>
    <w:rsid w:val="00003765"/>
    <w:rsid w:val="0000478E"/>
    <w:rsid w:val="00004A7A"/>
    <w:rsid w:val="000053F4"/>
    <w:rsid w:val="00007C4A"/>
    <w:rsid w:val="0001142A"/>
    <w:rsid w:val="000125AA"/>
    <w:rsid w:val="00013390"/>
    <w:rsid w:val="000147F1"/>
    <w:rsid w:val="00015E8A"/>
    <w:rsid w:val="00015ED2"/>
    <w:rsid w:val="00016CF2"/>
    <w:rsid w:val="00017334"/>
    <w:rsid w:val="00017BF6"/>
    <w:rsid w:val="00020AD1"/>
    <w:rsid w:val="000217AB"/>
    <w:rsid w:val="00021B44"/>
    <w:rsid w:val="0002304B"/>
    <w:rsid w:val="00024056"/>
    <w:rsid w:val="000241BD"/>
    <w:rsid w:val="000255D3"/>
    <w:rsid w:val="00025CFC"/>
    <w:rsid w:val="000267C6"/>
    <w:rsid w:val="00027651"/>
    <w:rsid w:val="000276F7"/>
    <w:rsid w:val="00027F21"/>
    <w:rsid w:val="00030A2E"/>
    <w:rsid w:val="0003151A"/>
    <w:rsid w:val="00031525"/>
    <w:rsid w:val="00032FB7"/>
    <w:rsid w:val="000334A1"/>
    <w:rsid w:val="00036A80"/>
    <w:rsid w:val="00036B59"/>
    <w:rsid w:val="00037DE6"/>
    <w:rsid w:val="000407BA"/>
    <w:rsid w:val="00041660"/>
    <w:rsid w:val="000422D4"/>
    <w:rsid w:val="000440AE"/>
    <w:rsid w:val="0004645F"/>
    <w:rsid w:val="00046FF6"/>
    <w:rsid w:val="0004760D"/>
    <w:rsid w:val="0005022A"/>
    <w:rsid w:val="0005091F"/>
    <w:rsid w:val="00050DC0"/>
    <w:rsid w:val="00051224"/>
    <w:rsid w:val="000515FD"/>
    <w:rsid w:val="00051F29"/>
    <w:rsid w:val="00052320"/>
    <w:rsid w:val="000551DE"/>
    <w:rsid w:val="00057161"/>
    <w:rsid w:val="00057A56"/>
    <w:rsid w:val="00057BA1"/>
    <w:rsid w:val="00064FEF"/>
    <w:rsid w:val="000651D1"/>
    <w:rsid w:val="000670F6"/>
    <w:rsid w:val="000673CF"/>
    <w:rsid w:val="00067FA7"/>
    <w:rsid w:val="00067FE1"/>
    <w:rsid w:val="00071691"/>
    <w:rsid w:val="000728BE"/>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604A"/>
    <w:rsid w:val="00097EE1"/>
    <w:rsid w:val="000A04A7"/>
    <w:rsid w:val="000A3A9D"/>
    <w:rsid w:val="000A4FFC"/>
    <w:rsid w:val="000A5A80"/>
    <w:rsid w:val="000A6474"/>
    <w:rsid w:val="000A71A1"/>
    <w:rsid w:val="000B1881"/>
    <w:rsid w:val="000B282C"/>
    <w:rsid w:val="000B2AFF"/>
    <w:rsid w:val="000B311D"/>
    <w:rsid w:val="000B35D8"/>
    <w:rsid w:val="000B372E"/>
    <w:rsid w:val="000B37C8"/>
    <w:rsid w:val="000B3A35"/>
    <w:rsid w:val="000B6361"/>
    <w:rsid w:val="000B64C7"/>
    <w:rsid w:val="000B70E6"/>
    <w:rsid w:val="000B72BE"/>
    <w:rsid w:val="000C1CB5"/>
    <w:rsid w:val="000C2480"/>
    <w:rsid w:val="000C271B"/>
    <w:rsid w:val="000C4718"/>
    <w:rsid w:val="000C6D40"/>
    <w:rsid w:val="000C7AA7"/>
    <w:rsid w:val="000C7E7D"/>
    <w:rsid w:val="000C7F26"/>
    <w:rsid w:val="000D08B1"/>
    <w:rsid w:val="000D0AD1"/>
    <w:rsid w:val="000D0F35"/>
    <w:rsid w:val="000D16FA"/>
    <w:rsid w:val="000D31D9"/>
    <w:rsid w:val="000D3BB8"/>
    <w:rsid w:val="000D5CED"/>
    <w:rsid w:val="000E01A7"/>
    <w:rsid w:val="000E0946"/>
    <w:rsid w:val="000E0FBF"/>
    <w:rsid w:val="000E292B"/>
    <w:rsid w:val="000E58DD"/>
    <w:rsid w:val="000E5A88"/>
    <w:rsid w:val="000E71FE"/>
    <w:rsid w:val="000E7AC0"/>
    <w:rsid w:val="000F1177"/>
    <w:rsid w:val="000F4019"/>
    <w:rsid w:val="000F566A"/>
    <w:rsid w:val="000F5912"/>
    <w:rsid w:val="000F6BDB"/>
    <w:rsid w:val="000F6F24"/>
    <w:rsid w:val="00100046"/>
    <w:rsid w:val="00100CDC"/>
    <w:rsid w:val="0010280F"/>
    <w:rsid w:val="0010285E"/>
    <w:rsid w:val="00102F67"/>
    <w:rsid w:val="00103143"/>
    <w:rsid w:val="00103C62"/>
    <w:rsid w:val="00103FEF"/>
    <w:rsid w:val="0010427C"/>
    <w:rsid w:val="001046A2"/>
    <w:rsid w:val="001054CC"/>
    <w:rsid w:val="001056F5"/>
    <w:rsid w:val="00105E73"/>
    <w:rsid w:val="00106124"/>
    <w:rsid w:val="00106B70"/>
    <w:rsid w:val="001071F6"/>
    <w:rsid w:val="00107EB4"/>
    <w:rsid w:val="001110C1"/>
    <w:rsid w:val="00111528"/>
    <w:rsid w:val="001120FB"/>
    <w:rsid w:val="00113B9D"/>
    <w:rsid w:val="0011409E"/>
    <w:rsid w:val="001145B7"/>
    <w:rsid w:val="0011585A"/>
    <w:rsid w:val="00117060"/>
    <w:rsid w:val="001173D7"/>
    <w:rsid w:val="001207A7"/>
    <w:rsid w:val="00120A75"/>
    <w:rsid w:val="00121786"/>
    <w:rsid w:val="00121DB3"/>
    <w:rsid w:val="00122759"/>
    <w:rsid w:val="0012475E"/>
    <w:rsid w:val="001247D7"/>
    <w:rsid w:val="00126E9A"/>
    <w:rsid w:val="0012725B"/>
    <w:rsid w:val="00135DE6"/>
    <w:rsid w:val="0013730E"/>
    <w:rsid w:val="001373B7"/>
    <w:rsid w:val="001407D5"/>
    <w:rsid w:val="00140C8D"/>
    <w:rsid w:val="001424E0"/>
    <w:rsid w:val="00142AE5"/>
    <w:rsid w:val="00142DDD"/>
    <w:rsid w:val="001445C6"/>
    <w:rsid w:val="00145FD3"/>
    <w:rsid w:val="00147C86"/>
    <w:rsid w:val="00147E7F"/>
    <w:rsid w:val="00147EE8"/>
    <w:rsid w:val="00150C5E"/>
    <w:rsid w:val="00151BA0"/>
    <w:rsid w:val="0015281E"/>
    <w:rsid w:val="00152AB5"/>
    <w:rsid w:val="00152C5F"/>
    <w:rsid w:val="00152E6F"/>
    <w:rsid w:val="001530A9"/>
    <w:rsid w:val="00155158"/>
    <w:rsid w:val="00155290"/>
    <w:rsid w:val="0015566D"/>
    <w:rsid w:val="00156E42"/>
    <w:rsid w:val="0015750B"/>
    <w:rsid w:val="00162379"/>
    <w:rsid w:val="001641D2"/>
    <w:rsid w:val="00164809"/>
    <w:rsid w:val="00166160"/>
    <w:rsid w:val="00166DF6"/>
    <w:rsid w:val="001670FB"/>
    <w:rsid w:val="0017126D"/>
    <w:rsid w:val="00172673"/>
    <w:rsid w:val="00173158"/>
    <w:rsid w:val="001732DE"/>
    <w:rsid w:val="001735A3"/>
    <w:rsid w:val="00174320"/>
    <w:rsid w:val="00174D3D"/>
    <w:rsid w:val="00175576"/>
    <w:rsid w:val="00175713"/>
    <w:rsid w:val="00175740"/>
    <w:rsid w:val="00175DFF"/>
    <w:rsid w:val="00175EE1"/>
    <w:rsid w:val="001766BC"/>
    <w:rsid w:val="0017718C"/>
    <w:rsid w:val="00180B00"/>
    <w:rsid w:val="00181E96"/>
    <w:rsid w:val="00182C3C"/>
    <w:rsid w:val="00183181"/>
    <w:rsid w:val="0018392E"/>
    <w:rsid w:val="00183DC3"/>
    <w:rsid w:val="001840DD"/>
    <w:rsid w:val="00186842"/>
    <w:rsid w:val="001871AA"/>
    <w:rsid w:val="001873BA"/>
    <w:rsid w:val="0018774D"/>
    <w:rsid w:val="00187D42"/>
    <w:rsid w:val="00191BFF"/>
    <w:rsid w:val="00192AE2"/>
    <w:rsid w:val="00192F12"/>
    <w:rsid w:val="001930E3"/>
    <w:rsid w:val="001938CA"/>
    <w:rsid w:val="00194752"/>
    <w:rsid w:val="00196678"/>
    <w:rsid w:val="00196AE6"/>
    <w:rsid w:val="00196BE2"/>
    <w:rsid w:val="001974A3"/>
    <w:rsid w:val="00197C11"/>
    <w:rsid w:val="00197F20"/>
    <w:rsid w:val="001A071F"/>
    <w:rsid w:val="001A1D8C"/>
    <w:rsid w:val="001A1F2B"/>
    <w:rsid w:val="001A3BE8"/>
    <w:rsid w:val="001A401D"/>
    <w:rsid w:val="001A51F9"/>
    <w:rsid w:val="001A5AAA"/>
    <w:rsid w:val="001A65C5"/>
    <w:rsid w:val="001A7C53"/>
    <w:rsid w:val="001B01FA"/>
    <w:rsid w:val="001B09EA"/>
    <w:rsid w:val="001B2076"/>
    <w:rsid w:val="001B2C2C"/>
    <w:rsid w:val="001B3993"/>
    <w:rsid w:val="001B4494"/>
    <w:rsid w:val="001B47EA"/>
    <w:rsid w:val="001B4905"/>
    <w:rsid w:val="001B4F62"/>
    <w:rsid w:val="001C01A1"/>
    <w:rsid w:val="001C0BC1"/>
    <w:rsid w:val="001C0CD6"/>
    <w:rsid w:val="001C0EE4"/>
    <w:rsid w:val="001C2559"/>
    <w:rsid w:val="001C41BD"/>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2CC5"/>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345C"/>
    <w:rsid w:val="001F48CC"/>
    <w:rsid w:val="001F57EB"/>
    <w:rsid w:val="001F63EE"/>
    <w:rsid w:val="00200328"/>
    <w:rsid w:val="00200525"/>
    <w:rsid w:val="00200C37"/>
    <w:rsid w:val="002014E2"/>
    <w:rsid w:val="0020162C"/>
    <w:rsid w:val="00203078"/>
    <w:rsid w:val="00203C27"/>
    <w:rsid w:val="00203C71"/>
    <w:rsid w:val="00203E79"/>
    <w:rsid w:val="002076B3"/>
    <w:rsid w:val="00210D15"/>
    <w:rsid w:val="002127D7"/>
    <w:rsid w:val="00213292"/>
    <w:rsid w:val="00213747"/>
    <w:rsid w:val="002156EC"/>
    <w:rsid w:val="0021693C"/>
    <w:rsid w:val="002202A2"/>
    <w:rsid w:val="002205B5"/>
    <w:rsid w:val="0022073E"/>
    <w:rsid w:val="00221912"/>
    <w:rsid w:val="002220B7"/>
    <w:rsid w:val="00222D85"/>
    <w:rsid w:val="00222EDE"/>
    <w:rsid w:val="002241D7"/>
    <w:rsid w:val="00224752"/>
    <w:rsid w:val="00225187"/>
    <w:rsid w:val="00225BE3"/>
    <w:rsid w:val="00226D32"/>
    <w:rsid w:val="00227675"/>
    <w:rsid w:val="00231034"/>
    <w:rsid w:val="00231294"/>
    <w:rsid w:val="00231433"/>
    <w:rsid w:val="00232106"/>
    <w:rsid w:val="002323CC"/>
    <w:rsid w:val="00234212"/>
    <w:rsid w:val="002348B9"/>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6101"/>
    <w:rsid w:val="00247918"/>
    <w:rsid w:val="00247944"/>
    <w:rsid w:val="00250522"/>
    <w:rsid w:val="002530EC"/>
    <w:rsid w:val="00254540"/>
    <w:rsid w:val="00254A83"/>
    <w:rsid w:val="0025754A"/>
    <w:rsid w:val="002605E3"/>
    <w:rsid w:val="002614E0"/>
    <w:rsid w:val="00263921"/>
    <w:rsid w:val="00267045"/>
    <w:rsid w:val="00270ADF"/>
    <w:rsid w:val="0027158B"/>
    <w:rsid w:val="0027258D"/>
    <w:rsid w:val="00273928"/>
    <w:rsid w:val="002752A9"/>
    <w:rsid w:val="00275E0F"/>
    <w:rsid w:val="002766EC"/>
    <w:rsid w:val="002805A9"/>
    <w:rsid w:val="0028100F"/>
    <w:rsid w:val="002818B7"/>
    <w:rsid w:val="002842A3"/>
    <w:rsid w:val="00284464"/>
    <w:rsid w:val="00285573"/>
    <w:rsid w:val="0028569C"/>
    <w:rsid w:val="00286D5B"/>
    <w:rsid w:val="00286E45"/>
    <w:rsid w:val="002901ED"/>
    <w:rsid w:val="002914BA"/>
    <w:rsid w:val="00291DC1"/>
    <w:rsid w:val="002922F8"/>
    <w:rsid w:val="00293B95"/>
    <w:rsid w:val="00293FEC"/>
    <w:rsid w:val="0029459D"/>
    <w:rsid w:val="0029491F"/>
    <w:rsid w:val="00295EC4"/>
    <w:rsid w:val="00296336"/>
    <w:rsid w:val="002A0161"/>
    <w:rsid w:val="002A0BD4"/>
    <w:rsid w:val="002A12BC"/>
    <w:rsid w:val="002A200C"/>
    <w:rsid w:val="002A27F3"/>
    <w:rsid w:val="002A34D8"/>
    <w:rsid w:val="002A4060"/>
    <w:rsid w:val="002A61E7"/>
    <w:rsid w:val="002A662B"/>
    <w:rsid w:val="002A6A4B"/>
    <w:rsid w:val="002A6FCE"/>
    <w:rsid w:val="002A79BD"/>
    <w:rsid w:val="002B2599"/>
    <w:rsid w:val="002B33C3"/>
    <w:rsid w:val="002B4C72"/>
    <w:rsid w:val="002B6895"/>
    <w:rsid w:val="002B6C53"/>
    <w:rsid w:val="002B714C"/>
    <w:rsid w:val="002C2269"/>
    <w:rsid w:val="002C2B03"/>
    <w:rsid w:val="002C3FF8"/>
    <w:rsid w:val="002C49D5"/>
    <w:rsid w:val="002C5DA7"/>
    <w:rsid w:val="002C69DF"/>
    <w:rsid w:val="002C6F3C"/>
    <w:rsid w:val="002D0C12"/>
    <w:rsid w:val="002D1919"/>
    <w:rsid w:val="002D233D"/>
    <w:rsid w:val="002D2B93"/>
    <w:rsid w:val="002D2D9E"/>
    <w:rsid w:val="002D4321"/>
    <w:rsid w:val="002D4D24"/>
    <w:rsid w:val="002D4F73"/>
    <w:rsid w:val="002D4FC9"/>
    <w:rsid w:val="002D584F"/>
    <w:rsid w:val="002D5C1E"/>
    <w:rsid w:val="002D764C"/>
    <w:rsid w:val="002E0856"/>
    <w:rsid w:val="002E1C04"/>
    <w:rsid w:val="002E1D95"/>
    <w:rsid w:val="002E1E86"/>
    <w:rsid w:val="002E2EEF"/>
    <w:rsid w:val="002E3314"/>
    <w:rsid w:val="002E6015"/>
    <w:rsid w:val="002E63A3"/>
    <w:rsid w:val="002E7236"/>
    <w:rsid w:val="002E738F"/>
    <w:rsid w:val="002E73F8"/>
    <w:rsid w:val="002F0029"/>
    <w:rsid w:val="002F00E5"/>
    <w:rsid w:val="002F06DB"/>
    <w:rsid w:val="002F1BC9"/>
    <w:rsid w:val="002F2E4C"/>
    <w:rsid w:val="002F2E57"/>
    <w:rsid w:val="002F3A90"/>
    <w:rsid w:val="002F4310"/>
    <w:rsid w:val="002F5A1F"/>
    <w:rsid w:val="002F77F4"/>
    <w:rsid w:val="003000BC"/>
    <w:rsid w:val="003006AC"/>
    <w:rsid w:val="003025C5"/>
    <w:rsid w:val="003027E4"/>
    <w:rsid w:val="00302BBD"/>
    <w:rsid w:val="003031FC"/>
    <w:rsid w:val="003035C4"/>
    <w:rsid w:val="0030382D"/>
    <w:rsid w:val="00305B0F"/>
    <w:rsid w:val="00306196"/>
    <w:rsid w:val="003066DE"/>
    <w:rsid w:val="00307A97"/>
    <w:rsid w:val="00310DC7"/>
    <w:rsid w:val="00311DFC"/>
    <w:rsid w:val="00312C04"/>
    <w:rsid w:val="00312FA7"/>
    <w:rsid w:val="00313928"/>
    <w:rsid w:val="0031460E"/>
    <w:rsid w:val="00314A6B"/>
    <w:rsid w:val="00315ABA"/>
    <w:rsid w:val="00317335"/>
    <w:rsid w:val="00317E25"/>
    <w:rsid w:val="0032106F"/>
    <w:rsid w:val="00322234"/>
    <w:rsid w:val="003223CB"/>
    <w:rsid w:val="003261A3"/>
    <w:rsid w:val="00326DC1"/>
    <w:rsid w:val="00326FA1"/>
    <w:rsid w:val="00327B9A"/>
    <w:rsid w:val="00330567"/>
    <w:rsid w:val="003337E9"/>
    <w:rsid w:val="00337145"/>
    <w:rsid w:val="003372AD"/>
    <w:rsid w:val="00337B62"/>
    <w:rsid w:val="00340F35"/>
    <w:rsid w:val="0034124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2C5"/>
    <w:rsid w:val="00356F00"/>
    <w:rsid w:val="0036094F"/>
    <w:rsid w:val="0036095F"/>
    <w:rsid w:val="00363130"/>
    <w:rsid w:val="0036338C"/>
    <w:rsid w:val="00363A72"/>
    <w:rsid w:val="003643BE"/>
    <w:rsid w:val="003647D9"/>
    <w:rsid w:val="00364E31"/>
    <w:rsid w:val="003658D9"/>
    <w:rsid w:val="00366293"/>
    <w:rsid w:val="003668A0"/>
    <w:rsid w:val="00371062"/>
    <w:rsid w:val="003722B3"/>
    <w:rsid w:val="003729AA"/>
    <w:rsid w:val="00373D87"/>
    <w:rsid w:val="00374D60"/>
    <w:rsid w:val="0037685A"/>
    <w:rsid w:val="00376B53"/>
    <w:rsid w:val="00376DDE"/>
    <w:rsid w:val="00377F7A"/>
    <w:rsid w:val="00380B5D"/>
    <w:rsid w:val="00381224"/>
    <w:rsid w:val="00381838"/>
    <w:rsid w:val="00381CAC"/>
    <w:rsid w:val="00381F32"/>
    <w:rsid w:val="00382F71"/>
    <w:rsid w:val="0038556A"/>
    <w:rsid w:val="00385F24"/>
    <w:rsid w:val="0038631A"/>
    <w:rsid w:val="00390A89"/>
    <w:rsid w:val="00390C11"/>
    <w:rsid w:val="003926BB"/>
    <w:rsid w:val="00395D0D"/>
    <w:rsid w:val="00397EF5"/>
    <w:rsid w:val="003A0549"/>
    <w:rsid w:val="003A0EE9"/>
    <w:rsid w:val="003A196E"/>
    <w:rsid w:val="003A2DAE"/>
    <w:rsid w:val="003A2F96"/>
    <w:rsid w:val="003A3290"/>
    <w:rsid w:val="003A4DB6"/>
    <w:rsid w:val="003A533C"/>
    <w:rsid w:val="003A6390"/>
    <w:rsid w:val="003A709B"/>
    <w:rsid w:val="003B0263"/>
    <w:rsid w:val="003B0338"/>
    <w:rsid w:val="003B11C8"/>
    <w:rsid w:val="003B285D"/>
    <w:rsid w:val="003B3ABB"/>
    <w:rsid w:val="003B6A8C"/>
    <w:rsid w:val="003B7F1A"/>
    <w:rsid w:val="003C04B7"/>
    <w:rsid w:val="003C206F"/>
    <w:rsid w:val="003C5424"/>
    <w:rsid w:val="003C6012"/>
    <w:rsid w:val="003D0764"/>
    <w:rsid w:val="003D0D67"/>
    <w:rsid w:val="003D1D68"/>
    <w:rsid w:val="003D2C01"/>
    <w:rsid w:val="003D48DD"/>
    <w:rsid w:val="003D5BD9"/>
    <w:rsid w:val="003D62ED"/>
    <w:rsid w:val="003D7F0E"/>
    <w:rsid w:val="003E0409"/>
    <w:rsid w:val="003E1F2E"/>
    <w:rsid w:val="003E5522"/>
    <w:rsid w:val="003E5BF9"/>
    <w:rsid w:val="003E6EC8"/>
    <w:rsid w:val="003F0E03"/>
    <w:rsid w:val="003F1172"/>
    <w:rsid w:val="003F1D31"/>
    <w:rsid w:val="003F5305"/>
    <w:rsid w:val="003F55CB"/>
    <w:rsid w:val="003F582C"/>
    <w:rsid w:val="003F6096"/>
    <w:rsid w:val="003F7043"/>
    <w:rsid w:val="00400368"/>
    <w:rsid w:val="004008EA"/>
    <w:rsid w:val="00400CE9"/>
    <w:rsid w:val="00401FBD"/>
    <w:rsid w:val="004067CA"/>
    <w:rsid w:val="00406D98"/>
    <w:rsid w:val="0040710A"/>
    <w:rsid w:val="004078A9"/>
    <w:rsid w:val="00407AF6"/>
    <w:rsid w:val="00407D3B"/>
    <w:rsid w:val="00410DCF"/>
    <w:rsid w:val="0041277D"/>
    <w:rsid w:val="0041662A"/>
    <w:rsid w:val="00416AAD"/>
    <w:rsid w:val="00420243"/>
    <w:rsid w:val="00420453"/>
    <w:rsid w:val="00420A45"/>
    <w:rsid w:val="004223D1"/>
    <w:rsid w:val="00423828"/>
    <w:rsid w:val="00424153"/>
    <w:rsid w:val="004250FC"/>
    <w:rsid w:val="0042585C"/>
    <w:rsid w:val="004259C4"/>
    <w:rsid w:val="00425DB8"/>
    <w:rsid w:val="00426075"/>
    <w:rsid w:val="00426A7C"/>
    <w:rsid w:val="00426E94"/>
    <w:rsid w:val="0042703B"/>
    <w:rsid w:val="0042769D"/>
    <w:rsid w:val="00432D43"/>
    <w:rsid w:val="004335A7"/>
    <w:rsid w:val="00433905"/>
    <w:rsid w:val="00433FAD"/>
    <w:rsid w:val="004360DC"/>
    <w:rsid w:val="00436AE5"/>
    <w:rsid w:val="00436C91"/>
    <w:rsid w:val="004376D4"/>
    <w:rsid w:val="00440C08"/>
    <w:rsid w:val="004412B8"/>
    <w:rsid w:val="004425B6"/>
    <w:rsid w:val="00442E01"/>
    <w:rsid w:val="004430CB"/>
    <w:rsid w:val="0044348C"/>
    <w:rsid w:val="004434B0"/>
    <w:rsid w:val="00444ECE"/>
    <w:rsid w:val="004467AA"/>
    <w:rsid w:val="0044755C"/>
    <w:rsid w:val="00447909"/>
    <w:rsid w:val="00450B33"/>
    <w:rsid w:val="004510F7"/>
    <w:rsid w:val="00451175"/>
    <w:rsid w:val="00452BF1"/>
    <w:rsid w:val="00453319"/>
    <w:rsid w:val="004536F1"/>
    <w:rsid w:val="00453A7A"/>
    <w:rsid w:val="00454356"/>
    <w:rsid w:val="00454478"/>
    <w:rsid w:val="004568E5"/>
    <w:rsid w:val="00456FCC"/>
    <w:rsid w:val="00460099"/>
    <w:rsid w:val="004602E4"/>
    <w:rsid w:val="004615F2"/>
    <w:rsid w:val="00461D1C"/>
    <w:rsid w:val="00463FCC"/>
    <w:rsid w:val="00465010"/>
    <w:rsid w:val="004653F6"/>
    <w:rsid w:val="00465591"/>
    <w:rsid w:val="0046628E"/>
    <w:rsid w:val="004677FB"/>
    <w:rsid w:val="00467DA4"/>
    <w:rsid w:val="0047079F"/>
    <w:rsid w:val="00470F07"/>
    <w:rsid w:val="00471A28"/>
    <w:rsid w:val="00471DCF"/>
    <w:rsid w:val="0047334C"/>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558A"/>
    <w:rsid w:val="00486476"/>
    <w:rsid w:val="004915F8"/>
    <w:rsid w:val="00491AFB"/>
    <w:rsid w:val="00492093"/>
    <w:rsid w:val="00492C00"/>
    <w:rsid w:val="00493110"/>
    <w:rsid w:val="00497141"/>
    <w:rsid w:val="004A0DAB"/>
    <w:rsid w:val="004A3808"/>
    <w:rsid w:val="004A5D0C"/>
    <w:rsid w:val="004A61B6"/>
    <w:rsid w:val="004A6237"/>
    <w:rsid w:val="004A6451"/>
    <w:rsid w:val="004B055C"/>
    <w:rsid w:val="004B105A"/>
    <w:rsid w:val="004B197B"/>
    <w:rsid w:val="004B1F61"/>
    <w:rsid w:val="004B23EB"/>
    <w:rsid w:val="004B527B"/>
    <w:rsid w:val="004B59D1"/>
    <w:rsid w:val="004B65AA"/>
    <w:rsid w:val="004B6FCB"/>
    <w:rsid w:val="004C36E5"/>
    <w:rsid w:val="004C3DAC"/>
    <w:rsid w:val="004C49B3"/>
    <w:rsid w:val="004C51A0"/>
    <w:rsid w:val="004C5FC1"/>
    <w:rsid w:val="004C634F"/>
    <w:rsid w:val="004C6C17"/>
    <w:rsid w:val="004C7F16"/>
    <w:rsid w:val="004D0BB3"/>
    <w:rsid w:val="004D1667"/>
    <w:rsid w:val="004D1B70"/>
    <w:rsid w:val="004D36AA"/>
    <w:rsid w:val="004D3BCC"/>
    <w:rsid w:val="004D574F"/>
    <w:rsid w:val="004D7DED"/>
    <w:rsid w:val="004E1046"/>
    <w:rsid w:val="004E2A13"/>
    <w:rsid w:val="004E36EC"/>
    <w:rsid w:val="004E3A21"/>
    <w:rsid w:val="004E487C"/>
    <w:rsid w:val="004E4E82"/>
    <w:rsid w:val="004E51D6"/>
    <w:rsid w:val="004E5D4D"/>
    <w:rsid w:val="004F02C7"/>
    <w:rsid w:val="004F09C5"/>
    <w:rsid w:val="004F0C95"/>
    <w:rsid w:val="004F0EDD"/>
    <w:rsid w:val="004F1144"/>
    <w:rsid w:val="004F1900"/>
    <w:rsid w:val="004F26A8"/>
    <w:rsid w:val="004F58DB"/>
    <w:rsid w:val="004F5A94"/>
    <w:rsid w:val="004F6253"/>
    <w:rsid w:val="004F73A3"/>
    <w:rsid w:val="004F7CCF"/>
    <w:rsid w:val="00500DBB"/>
    <w:rsid w:val="0050164A"/>
    <w:rsid w:val="00501E6C"/>
    <w:rsid w:val="005032CF"/>
    <w:rsid w:val="005033D9"/>
    <w:rsid w:val="0050528F"/>
    <w:rsid w:val="00505C01"/>
    <w:rsid w:val="00505FB7"/>
    <w:rsid w:val="0050650C"/>
    <w:rsid w:val="00507D97"/>
    <w:rsid w:val="005124C7"/>
    <w:rsid w:val="00512D30"/>
    <w:rsid w:val="005134DB"/>
    <w:rsid w:val="00513EDE"/>
    <w:rsid w:val="00514B4D"/>
    <w:rsid w:val="0051546A"/>
    <w:rsid w:val="0051601E"/>
    <w:rsid w:val="0051691A"/>
    <w:rsid w:val="00516B9E"/>
    <w:rsid w:val="00516EA0"/>
    <w:rsid w:val="005200CB"/>
    <w:rsid w:val="00520331"/>
    <w:rsid w:val="0052106B"/>
    <w:rsid w:val="00521124"/>
    <w:rsid w:val="0052182E"/>
    <w:rsid w:val="00521FF6"/>
    <w:rsid w:val="0052213B"/>
    <w:rsid w:val="00522273"/>
    <w:rsid w:val="0052364F"/>
    <w:rsid w:val="00524F36"/>
    <w:rsid w:val="00525154"/>
    <w:rsid w:val="0052534D"/>
    <w:rsid w:val="0052540C"/>
    <w:rsid w:val="00527062"/>
    <w:rsid w:val="005273A6"/>
    <w:rsid w:val="00527F05"/>
    <w:rsid w:val="0053003B"/>
    <w:rsid w:val="00531FBC"/>
    <w:rsid w:val="00533B00"/>
    <w:rsid w:val="0053551C"/>
    <w:rsid w:val="005377CD"/>
    <w:rsid w:val="00540363"/>
    <w:rsid w:val="0054339A"/>
    <w:rsid w:val="00543CB8"/>
    <w:rsid w:val="00546CBA"/>
    <w:rsid w:val="00547A23"/>
    <w:rsid w:val="00550C4A"/>
    <w:rsid w:val="00552513"/>
    <w:rsid w:val="005525BA"/>
    <w:rsid w:val="00553495"/>
    <w:rsid w:val="00554E41"/>
    <w:rsid w:val="0055668E"/>
    <w:rsid w:val="005577AE"/>
    <w:rsid w:val="0056106A"/>
    <w:rsid w:val="00561288"/>
    <w:rsid w:val="0056263F"/>
    <w:rsid w:val="00563899"/>
    <w:rsid w:val="00564A33"/>
    <w:rsid w:val="00565336"/>
    <w:rsid w:val="00566B8F"/>
    <w:rsid w:val="00566FCF"/>
    <w:rsid w:val="00567FEC"/>
    <w:rsid w:val="00570861"/>
    <w:rsid w:val="00571269"/>
    <w:rsid w:val="00571847"/>
    <w:rsid w:val="00571DBF"/>
    <w:rsid w:val="00572F57"/>
    <w:rsid w:val="00573148"/>
    <w:rsid w:val="00573E25"/>
    <w:rsid w:val="00574857"/>
    <w:rsid w:val="005767C9"/>
    <w:rsid w:val="00577796"/>
    <w:rsid w:val="00577C8B"/>
    <w:rsid w:val="0058036D"/>
    <w:rsid w:val="00580A70"/>
    <w:rsid w:val="005834F2"/>
    <w:rsid w:val="00583522"/>
    <w:rsid w:val="005843A5"/>
    <w:rsid w:val="00584CB0"/>
    <w:rsid w:val="00584DF7"/>
    <w:rsid w:val="005856EF"/>
    <w:rsid w:val="00586CF8"/>
    <w:rsid w:val="00592F80"/>
    <w:rsid w:val="00594294"/>
    <w:rsid w:val="0059531B"/>
    <w:rsid w:val="005954CF"/>
    <w:rsid w:val="0059552C"/>
    <w:rsid w:val="00595D9E"/>
    <w:rsid w:val="00597FD4"/>
    <w:rsid w:val="005A1961"/>
    <w:rsid w:val="005A23D5"/>
    <w:rsid w:val="005A28F5"/>
    <w:rsid w:val="005A4744"/>
    <w:rsid w:val="005A67AC"/>
    <w:rsid w:val="005A76F8"/>
    <w:rsid w:val="005B27E6"/>
    <w:rsid w:val="005B403A"/>
    <w:rsid w:val="005B4E72"/>
    <w:rsid w:val="005B7225"/>
    <w:rsid w:val="005C04F9"/>
    <w:rsid w:val="005C3E20"/>
    <w:rsid w:val="005C49B8"/>
    <w:rsid w:val="005C58E3"/>
    <w:rsid w:val="005C7DE1"/>
    <w:rsid w:val="005D02BF"/>
    <w:rsid w:val="005D0D27"/>
    <w:rsid w:val="005D10D8"/>
    <w:rsid w:val="005D1EC3"/>
    <w:rsid w:val="005D1EE3"/>
    <w:rsid w:val="005D256B"/>
    <w:rsid w:val="005D3BA2"/>
    <w:rsid w:val="005D3D18"/>
    <w:rsid w:val="005E05A9"/>
    <w:rsid w:val="005E1866"/>
    <w:rsid w:val="005E2668"/>
    <w:rsid w:val="005E2C67"/>
    <w:rsid w:val="005E2C9D"/>
    <w:rsid w:val="005E3CC4"/>
    <w:rsid w:val="005E429E"/>
    <w:rsid w:val="005E5D5A"/>
    <w:rsid w:val="005F02AF"/>
    <w:rsid w:val="005F0361"/>
    <w:rsid w:val="005F37BA"/>
    <w:rsid w:val="005F3A5F"/>
    <w:rsid w:val="005F4570"/>
    <w:rsid w:val="005F4760"/>
    <w:rsid w:val="005F5892"/>
    <w:rsid w:val="005F6623"/>
    <w:rsid w:val="005F744C"/>
    <w:rsid w:val="005F78FB"/>
    <w:rsid w:val="0060165E"/>
    <w:rsid w:val="00601846"/>
    <w:rsid w:val="006019EC"/>
    <w:rsid w:val="00603B51"/>
    <w:rsid w:val="006042F6"/>
    <w:rsid w:val="00604864"/>
    <w:rsid w:val="00604F4A"/>
    <w:rsid w:val="0061073B"/>
    <w:rsid w:val="00610A7B"/>
    <w:rsid w:val="006125BB"/>
    <w:rsid w:val="006152D3"/>
    <w:rsid w:val="0061560E"/>
    <w:rsid w:val="00615888"/>
    <w:rsid w:val="00616A49"/>
    <w:rsid w:val="00616B7D"/>
    <w:rsid w:val="00621463"/>
    <w:rsid w:val="00621E38"/>
    <w:rsid w:val="00622F4B"/>
    <w:rsid w:val="00623142"/>
    <w:rsid w:val="00623968"/>
    <w:rsid w:val="00623DD2"/>
    <w:rsid w:val="00625786"/>
    <w:rsid w:val="00625978"/>
    <w:rsid w:val="00625CFA"/>
    <w:rsid w:val="00626264"/>
    <w:rsid w:val="00627161"/>
    <w:rsid w:val="00633C6F"/>
    <w:rsid w:val="00633DEE"/>
    <w:rsid w:val="00634D95"/>
    <w:rsid w:val="00635F12"/>
    <w:rsid w:val="00636414"/>
    <w:rsid w:val="00642964"/>
    <w:rsid w:val="00643B60"/>
    <w:rsid w:val="00643D0B"/>
    <w:rsid w:val="00645ABA"/>
    <w:rsid w:val="006472EF"/>
    <w:rsid w:val="00650187"/>
    <w:rsid w:val="006526B5"/>
    <w:rsid w:val="006527F8"/>
    <w:rsid w:val="00653615"/>
    <w:rsid w:val="00653A77"/>
    <w:rsid w:val="006542CC"/>
    <w:rsid w:val="00656301"/>
    <w:rsid w:val="006609DE"/>
    <w:rsid w:val="00662205"/>
    <w:rsid w:val="00662A86"/>
    <w:rsid w:val="00663B30"/>
    <w:rsid w:val="006645F9"/>
    <w:rsid w:val="00664A29"/>
    <w:rsid w:val="00666436"/>
    <w:rsid w:val="00667DD8"/>
    <w:rsid w:val="00667FCC"/>
    <w:rsid w:val="0067051B"/>
    <w:rsid w:val="00671AC8"/>
    <w:rsid w:val="006728F3"/>
    <w:rsid w:val="00673267"/>
    <w:rsid w:val="00673F33"/>
    <w:rsid w:val="0067583F"/>
    <w:rsid w:val="00677104"/>
    <w:rsid w:val="006778C7"/>
    <w:rsid w:val="006779B9"/>
    <w:rsid w:val="00677A2F"/>
    <w:rsid w:val="006810FC"/>
    <w:rsid w:val="006811CC"/>
    <w:rsid w:val="006814E6"/>
    <w:rsid w:val="00682299"/>
    <w:rsid w:val="00682547"/>
    <w:rsid w:val="00682604"/>
    <w:rsid w:val="0068429B"/>
    <w:rsid w:val="00686237"/>
    <w:rsid w:val="006864B8"/>
    <w:rsid w:val="00686F26"/>
    <w:rsid w:val="00687452"/>
    <w:rsid w:val="006909C1"/>
    <w:rsid w:val="006927CA"/>
    <w:rsid w:val="00692C44"/>
    <w:rsid w:val="00694167"/>
    <w:rsid w:val="006961D3"/>
    <w:rsid w:val="006965A7"/>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362D"/>
    <w:rsid w:val="006B52F5"/>
    <w:rsid w:val="006B681C"/>
    <w:rsid w:val="006B6B7B"/>
    <w:rsid w:val="006C076E"/>
    <w:rsid w:val="006C0A3E"/>
    <w:rsid w:val="006C0CA9"/>
    <w:rsid w:val="006C1CD3"/>
    <w:rsid w:val="006C1D3E"/>
    <w:rsid w:val="006C41B3"/>
    <w:rsid w:val="006C481E"/>
    <w:rsid w:val="006C514A"/>
    <w:rsid w:val="006C7A09"/>
    <w:rsid w:val="006C7D39"/>
    <w:rsid w:val="006C7FE9"/>
    <w:rsid w:val="006D02E1"/>
    <w:rsid w:val="006D0A63"/>
    <w:rsid w:val="006D288A"/>
    <w:rsid w:val="006D2A00"/>
    <w:rsid w:val="006D3104"/>
    <w:rsid w:val="006D324C"/>
    <w:rsid w:val="006D4FC8"/>
    <w:rsid w:val="006D5651"/>
    <w:rsid w:val="006D6E0D"/>
    <w:rsid w:val="006D7B07"/>
    <w:rsid w:val="006E039D"/>
    <w:rsid w:val="006E1059"/>
    <w:rsid w:val="006E174E"/>
    <w:rsid w:val="006E207F"/>
    <w:rsid w:val="006E2F9C"/>
    <w:rsid w:val="006E49B9"/>
    <w:rsid w:val="006E4A43"/>
    <w:rsid w:val="006E5D05"/>
    <w:rsid w:val="006E670B"/>
    <w:rsid w:val="006E762D"/>
    <w:rsid w:val="006E787A"/>
    <w:rsid w:val="006F00A2"/>
    <w:rsid w:val="006F0F6A"/>
    <w:rsid w:val="006F0F9B"/>
    <w:rsid w:val="006F2CFF"/>
    <w:rsid w:val="006F2DE2"/>
    <w:rsid w:val="006F36BF"/>
    <w:rsid w:val="006F46E8"/>
    <w:rsid w:val="006F4885"/>
    <w:rsid w:val="006F54FD"/>
    <w:rsid w:val="006F74EE"/>
    <w:rsid w:val="006F7939"/>
    <w:rsid w:val="00700DF3"/>
    <w:rsid w:val="00702EC3"/>
    <w:rsid w:val="00702FD4"/>
    <w:rsid w:val="00703EDA"/>
    <w:rsid w:val="007040A3"/>
    <w:rsid w:val="0070440B"/>
    <w:rsid w:val="00704539"/>
    <w:rsid w:val="007049B8"/>
    <w:rsid w:val="00705ABC"/>
    <w:rsid w:val="00705CD6"/>
    <w:rsid w:val="00705D66"/>
    <w:rsid w:val="007063DC"/>
    <w:rsid w:val="00707D04"/>
    <w:rsid w:val="0071079C"/>
    <w:rsid w:val="007110D5"/>
    <w:rsid w:val="007112A0"/>
    <w:rsid w:val="0071360F"/>
    <w:rsid w:val="0071396E"/>
    <w:rsid w:val="00713C3C"/>
    <w:rsid w:val="00714986"/>
    <w:rsid w:val="0071576F"/>
    <w:rsid w:val="007159F2"/>
    <w:rsid w:val="007171CA"/>
    <w:rsid w:val="00720179"/>
    <w:rsid w:val="00722BB1"/>
    <w:rsid w:val="00724809"/>
    <w:rsid w:val="00724CEF"/>
    <w:rsid w:val="00726D6E"/>
    <w:rsid w:val="0072789A"/>
    <w:rsid w:val="00731854"/>
    <w:rsid w:val="00731D0B"/>
    <w:rsid w:val="0073261B"/>
    <w:rsid w:val="00732F1E"/>
    <w:rsid w:val="00733941"/>
    <w:rsid w:val="00733A9B"/>
    <w:rsid w:val="007373BC"/>
    <w:rsid w:val="00737BD8"/>
    <w:rsid w:val="0074053A"/>
    <w:rsid w:val="007411A4"/>
    <w:rsid w:val="007419F1"/>
    <w:rsid w:val="00741CDF"/>
    <w:rsid w:val="00741EB3"/>
    <w:rsid w:val="00744867"/>
    <w:rsid w:val="00747FF6"/>
    <w:rsid w:val="007500C5"/>
    <w:rsid w:val="00750B0E"/>
    <w:rsid w:val="00752E08"/>
    <w:rsid w:val="00753CB6"/>
    <w:rsid w:val="00756B13"/>
    <w:rsid w:val="00757025"/>
    <w:rsid w:val="00757635"/>
    <w:rsid w:val="0076028D"/>
    <w:rsid w:val="007624A0"/>
    <w:rsid w:val="00762640"/>
    <w:rsid w:val="0076288A"/>
    <w:rsid w:val="00763404"/>
    <w:rsid w:val="00764CEA"/>
    <w:rsid w:val="00764E89"/>
    <w:rsid w:val="00765AC8"/>
    <w:rsid w:val="007661B7"/>
    <w:rsid w:val="007665E7"/>
    <w:rsid w:val="00766673"/>
    <w:rsid w:val="00766E7F"/>
    <w:rsid w:val="0077044D"/>
    <w:rsid w:val="007704D9"/>
    <w:rsid w:val="00770ABD"/>
    <w:rsid w:val="007726F7"/>
    <w:rsid w:val="00773DC4"/>
    <w:rsid w:val="00776B52"/>
    <w:rsid w:val="00776C83"/>
    <w:rsid w:val="00781851"/>
    <w:rsid w:val="0078266D"/>
    <w:rsid w:val="00784FC0"/>
    <w:rsid w:val="0079041A"/>
    <w:rsid w:val="007907A1"/>
    <w:rsid w:val="00790C5E"/>
    <w:rsid w:val="00794828"/>
    <w:rsid w:val="00795F16"/>
    <w:rsid w:val="00796801"/>
    <w:rsid w:val="00796FD6"/>
    <w:rsid w:val="00797259"/>
    <w:rsid w:val="0079754F"/>
    <w:rsid w:val="00797B24"/>
    <w:rsid w:val="007A1FA2"/>
    <w:rsid w:val="007A34EC"/>
    <w:rsid w:val="007A3A9F"/>
    <w:rsid w:val="007A4AFF"/>
    <w:rsid w:val="007A5F28"/>
    <w:rsid w:val="007A6904"/>
    <w:rsid w:val="007A75B3"/>
    <w:rsid w:val="007B077A"/>
    <w:rsid w:val="007B38F9"/>
    <w:rsid w:val="007B3C07"/>
    <w:rsid w:val="007B3C74"/>
    <w:rsid w:val="007B52BC"/>
    <w:rsid w:val="007B595A"/>
    <w:rsid w:val="007B6282"/>
    <w:rsid w:val="007B725D"/>
    <w:rsid w:val="007B75A3"/>
    <w:rsid w:val="007B7C23"/>
    <w:rsid w:val="007B7C4E"/>
    <w:rsid w:val="007C06CD"/>
    <w:rsid w:val="007C3B70"/>
    <w:rsid w:val="007C3E9D"/>
    <w:rsid w:val="007C65BC"/>
    <w:rsid w:val="007C7BFE"/>
    <w:rsid w:val="007D0D1A"/>
    <w:rsid w:val="007D238D"/>
    <w:rsid w:val="007D3B57"/>
    <w:rsid w:val="007D44F1"/>
    <w:rsid w:val="007D50C5"/>
    <w:rsid w:val="007D55B0"/>
    <w:rsid w:val="007D58DB"/>
    <w:rsid w:val="007E2602"/>
    <w:rsid w:val="007E2752"/>
    <w:rsid w:val="007E3313"/>
    <w:rsid w:val="007E3EF4"/>
    <w:rsid w:val="007E43A8"/>
    <w:rsid w:val="007E4663"/>
    <w:rsid w:val="007E594F"/>
    <w:rsid w:val="007E6A51"/>
    <w:rsid w:val="007E771A"/>
    <w:rsid w:val="007F0A6E"/>
    <w:rsid w:val="007F1098"/>
    <w:rsid w:val="007F1104"/>
    <w:rsid w:val="007F1D56"/>
    <w:rsid w:val="007F2D63"/>
    <w:rsid w:val="007F2E80"/>
    <w:rsid w:val="007F35F7"/>
    <w:rsid w:val="007F57BF"/>
    <w:rsid w:val="007F5B65"/>
    <w:rsid w:val="007F680F"/>
    <w:rsid w:val="007F6AA3"/>
    <w:rsid w:val="007F6F51"/>
    <w:rsid w:val="007F7DCC"/>
    <w:rsid w:val="00800770"/>
    <w:rsid w:val="00801690"/>
    <w:rsid w:val="00801D65"/>
    <w:rsid w:val="0080324D"/>
    <w:rsid w:val="00803D1E"/>
    <w:rsid w:val="008040AD"/>
    <w:rsid w:val="00804B00"/>
    <w:rsid w:val="0080528E"/>
    <w:rsid w:val="00805911"/>
    <w:rsid w:val="0080614F"/>
    <w:rsid w:val="0080762F"/>
    <w:rsid w:val="008108D6"/>
    <w:rsid w:val="00810F3B"/>
    <w:rsid w:val="008110CD"/>
    <w:rsid w:val="00811693"/>
    <w:rsid w:val="00813A5C"/>
    <w:rsid w:val="00813F3F"/>
    <w:rsid w:val="00815710"/>
    <w:rsid w:val="00820839"/>
    <w:rsid w:val="00821DCC"/>
    <w:rsid w:val="008222CD"/>
    <w:rsid w:val="00823F7C"/>
    <w:rsid w:val="00826628"/>
    <w:rsid w:val="00830296"/>
    <w:rsid w:val="0083089B"/>
    <w:rsid w:val="00831F1A"/>
    <w:rsid w:val="00833FF7"/>
    <w:rsid w:val="0083430F"/>
    <w:rsid w:val="008359C6"/>
    <w:rsid w:val="00836B9C"/>
    <w:rsid w:val="0083797A"/>
    <w:rsid w:val="00840FF6"/>
    <w:rsid w:val="0084110B"/>
    <w:rsid w:val="008413B4"/>
    <w:rsid w:val="0084164A"/>
    <w:rsid w:val="00841802"/>
    <w:rsid w:val="00841EC9"/>
    <w:rsid w:val="00842EEC"/>
    <w:rsid w:val="00843551"/>
    <w:rsid w:val="008473F9"/>
    <w:rsid w:val="00847A23"/>
    <w:rsid w:val="00847D95"/>
    <w:rsid w:val="00851BFA"/>
    <w:rsid w:val="008561B3"/>
    <w:rsid w:val="00856213"/>
    <w:rsid w:val="00857698"/>
    <w:rsid w:val="008603FC"/>
    <w:rsid w:val="0086051E"/>
    <w:rsid w:val="0086128F"/>
    <w:rsid w:val="00861417"/>
    <w:rsid w:val="00862EFB"/>
    <w:rsid w:val="00863924"/>
    <w:rsid w:val="00863993"/>
    <w:rsid w:val="008642FA"/>
    <w:rsid w:val="0086483F"/>
    <w:rsid w:val="00865303"/>
    <w:rsid w:val="00866881"/>
    <w:rsid w:val="00866A54"/>
    <w:rsid w:val="00866B45"/>
    <w:rsid w:val="00867FD8"/>
    <w:rsid w:val="0087089C"/>
    <w:rsid w:val="00871D9C"/>
    <w:rsid w:val="00872CE6"/>
    <w:rsid w:val="008730D4"/>
    <w:rsid w:val="00873A37"/>
    <w:rsid w:val="008745EC"/>
    <w:rsid w:val="00874F3F"/>
    <w:rsid w:val="00875203"/>
    <w:rsid w:val="00875230"/>
    <w:rsid w:val="008756C5"/>
    <w:rsid w:val="00875A25"/>
    <w:rsid w:val="00877046"/>
    <w:rsid w:val="008776B7"/>
    <w:rsid w:val="00880A68"/>
    <w:rsid w:val="00880BC1"/>
    <w:rsid w:val="00881304"/>
    <w:rsid w:val="008819AE"/>
    <w:rsid w:val="00883EFD"/>
    <w:rsid w:val="0088540B"/>
    <w:rsid w:val="0088624B"/>
    <w:rsid w:val="008874F9"/>
    <w:rsid w:val="0089031D"/>
    <w:rsid w:val="00890E76"/>
    <w:rsid w:val="00891F18"/>
    <w:rsid w:val="00895D14"/>
    <w:rsid w:val="008966DC"/>
    <w:rsid w:val="008A1176"/>
    <w:rsid w:val="008A1E49"/>
    <w:rsid w:val="008A2A91"/>
    <w:rsid w:val="008A3A73"/>
    <w:rsid w:val="008A61F2"/>
    <w:rsid w:val="008A6AE6"/>
    <w:rsid w:val="008B0693"/>
    <w:rsid w:val="008B0AB5"/>
    <w:rsid w:val="008B1050"/>
    <w:rsid w:val="008B2715"/>
    <w:rsid w:val="008B28E9"/>
    <w:rsid w:val="008B2FC6"/>
    <w:rsid w:val="008B3482"/>
    <w:rsid w:val="008B39A3"/>
    <w:rsid w:val="008B4A33"/>
    <w:rsid w:val="008B6AB1"/>
    <w:rsid w:val="008C0D9E"/>
    <w:rsid w:val="008C128B"/>
    <w:rsid w:val="008C198D"/>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9AE"/>
    <w:rsid w:val="008D4CDF"/>
    <w:rsid w:val="008D588B"/>
    <w:rsid w:val="008D654F"/>
    <w:rsid w:val="008D6E18"/>
    <w:rsid w:val="008D6E71"/>
    <w:rsid w:val="008D779A"/>
    <w:rsid w:val="008D78C2"/>
    <w:rsid w:val="008E1E3B"/>
    <w:rsid w:val="008E1F65"/>
    <w:rsid w:val="008E22C4"/>
    <w:rsid w:val="008E2B9A"/>
    <w:rsid w:val="008E2D20"/>
    <w:rsid w:val="008E2F11"/>
    <w:rsid w:val="008E3FAA"/>
    <w:rsid w:val="008E458E"/>
    <w:rsid w:val="008E7A4C"/>
    <w:rsid w:val="008F12F8"/>
    <w:rsid w:val="008F1486"/>
    <w:rsid w:val="008F17C9"/>
    <w:rsid w:val="008F23FC"/>
    <w:rsid w:val="008F243E"/>
    <w:rsid w:val="008F2B44"/>
    <w:rsid w:val="008F6CEE"/>
    <w:rsid w:val="008F7708"/>
    <w:rsid w:val="008F7826"/>
    <w:rsid w:val="008F7AA1"/>
    <w:rsid w:val="00900045"/>
    <w:rsid w:val="00900230"/>
    <w:rsid w:val="00900273"/>
    <w:rsid w:val="0090118E"/>
    <w:rsid w:val="00901C47"/>
    <w:rsid w:val="00902E98"/>
    <w:rsid w:val="009030E5"/>
    <w:rsid w:val="0090389E"/>
    <w:rsid w:val="00903DB2"/>
    <w:rsid w:val="00903EBC"/>
    <w:rsid w:val="00903EFC"/>
    <w:rsid w:val="00904254"/>
    <w:rsid w:val="0090438D"/>
    <w:rsid w:val="00906CD9"/>
    <w:rsid w:val="0090759A"/>
    <w:rsid w:val="00907B7F"/>
    <w:rsid w:val="00910260"/>
    <w:rsid w:val="009103E8"/>
    <w:rsid w:val="00911DCB"/>
    <w:rsid w:val="00912BAE"/>
    <w:rsid w:val="00913104"/>
    <w:rsid w:val="009141D1"/>
    <w:rsid w:val="00915861"/>
    <w:rsid w:val="009161FF"/>
    <w:rsid w:val="00917966"/>
    <w:rsid w:val="009231A6"/>
    <w:rsid w:val="0092497C"/>
    <w:rsid w:val="009261DB"/>
    <w:rsid w:val="0092678A"/>
    <w:rsid w:val="00926D4E"/>
    <w:rsid w:val="009275BF"/>
    <w:rsid w:val="009306A4"/>
    <w:rsid w:val="009316CF"/>
    <w:rsid w:val="009318CF"/>
    <w:rsid w:val="00931EEB"/>
    <w:rsid w:val="009330D1"/>
    <w:rsid w:val="0093602E"/>
    <w:rsid w:val="0093623C"/>
    <w:rsid w:val="0093792D"/>
    <w:rsid w:val="00937EEB"/>
    <w:rsid w:val="00940502"/>
    <w:rsid w:val="00941AF1"/>
    <w:rsid w:val="0094556A"/>
    <w:rsid w:val="00946B7F"/>
    <w:rsid w:val="00947E7A"/>
    <w:rsid w:val="00950EB7"/>
    <w:rsid w:val="009518A5"/>
    <w:rsid w:val="009546F4"/>
    <w:rsid w:val="00957098"/>
    <w:rsid w:val="0096221E"/>
    <w:rsid w:val="00962248"/>
    <w:rsid w:val="00963946"/>
    <w:rsid w:val="00965D76"/>
    <w:rsid w:val="009667B9"/>
    <w:rsid w:val="00966D21"/>
    <w:rsid w:val="00970268"/>
    <w:rsid w:val="00970322"/>
    <w:rsid w:val="00970561"/>
    <w:rsid w:val="00972FA7"/>
    <w:rsid w:val="0097300C"/>
    <w:rsid w:val="0097317F"/>
    <w:rsid w:val="00973661"/>
    <w:rsid w:val="009747F5"/>
    <w:rsid w:val="00974B57"/>
    <w:rsid w:val="0097595A"/>
    <w:rsid w:val="0097638B"/>
    <w:rsid w:val="00976C47"/>
    <w:rsid w:val="009810A6"/>
    <w:rsid w:val="00983444"/>
    <w:rsid w:val="00984055"/>
    <w:rsid w:val="009865A4"/>
    <w:rsid w:val="0098743A"/>
    <w:rsid w:val="00992872"/>
    <w:rsid w:val="00993CE1"/>
    <w:rsid w:val="00994C7E"/>
    <w:rsid w:val="00995455"/>
    <w:rsid w:val="009958FD"/>
    <w:rsid w:val="00996104"/>
    <w:rsid w:val="0099695B"/>
    <w:rsid w:val="009A0FBC"/>
    <w:rsid w:val="009A2517"/>
    <w:rsid w:val="009A35B4"/>
    <w:rsid w:val="009A402C"/>
    <w:rsid w:val="009A4458"/>
    <w:rsid w:val="009A480C"/>
    <w:rsid w:val="009A57D7"/>
    <w:rsid w:val="009A6061"/>
    <w:rsid w:val="009A6E68"/>
    <w:rsid w:val="009B0973"/>
    <w:rsid w:val="009B0A1C"/>
    <w:rsid w:val="009B1011"/>
    <w:rsid w:val="009B2348"/>
    <w:rsid w:val="009B5854"/>
    <w:rsid w:val="009B6548"/>
    <w:rsid w:val="009B78C1"/>
    <w:rsid w:val="009B7AA0"/>
    <w:rsid w:val="009C1CB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588F"/>
    <w:rsid w:val="009D6809"/>
    <w:rsid w:val="009E087D"/>
    <w:rsid w:val="009E165B"/>
    <w:rsid w:val="009E20BC"/>
    <w:rsid w:val="009E2927"/>
    <w:rsid w:val="009E3BF3"/>
    <w:rsid w:val="009E4A75"/>
    <w:rsid w:val="009E4D38"/>
    <w:rsid w:val="009F0EAC"/>
    <w:rsid w:val="009F1CB1"/>
    <w:rsid w:val="009F2318"/>
    <w:rsid w:val="009F2BE7"/>
    <w:rsid w:val="009F35E3"/>
    <w:rsid w:val="009F4048"/>
    <w:rsid w:val="009F508D"/>
    <w:rsid w:val="00A009BE"/>
    <w:rsid w:val="00A01F0F"/>
    <w:rsid w:val="00A02D49"/>
    <w:rsid w:val="00A04395"/>
    <w:rsid w:val="00A04602"/>
    <w:rsid w:val="00A054F2"/>
    <w:rsid w:val="00A05FAA"/>
    <w:rsid w:val="00A069E7"/>
    <w:rsid w:val="00A07AAB"/>
    <w:rsid w:val="00A10C55"/>
    <w:rsid w:val="00A129AB"/>
    <w:rsid w:val="00A146BC"/>
    <w:rsid w:val="00A14739"/>
    <w:rsid w:val="00A15B39"/>
    <w:rsid w:val="00A1658F"/>
    <w:rsid w:val="00A16AE8"/>
    <w:rsid w:val="00A2003B"/>
    <w:rsid w:val="00A20784"/>
    <w:rsid w:val="00A22BBB"/>
    <w:rsid w:val="00A230DD"/>
    <w:rsid w:val="00A24332"/>
    <w:rsid w:val="00A24500"/>
    <w:rsid w:val="00A2454A"/>
    <w:rsid w:val="00A24986"/>
    <w:rsid w:val="00A24F00"/>
    <w:rsid w:val="00A25813"/>
    <w:rsid w:val="00A25939"/>
    <w:rsid w:val="00A25E0B"/>
    <w:rsid w:val="00A26827"/>
    <w:rsid w:val="00A27D17"/>
    <w:rsid w:val="00A3105E"/>
    <w:rsid w:val="00A31085"/>
    <w:rsid w:val="00A31262"/>
    <w:rsid w:val="00A31D5F"/>
    <w:rsid w:val="00A31ED6"/>
    <w:rsid w:val="00A32E36"/>
    <w:rsid w:val="00A337B3"/>
    <w:rsid w:val="00A33B51"/>
    <w:rsid w:val="00A35A5C"/>
    <w:rsid w:val="00A36BBD"/>
    <w:rsid w:val="00A37CCE"/>
    <w:rsid w:val="00A40A7C"/>
    <w:rsid w:val="00A40E5A"/>
    <w:rsid w:val="00A41368"/>
    <w:rsid w:val="00A41423"/>
    <w:rsid w:val="00A42764"/>
    <w:rsid w:val="00A429A1"/>
    <w:rsid w:val="00A4319C"/>
    <w:rsid w:val="00A4345C"/>
    <w:rsid w:val="00A43A37"/>
    <w:rsid w:val="00A43D6E"/>
    <w:rsid w:val="00A44B85"/>
    <w:rsid w:val="00A44C39"/>
    <w:rsid w:val="00A44D12"/>
    <w:rsid w:val="00A47976"/>
    <w:rsid w:val="00A5048F"/>
    <w:rsid w:val="00A51623"/>
    <w:rsid w:val="00A54C8B"/>
    <w:rsid w:val="00A579DE"/>
    <w:rsid w:val="00A634AD"/>
    <w:rsid w:val="00A64E2F"/>
    <w:rsid w:val="00A65150"/>
    <w:rsid w:val="00A66074"/>
    <w:rsid w:val="00A661A0"/>
    <w:rsid w:val="00A67686"/>
    <w:rsid w:val="00A70173"/>
    <w:rsid w:val="00A70B5A"/>
    <w:rsid w:val="00A714BF"/>
    <w:rsid w:val="00A73454"/>
    <w:rsid w:val="00A73812"/>
    <w:rsid w:val="00A73B1D"/>
    <w:rsid w:val="00A75081"/>
    <w:rsid w:val="00A750DD"/>
    <w:rsid w:val="00A7539C"/>
    <w:rsid w:val="00A75C37"/>
    <w:rsid w:val="00A81255"/>
    <w:rsid w:val="00A81EB8"/>
    <w:rsid w:val="00A83CDD"/>
    <w:rsid w:val="00A84116"/>
    <w:rsid w:val="00A84CCB"/>
    <w:rsid w:val="00A85052"/>
    <w:rsid w:val="00A870FF"/>
    <w:rsid w:val="00A87152"/>
    <w:rsid w:val="00A8779D"/>
    <w:rsid w:val="00A91383"/>
    <w:rsid w:val="00A916D3"/>
    <w:rsid w:val="00A9234B"/>
    <w:rsid w:val="00A92FFC"/>
    <w:rsid w:val="00A9399F"/>
    <w:rsid w:val="00A9741F"/>
    <w:rsid w:val="00A979DB"/>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4C3F"/>
    <w:rsid w:val="00AB5C0A"/>
    <w:rsid w:val="00AB7FE6"/>
    <w:rsid w:val="00AC0B5E"/>
    <w:rsid w:val="00AC133B"/>
    <w:rsid w:val="00AC2166"/>
    <w:rsid w:val="00AC5613"/>
    <w:rsid w:val="00AC5D18"/>
    <w:rsid w:val="00AD0172"/>
    <w:rsid w:val="00AD03AE"/>
    <w:rsid w:val="00AD1FF7"/>
    <w:rsid w:val="00AD4048"/>
    <w:rsid w:val="00AD54EC"/>
    <w:rsid w:val="00AD5C85"/>
    <w:rsid w:val="00AE06CF"/>
    <w:rsid w:val="00AE0844"/>
    <w:rsid w:val="00AE137A"/>
    <w:rsid w:val="00AE1640"/>
    <w:rsid w:val="00AE2AFA"/>
    <w:rsid w:val="00AE2D44"/>
    <w:rsid w:val="00AE4D9C"/>
    <w:rsid w:val="00AE56FF"/>
    <w:rsid w:val="00AE59C8"/>
    <w:rsid w:val="00AE740C"/>
    <w:rsid w:val="00AF0050"/>
    <w:rsid w:val="00AF0FBD"/>
    <w:rsid w:val="00AF27DF"/>
    <w:rsid w:val="00AF2DB1"/>
    <w:rsid w:val="00AF4C3F"/>
    <w:rsid w:val="00AF4FD5"/>
    <w:rsid w:val="00AF5773"/>
    <w:rsid w:val="00AF59CD"/>
    <w:rsid w:val="00AF7E21"/>
    <w:rsid w:val="00B02184"/>
    <w:rsid w:val="00B02E3E"/>
    <w:rsid w:val="00B03886"/>
    <w:rsid w:val="00B0528D"/>
    <w:rsid w:val="00B0541E"/>
    <w:rsid w:val="00B0720F"/>
    <w:rsid w:val="00B0776A"/>
    <w:rsid w:val="00B079C3"/>
    <w:rsid w:val="00B115F3"/>
    <w:rsid w:val="00B11F1D"/>
    <w:rsid w:val="00B12FE1"/>
    <w:rsid w:val="00B13892"/>
    <w:rsid w:val="00B14405"/>
    <w:rsid w:val="00B148EB"/>
    <w:rsid w:val="00B1638F"/>
    <w:rsid w:val="00B171B6"/>
    <w:rsid w:val="00B21316"/>
    <w:rsid w:val="00B238F9"/>
    <w:rsid w:val="00B240C9"/>
    <w:rsid w:val="00B26546"/>
    <w:rsid w:val="00B301DD"/>
    <w:rsid w:val="00B305AE"/>
    <w:rsid w:val="00B30B09"/>
    <w:rsid w:val="00B30B2E"/>
    <w:rsid w:val="00B311A4"/>
    <w:rsid w:val="00B311B7"/>
    <w:rsid w:val="00B314B2"/>
    <w:rsid w:val="00B3174E"/>
    <w:rsid w:val="00B3259F"/>
    <w:rsid w:val="00B33163"/>
    <w:rsid w:val="00B336F1"/>
    <w:rsid w:val="00B3425E"/>
    <w:rsid w:val="00B3465F"/>
    <w:rsid w:val="00B40F4F"/>
    <w:rsid w:val="00B41EBC"/>
    <w:rsid w:val="00B41FDF"/>
    <w:rsid w:val="00B42323"/>
    <w:rsid w:val="00B45209"/>
    <w:rsid w:val="00B4543B"/>
    <w:rsid w:val="00B45F53"/>
    <w:rsid w:val="00B46507"/>
    <w:rsid w:val="00B52EB9"/>
    <w:rsid w:val="00B5397E"/>
    <w:rsid w:val="00B540D2"/>
    <w:rsid w:val="00B548F4"/>
    <w:rsid w:val="00B54970"/>
    <w:rsid w:val="00B5556A"/>
    <w:rsid w:val="00B5659C"/>
    <w:rsid w:val="00B567B1"/>
    <w:rsid w:val="00B57766"/>
    <w:rsid w:val="00B577C9"/>
    <w:rsid w:val="00B579C0"/>
    <w:rsid w:val="00B579EA"/>
    <w:rsid w:val="00B609AA"/>
    <w:rsid w:val="00B61B5F"/>
    <w:rsid w:val="00B62483"/>
    <w:rsid w:val="00B62544"/>
    <w:rsid w:val="00B63B81"/>
    <w:rsid w:val="00B6579D"/>
    <w:rsid w:val="00B70AB7"/>
    <w:rsid w:val="00B70D73"/>
    <w:rsid w:val="00B718D8"/>
    <w:rsid w:val="00B7344F"/>
    <w:rsid w:val="00B743B2"/>
    <w:rsid w:val="00B7498C"/>
    <w:rsid w:val="00B7519B"/>
    <w:rsid w:val="00B756C3"/>
    <w:rsid w:val="00B758CD"/>
    <w:rsid w:val="00B77251"/>
    <w:rsid w:val="00B806FE"/>
    <w:rsid w:val="00B82CE2"/>
    <w:rsid w:val="00B831D7"/>
    <w:rsid w:val="00B867B2"/>
    <w:rsid w:val="00B91F4E"/>
    <w:rsid w:val="00B92B39"/>
    <w:rsid w:val="00B93D7B"/>
    <w:rsid w:val="00B951A6"/>
    <w:rsid w:val="00B955AF"/>
    <w:rsid w:val="00B96FCF"/>
    <w:rsid w:val="00B97BBA"/>
    <w:rsid w:val="00BA09B9"/>
    <w:rsid w:val="00BA1A58"/>
    <w:rsid w:val="00BA25CB"/>
    <w:rsid w:val="00BA33D0"/>
    <w:rsid w:val="00BA59DE"/>
    <w:rsid w:val="00BA5A7D"/>
    <w:rsid w:val="00BA63A3"/>
    <w:rsid w:val="00BA73BB"/>
    <w:rsid w:val="00BA7E71"/>
    <w:rsid w:val="00BA7FD3"/>
    <w:rsid w:val="00BB13DF"/>
    <w:rsid w:val="00BB17C1"/>
    <w:rsid w:val="00BB180D"/>
    <w:rsid w:val="00BB19A0"/>
    <w:rsid w:val="00BB24B0"/>
    <w:rsid w:val="00BB24FA"/>
    <w:rsid w:val="00BB2B70"/>
    <w:rsid w:val="00BB463B"/>
    <w:rsid w:val="00BB5E3A"/>
    <w:rsid w:val="00BB7410"/>
    <w:rsid w:val="00BC27D4"/>
    <w:rsid w:val="00BC4F99"/>
    <w:rsid w:val="00BC6E86"/>
    <w:rsid w:val="00BC7AA9"/>
    <w:rsid w:val="00BC7E96"/>
    <w:rsid w:val="00BD1B1B"/>
    <w:rsid w:val="00BD3256"/>
    <w:rsid w:val="00BD3782"/>
    <w:rsid w:val="00BD44C2"/>
    <w:rsid w:val="00BD4DD1"/>
    <w:rsid w:val="00BD7212"/>
    <w:rsid w:val="00BD755F"/>
    <w:rsid w:val="00BE0B12"/>
    <w:rsid w:val="00BE1473"/>
    <w:rsid w:val="00BE2191"/>
    <w:rsid w:val="00BE2615"/>
    <w:rsid w:val="00BE3915"/>
    <w:rsid w:val="00BE4D18"/>
    <w:rsid w:val="00BE5984"/>
    <w:rsid w:val="00BE780E"/>
    <w:rsid w:val="00BF0294"/>
    <w:rsid w:val="00BF040A"/>
    <w:rsid w:val="00BF0661"/>
    <w:rsid w:val="00BF2180"/>
    <w:rsid w:val="00BF2342"/>
    <w:rsid w:val="00BF2833"/>
    <w:rsid w:val="00BF3125"/>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14DF7"/>
    <w:rsid w:val="00C20001"/>
    <w:rsid w:val="00C202A7"/>
    <w:rsid w:val="00C21A28"/>
    <w:rsid w:val="00C22749"/>
    <w:rsid w:val="00C22ACB"/>
    <w:rsid w:val="00C22E7E"/>
    <w:rsid w:val="00C24785"/>
    <w:rsid w:val="00C2513D"/>
    <w:rsid w:val="00C25B7D"/>
    <w:rsid w:val="00C26EAC"/>
    <w:rsid w:val="00C30785"/>
    <w:rsid w:val="00C30EFF"/>
    <w:rsid w:val="00C331E3"/>
    <w:rsid w:val="00C33288"/>
    <w:rsid w:val="00C348AF"/>
    <w:rsid w:val="00C35DE2"/>
    <w:rsid w:val="00C364D7"/>
    <w:rsid w:val="00C37B30"/>
    <w:rsid w:val="00C431B7"/>
    <w:rsid w:val="00C456C1"/>
    <w:rsid w:val="00C46383"/>
    <w:rsid w:val="00C53425"/>
    <w:rsid w:val="00C5367D"/>
    <w:rsid w:val="00C53DDA"/>
    <w:rsid w:val="00C53FD6"/>
    <w:rsid w:val="00C545DE"/>
    <w:rsid w:val="00C547CC"/>
    <w:rsid w:val="00C549EB"/>
    <w:rsid w:val="00C54DD0"/>
    <w:rsid w:val="00C5508A"/>
    <w:rsid w:val="00C56626"/>
    <w:rsid w:val="00C574DD"/>
    <w:rsid w:val="00C57949"/>
    <w:rsid w:val="00C57D4A"/>
    <w:rsid w:val="00C601A9"/>
    <w:rsid w:val="00C6078A"/>
    <w:rsid w:val="00C60FE0"/>
    <w:rsid w:val="00C61CCF"/>
    <w:rsid w:val="00C6223E"/>
    <w:rsid w:val="00C62899"/>
    <w:rsid w:val="00C64E2F"/>
    <w:rsid w:val="00C65036"/>
    <w:rsid w:val="00C6698C"/>
    <w:rsid w:val="00C70B1A"/>
    <w:rsid w:val="00C71133"/>
    <w:rsid w:val="00C7126D"/>
    <w:rsid w:val="00C717FC"/>
    <w:rsid w:val="00C72306"/>
    <w:rsid w:val="00C723CD"/>
    <w:rsid w:val="00C7302C"/>
    <w:rsid w:val="00C754EA"/>
    <w:rsid w:val="00C75F3C"/>
    <w:rsid w:val="00C76108"/>
    <w:rsid w:val="00C77078"/>
    <w:rsid w:val="00C77D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3C43"/>
    <w:rsid w:val="00CB5AC1"/>
    <w:rsid w:val="00CC279E"/>
    <w:rsid w:val="00CC345F"/>
    <w:rsid w:val="00CC4F94"/>
    <w:rsid w:val="00CC5A62"/>
    <w:rsid w:val="00CC5F56"/>
    <w:rsid w:val="00CC714B"/>
    <w:rsid w:val="00CD0A84"/>
    <w:rsid w:val="00CD186D"/>
    <w:rsid w:val="00CD18AD"/>
    <w:rsid w:val="00CD1C55"/>
    <w:rsid w:val="00CD1F47"/>
    <w:rsid w:val="00CD2B27"/>
    <w:rsid w:val="00CD33D8"/>
    <w:rsid w:val="00CD480F"/>
    <w:rsid w:val="00CD4986"/>
    <w:rsid w:val="00CD65DD"/>
    <w:rsid w:val="00CD7716"/>
    <w:rsid w:val="00CE212E"/>
    <w:rsid w:val="00CE31F0"/>
    <w:rsid w:val="00CE400E"/>
    <w:rsid w:val="00CE42B8"/>
    <w:rsid w:val="00CE42DF"/>
    <w:rsid w:val="00CE63F4"/>
    <w:rsid w:val="00CE6973"/>
    <w:rsid w:val="00CE71AE"/>
    <w:rsid w:val="00CF2B77"/>
    <w:rsid w:val="00CF5C1C"/>
    <w:rsid w:val="00CF64A1"/>
    <w:rsid w:val="00D0143B"/>
    <w:rsid w:val="00D024DF"/>
    <w:rsid w:val="00D035DD"/>
    <w:rsid w:val="00D037E1"/>
    <w:rsid w:val="00D03F6E"/>
    <w:rsid w:val="00D0417F"/>
    <w:rsid w:val="00D0480F"/>
    <w:rsid w:val="00D04C06"/>
    <w:rsid w:val="00D05A5B"/>
    <w:rsid w:val="00D05BAE"/>
    <w:rsid w:val="00D07233"/>
    <w:rsid w:val="00D1021B"/>
    <w:rsid w:val="00D10EDA"/>
    <w:rsid w:val="00D10F96"/>
    <w:rsid w:val="00D11E82"/>
    <w:rsid w:val="00D122B7"/>
    <w:rsid w:val="00D13A93"/>
    <w:rsid w:val="00D13D6D"/>
    <w:rsid w:val="00D1531A"/>
    <w:rsid w:val="00D157C4"/>
    <w:rsid w:val="00D16FA4"/>
    <w:rsid w:val="00D17A7E"/>
    <w:rsid w:val="00D2247A"/>
    <w:rsid w:val="00D224DA"/>
    <w:rsid w:val="00D23A45"/>
    <w:rsid w:val="00D24E96"/>
    <w:rsid w:val="00D24F47"/>
    <w:rsid w:val="00D27634"/>
    <w:rsid w:val="00D310F0"/>
    <w:rsid w:val="00D31FFA"/>
    <w:rsid w:val="00D32198"/>
    <w:rsid w:val="00D3514E"/>
    <w:rsid w:val="00D35480"/>
    <w:rsid w:val="00D362E4"/>
    <w:rsid w:val="00D418A3"/>
    <w:rsid w:val="00D43516"/>
    <w:rsid w:val="00D44A55"/>
    <w:rsid w:val="00D46F73"/>
    <w:rsid w:val="00D47A50"/>
    <w:rsid w:val="00D47CBA"/>
    <w:rsid w:val="00D515DF"/>
    <w:rsid w:val="00D51719"/>
    <w:rsid w:val="00D51F33"/>
    <w:rsid w:val="00D51F9B"/>
    <w:rsid w:val="00D52C45"/>
    <w:rsid w:val="00D53247"/>
    <w:rsid w:val="00D536BC"/>
    <w:rsid w:val="00D53E11"/>
    <w:rsid w:val="00D545BD"/>
    <w:rsid w:val="00D55D38"/>
    <w:rsid w:val="00D567D5"/>
    <w:rsid w:val="00D56AA2"/>
    <w:rsid w:val="00D60284"/>
    <w:rsid w:val="00D60C46"/>
    <w:rsid w:val="00D60F2D"/>
    <w:rsid w:val="00D614F3"/>
    <w:rsid w:val="00D615FC"/>
    <w:rsid w:val="00D61675"/>
    <w:rsid w:val="00D637BD"/>
    <w:rsid w:val="00D64530"/>
    <w:rsid w:val="00D64BB8"/>
    <w:rsid w:val="00D64DD2"/>
    <w:rsid w:val="00D651FF"/>
    <w:rsid w:val="00D6523E"/>
    <w:rsid w:val="00D70D4A"/>
    <w:rsid w:val="00D7123A"/>
    <w:rsid w:val="00D72B6F"/>
    <w:rsid w:val="00D7454D"/>
    <w:rsid w:val="00D74E45"/>
    <w:rsid w:val="00D7619D"/>
    <w:rsid w:val="00D7620F"/>
    <w:rsid w:val="00D80FE4"/>
    <w:rsid w:val="00D81D0C"/>
    <w:rsid w:val="00D82DC8"/>
    <w:rsid w:val="00D831DC"/>
    <w:rsid w:val="00D8457A"/>
    <w:rsid w:val="00D84BA1"/>
    <w:rsid w:val="00D84F92"/>
    <w:rsid w:val="00D850F8"/>
    <w:rsid w:val="00D8569B"/>
    <w:rsid w:val="00D85942"/>
    <w:rsid w:val="00D86B12"/>
    <w:rsid w:val="00D87BA2"/>
    <w:rsid w:val="00D91C1D"/>
    <w:rsid w:val="00D93ABB"/>
    <w:rsid w:val="00D95778"/>
    <w:rsid w:val="00D95F33"/>
    <w:rsid w:val="00D96391"/>
    <w:rsid w:val="00DA0646"/>
    <w:rsid w:val="00DA367A"/>
    <w:rsid w:val="00DA465D"/>
    <w:rsid w:val="00DA59D3"/>
    <w:rsid w:val="00DA5D97"/>
    <w:rsid w:val="00DB024C"/>
    <w:rsid w:val="00DB03D6"/>
    <w:rsid w:val="00DB22E6"/>
    <w:rsid w:val="00DB2487"/>
    <w:rsid w:val="00DB2C89"/>
    <w:rsid w:val="00DB2E48"/>
    <w:rsid w:val="00DB49BE"/>
    <w:rsid w:val="00DB50A8"/>
    <w:rsid w:val="00DB5606"/>
    <w:rsid w:val="00DB578B"/>
    <w:rsid w:val="00DB5CFC"/>
    <w:rsid w:val="00DB7941"/>
    <w:rsid w:val="00DB7FCC"/>
    <w:rsid w:val="00DC028D"/>
    <w:rsid w:val="00DC03DE"/>
    <w:rsid w:val="00DC03EF"/>
    <w:rsid w:val="00DC0D1D"/>
    <w:rsid w:val="00DC139A"/>
    <w:rsid w:val="00DC1DA0"/>
    <w:rsid w:val="00DC23AF"/>
    <w:rsid w:val="00DC27B9"/>
    <w:rsid w:val="00DC289B"/>
    <w:rsid w:val="00DC3178"/>
    <w:rsid w:val="00DC430B"/>
    <w:rsid w:val="00DC47BF"/>
    <w:rsid w:val="00DC47C8"/>
    <w:rsid w:val="00DC5749"/>
    <w:rsid w:val="00DC639E"/>
    <w:rsid w:val="00DC6E55"/>
    <w:rsid w:val="00DC6F92"/>
    <w:rsid w:val="00DD0CEA"/>
    <w:rsid w:val="00DD1DA3"/>
    <w:rsid w:val="00DD23EB"/>
    <w:rsid w:val="00DD3D2B"/>
    <w:rsid w:val="00DD4201"/>
    <w:rsid w:val="00DD5CF1"/>
    <w:rsid w:val="00DD5E22"/>
    <w:rsid w:val="00DD6C9D"/>
    <w:rsid w:val="00DD7C1B"/>
    <w:rsid w:val="00DE0CD3"/>
    <w:rsid w:val="00DE227A"/>
    <w:rsid w:val="00DE26DD"/>
    <w:rsid w:val="00DE3415"/>
    <w:rsid w:val="00DE3926"/>
    <w:rsid w:val="00DE3B72"/>
    <w:rsid w:val="00DE42BD"/>
    <w:rsid w:val="00DE56CA"/>
    <w:rsid w:val="00DE5A9F"/>
    <w:rsid w:val="00DE5D83"/>
    <w:rsid w:val="00DE60CA"/>
    <w:rsid w:val="00DE6E3E"/>
    <w:rsid w:val="00DE7969"/>
    <w:rsid w:val="00DF08A8"/>
    <w:rsid w:val="00DF0EB2"/>
    <w:rsid w:val="00DF0F25"/>
    <w:rsid w:val="00DF1B6B"/>
    <w:rsid w:val="00DF1B73"/>
    <w:rsid w:val="00DF1E1A"/>
    <w:rsid w:val="00DF224B"/>
    <w:rsid w:val="00DF2541"/>
    <w:rsid w:val="00DF30F6"/>
    <w:rsid w:val="00DF4508"/>
    <w:rsid w:val="00DF5308"/>
    <w:rsid w:val="00DF5778"/>
    <w:rsid w:val="00DF5F73"/>
    <w:rsid w:val="00DF69A0"/>
    <w:rsid w:val="00E017EF"/>
    <w:rsid w:val="00E041EA"/>
    <w:rsid w:val="00E0472E"/>
    <w:rsid w:val="00E04CB3"/>
    <w:rsid w:val="00E069E0"/>
    <w:rsid w:val="00E07012"/>
    <w:rsid w:val="00E074C6"/>
    <w:rsid w:val="00E07DE7"/>
    <w:rsid w:val="00E10D13"/>
    <w:rsid w:val="00E10FBE"/>
    <w:rsid w:val="00E112F4"/>
    <w:rsid w:val="00E117A3"/>
    <w:rsid w:val="00E11E82"/>
    <w:rsid w:val="00E11E99"/>
    <w:rsid w:val="00E14FBD"/>
    <w:rsid w:val="00E16D3F"/>
    <w:rsid w:val="00E16EE0"/>
    <w:rsid w:val="00E1749D"/>
    <w:rsid w:val="00E17C0D"/>
    <w:rsid w:val="00E17D51"/>
    <w:rsid w:val="00E21A39"/>
    <w:rsid w:val="00E22500"/>
    <w:rsid w:val="00E2413D"/>
    <w:rsid w:val="00E26137"/>
    <w:rsid w:val="00E2639A"/>
    <w:rsid w:val="00E276BA"/>
    <w:rsid w:val="00E30471"/>
    <w:rsid w:val="00E308F7"/>
    <w:rsid w:val="00E333BA"/>
    <w:rsid w:val="00E3341D"/>
    <w:rsid w:val="00E34597"/>
    <w:rsid w:val="00E34FBF"/>
    <w:rsid w:val="00E36541"/>
    <w:rsid w:val="00E36632"/>
    <w:rsid w:val="00E3697D"/>
    <w:rsid w:val="00E37050"/>
    <w:rsid w:val="00E37326"/>
    <w:rsid w:val="00E40B5B"/>
    <w:rsid w:val="00E40E6B"/>
    <w:rsid w:val="00E414B0"/>
    <w:rsid w:val="00E43475"/>
    <w:rsid w:val="00E4386E"/>
    <w:rsid w:val="00E448E4"/>
    <w:rsid w:val="00E450B1"/>
    <w:rsid w:val="00E4520C"/>
    <w:rsid w:val="00E45B06"/>
    <w:rsid w:val="00E45F99"/>
    <w:rsid w:val="00E46A11"/>
    <w:rsid w:val="00E479B5"/>
    <w:rsid w:val="00E50732"/>
    <w:rsid w:val="00E510FB"/>
    <w:rsid w:val="00E518DC"/>
    <w:rsid w:val="00E54032"/>
    <w:rsid w:val="00E55A2B"/>
    <w:rsid w:val="00E572CB"/>
    <w:rsid w:val="00E57DE3"/>
    <w:rsid w:val="00E6128F"/>
    <w:rsid w:val="00E61C04"/>
    <w:rsid w:val="00E63D2D"/>
    <w:rsid w:val="00E6480B"/>
    <w:rsid w:val="00E70C5A"/>
    <w:rsid w:val="00E71225"/>
    <w:rsid w:val="00E720B4"/>
    <w:rsid w:val="00E72183"/>
    <w:rsid w:val="00E74390"/>
    <w:rsid w:val="00E75650"/>
    <w:rsid w:val="00E769EC"/>
    <w:rsid w:val="00E77094"/>
    <w:rsid w:val="00E80444"/>
    <w:rsid w:val="00E807EB"/>
    <w:rsid w:val="00E81547"/>
    <w:rsid w:val="00E84428"/>
    <w:rsid w:val="00E84D75"/>
    <w:rsid w:val="00E9067C"/>
    <w:rsid w:val="00E90CDC"/>
    <w:rsid w:val="00E937EA"/>
    <w:rsid w:val="00E94BB3"/>
    <w:rsid w:val="00E95BF5"/>
    <w:rsid w:val="00E9610F"/>
    <w:rsid w:val="00E96263"/>
    <w:rsid w:val="00E970D7"/>
    <w:rsid w:val="00EA0B8C"/>
    <w:rsid w:val="00EA17F4"/>
    <w:rsid w:val="00EA1E52"/>
    <w:rsid w:val="00EA297F"/>
    <w:rsid w:val="00EA302B"/>
    <w:rsid w:val="00EA3ED3"/>
    <w:rsid w:val="00EA4A7E"/>
    <w:rsid w:val="00EA5775"/>
    <w:rsid w:val="00EA6929"/>
    <w:rsid w:val="00EA787D"/>
    <w:rsid w:val="00EA7A59"/>
    <w:rsid w:val="00EA7FCD"/>
    <w:rsid w:val="00EB0797"/>
    <w:rsid w:val="00EB0B89"/>
    <w:rsid w:val="00EB1AC1"/>
    <w:rsid w:val="00EB3980"/>
    <w:rsid w:val="00EB3E88"/>
    <w:rsid w:val="00EB4129"/>
    <w:rsid w:val="00EB7078"/>
    <w:rsid w:val="00EC11AC"/>
    <w:rsid w:val="00EC1660"/>
    <w:rsid w:val="00EC23F3"/>
    <w:rsid w:val="00EC2671"/>
    <w:rsid w:val="00EC490F"/>
    <w:rsid w:val="00EC5CA9"/>
    <w:rsid w:val="00EC7176"/>
    <w:rsid w:val="00EC75AD"/>
    <w:rsid w:val="00EC7C51"/>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698"/>
    <w:rsid w:val="00EF190A"/>
    <w:rsid w:val="00EF228E"/>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C81"/>
    <w:rsid w:val="00F02F55"/>
    <w:rsid w:val="00F042CC"/>
    <w:rsid w:val="00F04982"/>
    <w:rsid w:val="00F049C1"/>
    <w:rsid w:val="00F04CDA"/>
    <w:rsid w:val="00F056BA"/>
    <w:rsid w:val="00F056FC"/>
    <w:rsid w:val="00F06856"/>
    <w:rsid w:val="00F0764E"/>
    <w:rsid w:val="00F07E7B"/>
    <w:rsid w:val="00F116F5"/>
    <w:rsid w:val="00F12DB3"/>
    <w:rsid w:val="00F1344D"/>
    <w:rsid w:val="00F13AD3"/>
    <w:rsid w:val="00F16074"/>
    <w:rsid w:val="00F16665"/>
    <w:rsid w:val="00F171AC"/>
    <w:rsid w:val="00F22315"/>
    <w:rsid w:val="00F23EF7"/>
    <w:rsid w:val="00F24245"/>
    <w:rsid w:val="00F26D39"/>
    <w:rsid w:val="00F27CF0"/>
    <w:rsid w:val="00F300E0"/>
    <w:rsid w:val="00F31A54"/>
    <w:rsid w:val="00F320FC"/>
    <w:rsid w:val="00F32104"/>
    <w:rsid w:val="00F32786"/>
    <w:rsid w:val="00F3305F"/>
    <w:rsid w:val="00F33762"/>
    <w:rsid w:val="00F33945"/>
    <w:rsid w:val="00F33BD8"/>
    <w:rsid w:val="00F3431E"/>
    <w:rsid w:val="00F346F1"/>
    <w:rsid w:val="00F34905"/>
    <w:rsid w:val="00F358BF"/>
    <w:rsid w:val="00F40405"/>
    <w:rsid w:val="00F40AE4"/>
    <w:rsid w:val="00F42225"/>
    <w:rsid w:val="00F42E46"/>
    <w:rsid w:val="00F43AC2"/>
    <w:rsid w:val="00F44A9C"/>
    <w:rsid w:val="00F4731F"/>
    <w:rsid w:val="00F4768A"/>
    <w:rsid w:val="00F4772E"/>
    <w:rsid w:val="00F47BCA"/>
    <w:rsid w:val="00F5154A"/>
    <w:rsid w:val="00F516DF"/>
    <w:rsid w:val="00F52309"/>
    <w:rsid w:val="00F5243F"/>
    <w:rsid w:val="00F530B2"/>
    <w:rsid w:val="00F535A6"/>
    <w:rsid w:val="00F54290"/>
    <w:rsid w:val="00F5566C"/>
    <w:rsid w:val="00F557E8"/>
    <w:rsid w:val="00F55A50"/>
    <w:rsid w:val="00F56AE5"/>
    <w:rsid w:val="00F56CAE"/>
    <w:rsid w:val="00F6209A"/>
    <w:rsid w:val="00F62B47"/>
    <w:rsid w:val="00F63BF3"/>
    <w:rsid w:val="00F64723"/>
    <w:rsid w:val="00F65925"/>
    <w:rsid w:val="00F66D2F"/>
    <w:rsid w:val="00F70736"/>
    <w:rsid w:val="00F71F9D"/>
    <w:rsid w:val="00F747F4"/>
    <w:rsid w:val="00F779BA"/>
    <w:rsid w:val="00F779BF"/>
    <w:rsid w:val="00F8091B"/>
    <w:rsid w:val="00F80920"/>
    <w:rsid w:val="00F82986"/>
    <w:rsid w:val="00F82AFE"/>
    <w:rsid w:val="00F83381"/>
    <w:rsid w:val="00F83712"/>
    <w:rsid w:val="00F838B2"/>
    <w:rsid w:val="00F8447A"/>
    <w:rsid w:val="00F8662E"/>
    <w:rsid w:val="00F876AF"/>
    <w:rsid w:val="00F9095B"/>
    <w:rsid w:val="00F91159"/>
    <w:rsid w:val="00F914FC"/>
    <w:rsid w:val="00F92C17"/>
    <w:rsid w:val="00F94574"/>
    <w:rsid w:val="00F94E1D"/>
    <w:rsid w:val="00F94E87"/>
    <w:rsid w:val="00F956F9"/>
    <w:rsid w:val="00F95BC5"/>
    <w:rsid w:val="00F96059"/>
    <w:rsid w:val="00FA07BB"/>
    <w:rsid w:val="00FA18D4"/>
    <w:rsid w:val="00FA3902"/>
    <w:rsid w:val="00FA3A92"/>
    <w:rsid w:val="00FA3B80"/>
    <w:rsid w:val="00FA3CCC"/>
    <w:rsid w:val="00FA4249"/>
    <w:rsid w:val="00FA43A7"/>
    <w:rsid w:val="00FA514B"/>
    <w:rsid w:val="00FA550E"/>
    <w:rsid w:val="00FA65FA"/>
    <w:rsid w:val="00FA6F42"/>
    <w:rsid w:val="00FB0475"/>
    <w:rsid w:val="00FB1082"/>
    <w:rsid w:val="00FB1449"/>
    <w:rsid w:val="00FB158B"/>
    <w:rsid w:val="00FB1A5F"/>
    <w:rsid w:val="00FB3C24"/>
    <w:rsid w:val="00FB4E7D"/>
    <w:rsid w:val="00FB71FB"/>
    <w:rsid w:val="00FC0216"/>
    <w:rsid w:val="00FC0C42"/>
    <w:rsid w:val="00FC15E3"/>
    <w:rsid w:val="00FC15E5"/>
    <w:rsid w:val="00FC15E7"/>
    <w:rsid w:val="00FC228C"/>
    <w:rsid w:val="00FC2EF6"/>
    <w:rsid w:val="00FC410F"/>
    <w:rsid w:val="00FC510F"/>
    <w:rsid w:val="00FC5379"/>
    <w:rsid w:val="00FC57FD"/>
    <w:rsid w:val="00FC6294"/>
    <w:rsid w:val="00FC6BF3"/>
    <w:rsid w:val="00FD59BC"/>
    <w:rsid w:val="00FD5F66"/>
    <w:rsid w:val="00FD7A70"/>
    <w:rsid w:val="00FE0A1F"/>
    <w:rsid w:val="00FE1454"/>
    <w:rsid w:val="00FE347B"/>
    <w:rsid w:val="00FE39C2"/>
    <w:rsid w:val="00FE3FCD"/>
    <w:rsid w:val="00FE456E"/>
    <w:rsid w:val="00FE47C7"/>
    <w:rsid w:val="00FE4F4F"/>
    <w:rsid w:val="00FE59B1"/>
    <w:rsid w:val="00FE5C3A"/>
    <w:rsid w:val="00FE68DE"/>
    <w:rsid w:val="00FE6ED7"/>
    <w:rsid w:val="00FF03CB"/>
    <w:rsid w:val="00FF16DB"/>
    <w:rsid w:val="00FF330D"/>
    <w:rsid w:val="00FF364D"/>
    <w:rsid w:val="00FF3ACE"/>
    <w:rsid w:val="00FF3E45"/>
    <w:rsid w:val="00FF6270"/>
    <w:rsid w:val="00FF641C"/>
    <w:rsid w:val="00FF6A71"/>
    <w:rsid w:val="00FF6B29"/>
    <w:rsid w:val="00FF6CA2"/>
    <w:rsid w:val="00FF6FD8"/>
    <w:rsid w:val="1B9721F6"/>
    <w:rsid w:val="2AA01040"/>
    <w:rsid w:val="3B4109B1"/>
    <w:rsid w:val="485DF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EFAECE3-ABF0-4BC2-8BA5-3CB476B5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648441897">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ylandpublicschools.org/about/Pages/OFPOS/GAC/GrantPrograms/index.aspx" TargetMode="External"/><Relationship Id="rId18" Type="http://schemas.openxmlformats.org/officeDocument/2006/relationships/hyperlink" Target="https://www.marylandpublicschools.org/about/Pages/OFPOS/GAC/Forms.aspx" TargetMode="External"/><Relationship Id="rId26" Type="http://schemas.openxmlformats.org/officeDocument/2006/relationships/hyperlink" Target="https://www.marylandpublicschools.org/about/Documents/Grants/GrantRecipientAssurances.pdf" TargetMode="External"/><Relationship Id="rId3" Type="http://schemas.openxmlformats.org/officeDocument/2006/relationships/customXml" Target="../customXml/item3.xml"/><Relationship Id="rId21" Type="http://schemas.openxmlformats.org/officeDocument/2006/relationships/hyperlink" Target="http://meet.google.com/cig-hkyg-vbd"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galeg.maryland.gov/mgawebsite/Laws/StatuteText?article=ged&amp;section=6-1008&amp;enactments=false" TargetMode="External"/><Relationship Id="rId17" Type="http://schemas.openxmlformats.org/officeDocument/2006/relationships/hyperlink" Target="https://www.marylandpublicschools.org/about/Documents/Grants/GrantForms-12-10-2020.xls" TargetMode="External"/><Relationship Id="rId25" Type="http://schemas.openxmlformats.org/officeDocument/2006/relationships/hyperlink" Target="https://oese.ed.gov/files/2021/10/General-Education-Provisions-Act-GEPA-Requirements-Section-427-ED-GEPA-427-Form.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bpts.org/wp-content/uploads/2018/04/Ethics-Policy.pdf" TargetMode="External"/><Relationship Id="rId20" Type="http://schemas.openxmlformats.org/officeDocument/2006/relationships/hyperlink" Target="http://meet.google.com/kre-ahsr-cmz" TargetMode="External"/><Relationship Id="rId29" Type="http://schemas.openxmlformats.org/officeDocument/2006/relationships/hyperlink" Target="https://www.irs.gov/pub/irs-pdf/fw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ites.ed.gov/idea/files/Grants-Part-C-GEPA-Section-427-Form.pdf"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melissa.chandler@maryland.gov" TargetMode="External"/><Relationship Id="rId23" Type="http://schemas.openxmlformats.org/officeDocument/2006/relationships/hyperlink" Target="https://www.marylandpublicschools.org/about/Documents/Grants/GrantForms-12-10-2020.xls" TargetMode="External"/><Relationship Id="rId28" Type="http://schemas.openxmlformats.org/officeDocument/2006/relationships/hyperlink" Target="https://marylandpublicschools.org/about/Documents/OFPOS/GAC/GrantPrograms/ConsolidatedEntitlement/GEPA427.PDF" TargetMode="External"/><Relationship Id="rId10" Type="http://schemas.openxmlformats.org/officeDocument/2006/relationships/endnotes" Target="endnotes.xml"/><Relationship Id="rId19" Type="http://schemas.openxmlformats.org/officeDocument/2006/relationships/hyperlink" Target="https://teams.microsoft.com/l/meetup-join/19%3ameeting_MGNlZmQ5MjEtZDczYy00ODhmLTlhNzctMjg3NTZjYzM0ZGY3%40thread.v2/0?context=%7b%22Tid%22%3a%22552cc353-c3e3-4e56-94b2-98f4d41ba18c%22%2c%22Oid%22%3a%220e56a125-3950-4c48-992c-6a379f1d36ce%22%7d"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lissa.chandler@maryland.gov" TargetMode="External"/><Relationship Id="rId22" Type="http://schemas.openxmlformats.org/officeDocument/2006/relationships/hyperlink" Target="mailto:melissa.chandler@maryland.gov" TargetMode="External"/><Relationship Id="rId27" Type="http://schemas.openxmlformats.org/officeDocument/2006/relationships/hyperlink" Target="https://www.marylandpublicschools.org/about/Pages/OFPOS/GAC/Forms.aspx" TargetMode="External"/><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CD6933A-B9E6-49CD-A179-92FA722D0338}"/>
</file>

<file path=customXml/itemProps2.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3673</Words>
  <Characters>20938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Grant Information Guide and Application for Participation</vt:lpstr>
    </vt:vector>
  </TitlesOfParts>
  <Manager>Office of Grants Administration and Compliance</Manager>
  <Company>Maryland State Department of Education</Company>
  <LinksUpToDate>false</LinksUpToDate>
  <CharactersWithSpaces>24562</CharactersWithSpaces>
  <SharedDoc>false</SharedDoc>
  <HLinks>
    <vt:vector size="150" baseType="variant">
      <vt:variant>
        <vt:i4>6291497</vt:i4>
      </vt:variant>
      <vt:variant>
        <vt:i4>117</vt:i4>
      </vt:variant>
      <vt:variant>
        <vt:i4>0</vt:i4>
      </vt:variant>
      <vt:variant>
        <vt:i4>5</vt:i4>
      </vt:variant>
      <vt:variant>
        <vt:lpwstr>https://www.marylandpublicschools.org/about/Pages/OFPOS/GAC/Forms.aspx</vt:lpwstr>
      </vt:variant>
      <vt:variant>
        <vt:lpwstr/>
      </vt:variant>
      <vt:variant>
        <vt:i4>1507346</vt:i4>
      </vt:variant>
      <vt:variant>
        <vt:i4>114</vt:i4>
      </vt:variant>
      <vt:variant>
        <vt:i4>0</vt:i4>
      </vt:variant>
      <vt:variant>
        <vt:i4>5</vt:i4>
      </vt:variant>
      <vt:variant>
        <vt:lpwstr>https://www.marylandpublicschools.org/about/Documents/Grants/GrantRecipientAssurances.pdf</vt:lpwstr>
      </vt:variant>
      <vt:variant>
        <vt:lpwstr/>
      </vt:variant>
      <vt:variant>
        <vt:i4>3604588</vt:i4>
      </vt:variant>
      <vt:variant>
        <vt:i4>111</vt:i4>
      </vt:variant>
      <vt:variant>
        <vt:i4>0</vt:i4>
      </vt:variant>
      <vt:variant>
        <vt:i4>5</vt:i4>
      </vt:variant>
      <vt:variant>
        <vt:lpwstr>https://www.marylandpublicschools.org/about/Documents/Grants/GrantForms-12-10-2020.xls</vt:lpwstr>
      </vt:variant>
      <vt:variant>
        <vt:lpwstr/>
      </vt:variant>
      <vt:variant>
        <vt:i4>1179758</vt:i4>
      </vt:variant>
      <vt:variant>
        <vt:i4>108</vt:i4>
      </vt:variant>
      <vt:variant>
        <vt:i4>0</vt:i4>
      </vt:variant>
      <vt:variant>
        <vt:i4>5</vt:i4>
      </vt:variant>
      <vt:variant>
        <vt:lpwstr>mailto:mary.gable@maryland.gov</vt:lpwstr>
      </vt:variant>
      <vt:variant>
        <vt:lpwstr/>
      </vt:variant>
      <vt:variant>
        <vt:i4>6029381</vt:i4>
      </vt:variant>
      <vt:variant>
        <vt:i4>105</vt:i4>
      </vt:variant>
      <vt:variant>
        <vt:i4>0</vt:i4>
      </vt:variant>
      <vt:variant>
        <vt:i4>5</vt:i4>
      </vt:variant>
      <vt:variant>
        <vt:lpwstr>https://meet.google.com/pvu-gqxe-cwz</vt:lpwstr>
      </vt:variant>
      <vt:variant>
        <vt:lpwstr/>
      </vt:variant>
      <vt:variant>
        <vt:i4>6291497</vt:i4>
      </vt:variant>
      <vt:variant>
        <vt:i4>102</vt:i4>
      </vt:variant>
      <vt:variant>
        <vt:i4>0</vt:i4>
      </vt:variant>
      <vt:variant>
        <vt:i4>5</vt:i4>
      </vt:variant>
      <vt:variant>
        <vt:lpwstr>https://www.marylandpublicschools.org/about/Pages/OFPOS/GAC/Forms.aspx</vt:lpwstr>
      </vt:variant>
      <vt:variant>
        <vt:lpwstr/>
      </vt:variant>
      <vt:variant>
        <vt:i4>3604588</vt:i4>
      </vt:variant>
      <vt:variant>
        <vt:i4>99</vt:i4>
      </vt:variant>
      <vt:variant>
        <vt:i4>0</vt:i4>
      </vt:variant>
      <vt:variant>
        <vt:i4>5</vt:i4>
      </vt:variant>
      <vt:variant>
        <vt:lpwstr>https://www.marylandpublicschools.org/about/Documents/Grants/GrantForms-12-10-2020.xls</vt:lpwstr>
      </vt:variant>
      <vt:variant>
        <vt:lpwstr/>
      </vt:variant>
      <vt:variant>
        <vt:i4>1179758</vt:i4>
      </vt:variant>
      <vt:variant>
        <vt:i4>96</vt:i4>
      </vt:variant>
      <vt:variant>
        <vt:i4>0</vt:i4>
      </vt:variant>
      <vt:variant>
        <vt:i4>5</vt:i4>
      </vt:variant>
      <vt:variant>
        <vt:lpwstr>mailto:mary.gable@maryland.gov</vt:lpwstr>
      </vt:variant>
      <vt:variant>
        <vt:lpwstr/>
      </vt:variant>
      <vt:variant>
        <vt:i4>393326</vt:i4>
      </vt:variant>
      <vt:variant>
        <vt:i4>93</vt:i4>
      </vt:variant>
      <vt:variant>
        <vt:i4>0</vt:i4>
      </vt:variant>
      <vt:variant>
        <vt:i4>5</vt:i4>
      </vt:variant>
      <vt:variant>
        <vt:lpwstr>mailto:aprild.turner@maryland.gov</vt:lpwstr>
      </vt:variant>
      <vt:variant>
        <vt:lpwstr/>
      </vt:variant>
      <vt:variant>
        <vt:i4>5898318</vt:i4>
      </vt:variant>
      <vt:variant>
        <vt:i4>90</vt:i4>
      </vt:variant>
      <vt:variant>
        <vt:i4>0</vt:i4>
      </vt:variant>
      <vt:variant>
        <vt:i4>5</vt:i4>
      </vt:variant>
      <vt:variant>
        <vt:lpwstr>https://www.marylandpublicschools.org/about/Pages/OFPOS/GAC/GrantPrograms/index.aspx</vt:lpwstr>
      </vt:variant>
      <vt:variant>
        <vt:lpwstr/>
      </vt:variant>
      <vt:variant>
        <vt:i4>7929947</vt:i4>
      </vt:variant>
      <vt:variant>
        <vt:i4>87</vt:i4>
      </vt:variant>
      <vt:variant>
        <vt:i4>0</vt:i4>
      </vt:variant>
      <vt:variant>
        <vt:i4>5</vt:i4>
      </vt:variant>
      <vt:variant>
        <vt:lpwstr>https://uscode.house.gov/view.xhtml?path=/prelim@title42/chapter105/subchapter2&amp;edition=prelim</vt:lpwstr>
      </vt:variant>
      <vt:variant>
        <vt:lpwstr/>
      </vt:variant>
      <vt:variant>
        <vt:i4>1179699</vt:i4>
      </vt:variant>
      <vt:variant>
        <vt:i4>80</vt:i4>
      </vt:variant>
      <vt:variant>
        <vt:i4>0</vt:i4>
      </vt:variant>
      <vt:variant>
        <vt:i4>5</vt:i4>
      </vt:variant>
      <vt:variant>
        <vt:lpwstr/>
      </vt:variant>
      <vt:variant>
        <vt:lpwstr>_Toc160436113</vt:lpwstr>
      </vt:variant>
      <vt:variant>
        <vt:i4>1179699</vt:i4>
      </vt:variant>
      <vt:variant>
        <vt:i4>74</vt:i4>
      </vt:variant>
      <vt:variant>
        <vt:i4>0</vt:i4>
      </vt:variant>
      <vt:variant>
        <vt:i4>5</vt:i4>
      </vt:variant>
      <vt:variant>
        <vt:lpwstr/>
      </vt:variant>
      <vt:variant>
        <vt:lpwstr>_Toc160436112</vt:lpwstr>
      </vt:variant>
      <vt:variant>
        <vt:i4>1179699</vt:i4>
      </vt:variant>
      <vt:variant>
        <vt:i4>68</vt:i4>
      </vt:variant>
      <vt:variant>
        <vt:i4>0</vt:i4>
      </vt:variant>
      <vt:variant>
        <vt:i4>5</vt:i4>
      </vt:variant>
      <vt:variant>
        <vt:lpwstr/>
      </vt:variant>
      <vt:variant>
        <vt:lpwstr>_Toc160436111</vt:lpwstr>
      </vt:variant>
      <vt:variant>
        <vt:i4>1179699</vt:i4>
      </vt:variant>
      <vt:variant>
        <vt:i4>62</vt:i4>
      </vt:variant>
      <vt:variant>
        <vt:i4>0</vt:i4>
      </vt:variant>
      <vt:variant>
        <vt:i4>5</vt:i4>
      </vt:variant>
      <vt:variant>
        <vt:lpwstr/>
      </vt:variant>
      <vt:variant>
        <vt:lpwstr>_Toc160436110</vt:lpwstr>
      </vt:variant>
      <vt:variant>
        <vt:i4>1245235</vt:i4>
      </vt:variant>
      <vt:variant>
        <vt:i4>56</vt:i4>
      </vt:variant>
      <vt:variant>
        <vt:i4>0</vt:i4>
      </vt:variant>
      <vt:variant>
        <vt:i4>5</vt:i4>
      </vt:variant>
      <vt:variant>
        <vt:lpwstr/>
      </vt:variant>
      <vt:variant>
        <vt:lpwstr>_Toc160436109</vt:lpwstr>
      </vt:variant>
      <vt:variant>
        <vt:i4>1245235</vt:i4>
      </vt:variant>
      <vt:variant>
        <vt:i4>50</vt:i4>
      </vt:variant>
      <vt:variant>
        <vt:i4>0</vt:i4>
      </vt:variant>
      <vt:variant>
        <vt:i4>5</vt:i4>
      </vt:variant>
      <vt:variant>
        <vt:lpwstr/>
      </vt:variant>
      <vt:variant>
        <vt:lpwstr>_Toc160436108</vt:lpwstr>
      </vt:variant>
      <vt:variant>
        <vt:i4>1245235</vt:i4>
      </vt:variant>
      <vt:variant>
        <vt:i4>44</vt:i4>
      </vt:variant>
      <vt:variant>
        <vt:i4>0</vt:i4>
      </vt:variant>
      <vt:variant>
        <vt:i4>5</vt:i4>
      </vt:variant>
      <vt:variant>
        <vt:lpwstr/>
      </vt:variant>
      <vt:variant>
        <vt:lpwstr>_Toc160436107</vt:lpwstr>
      </vt:variant>
      <vt:variant>
        <vt:i4>1245235</vt:i4>
      </vt:variant>
      <vt:variant>
        <vt:i4>38</vt:i4>
      </vt:variant>
      <vt:variant>
        <vt:i4>0</vt:i4>
      </vt:variant>
      <vt:variant>
        <vt:i4>5</vt:i4>
      </vt:variant>
      <vt:variant>
        <vt:lpwstr/>
      </vt:variant>
      <vt:variant>
        <vt:lpwstr>_Toc160436106</vt:lpwstr>
      </vt:variant>
      <vt:variant>
        <vt:i4>1245235</vt:i4>
      </vt:variant>
      <vt:variant>
        <vt:i4>32</vt:i4>
      </vt:variant>
      <vt:variant>
        <vt:i4>0</vt:i4>
      </vt:variant>
      <vt:variant>
        <vt:i4>5</vt:i4>
      </vt:variant>
      <vt:variant>
        <vt:lpwstr/>
      </vt:variant>
      <vt:variant>
        <vt:lpwstr>_Toc160436105</vt:lpwstr>
      </vt:variant>
      <vt:variant>
        <vt:i4>1245235</vt:i4>
      </vt:variant>
      <vt:variant>
        <vt:i4>26</vt:i4>
      </vt:variant>
      <vt:variant>
        <vt:i4>0</vt:i4>
      </vt:variant>
      <vt:variant>
        <vt:i4>5</vt:i4>
      </vt:variant>
      <vt:variant>
        <vt:lpwstr/>
      </vt:variant>
      <vt:variant>
        <vt:lpwstr>_Toc160436104</vt:lpwstr>
      </vt:variant>
      <vt:variant>
        <vt:i4>1245235</vt:i4>
      </vt:variant>
      <vt:variant>
        <vt:i4>20</vt:i4>
      </vt:variant>
      <vt:variant>
        <vt:i4>0</vt:i4>
      </vt:variant>
      <vt:variant>
        <vt:i4>5</vt:i4>
      </vt:variant>
      <vt:variant>
        <vt:lpwstr/>
      </vt:variant>
      <vt:variant>
        <vt:lpwstr>_Toc160436103</vt:lpwstr>
      </vt:variant>
      <vt:variant>
        <vt:i4>1245235</vt:i4>
      </vt:variant>
      <vt:variant>
        <vt:i4>14</vt:i4>
      </vt:variant>
      <vt:variant>
        <vt:i4>0</vt:i4>
      </vt:variant>
      <vt:variant>
        <vt:i4>5</vt:i4>
      </vt:variant>
      <vt:variant>
        <vt:lpwstr/>
      </vt:variant>
      <vt:variant>
        <vt:lpwstr>_Toc160436102</vt:lpwstr>
      </vt:variant>
      <vt:variant>
        <vt:i4>1245235</vt:i4>
      </vt:variant>
      <vt:variant>
        <vt:i4>8</vt:i4>
      </vt:variant>
      <vt:variant>
        <vt:i4>0</vt:i4>
      </vt:variant>
      <vt:variant>
        <vt:i4>5</vt:i4>
      </vt:variant>
      <vt:variant>
        <vt:lpwstr/>
      </vt:variant>
      <vt:variant>
        <vt:lpwstr>_Toc160436101</vt:lpwstr>
      </vt:variant>
      <vt:variant>
        <vt:i4>1245235</vt:i4>
      </vt:variant>
      <vt:variant>
        <vt:i4>2</vt:i4>
      </vt:variant>
      <vt:variant>
        <vt:i4>0</vt:i4>
      </vt:variant>
      <vt:variant>
        <vt:i4>5</vt:i4>
      </vt:variant>
      <vt:variant>
        <vt:lpwstr/>
      </vt:variant>
      <vt:variant>
        <vt:lpwstr>_Toc160436100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Information Guide and Application for Participation</dc:title>
  <dc:subject>Grant Information Guide and Application for Participation</dc:subject>
  <dc:creator>Office of Grants Administration and Compliance</dc:creator>
  <cp:keywords>Grant Information Guide and Application for Participation</cp:keywords>
  <dc:description/>
  <cp:lastModifiedBy>Matthew Kim</cp:lastModifiedBy>
  <cp:revision>2</cp:revision>
  <cp:lastPrinted>2024-04-24T16:45:00Z</cp:lastPrinted>
  <dcterms:created xsi:type="dcterms:W3CDTF">2024-06-27T15:09:00Z</dcterms:created>
  <dcterms:modified xsi:type="dcterms:W3CDTF">2024-06-27T15:09:00Z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