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8C26" w14:textId="28EBF722" w:rsidR="001A7CBC" w:rsidRPr="00CD1CF3" w:rsidRDefault="00225FE1" w:rsidP="00D23DAD">
      <w:pPr>
        <w:jc w:val="center"/>
        <w:rPr>
          <w:rFonts w:ascii="Arial" w:hAnsi="Arial" w:cs="Arial"/>
          <w:b/>
          <w:sz w:val="28"/>
          <w:szCs w:val="28"/>
        </w:rPr>
      </w:pPr>
      <w:r w:rsidRPr="00CD1CF3">
        <w:rPr>
          <w:rFonts w:ascii="Arial" w:hAnsi="Arial" w:cs="Arial"/>
          <w:b/>
          <w:sz w:val="28"/>
          <w:szCs w:val="28"/>
        </w:rPr>
        <w:t>SESAC General Meeting</w:t>
      </w:r>
      <w:r w:rsidR="005878E7" w:rsidRPr="00CD1CF3">
        <w:rPr>
          <w:rFonts w:ascii="Arial" w:hAnsi="Arial" w:cs="Arial"/>
          <w:b/>
          <w:sz w:val="28"/>
          <w:szCs w:val="28"/>
        </w:rPr>
        <w:t xml:space="preserve"> Minutes</w:t>
      </w:r>
    </w:p>
    <w:p w14:paraId="4C4B484B" w14:textId="77777777" w:rsidR="00CD1CF3" w:rsidRDefault="00DB6313" w:rsidP="00CD1CF3">
      <w:pPr>
        <w:spacing w:after="120"/>
        <w:contextualSpacing/>
        <w:jc w:val="center"/>
        <w:rPr>
          <w:rFonts w:ascii="Arial" w:hAnsi="Arial" w:cs="Arial"/>
          <w:sz w:val="21"/>
          <w:szCs w:val="21"/>
        </w:rPr>
      </w:pPr>
      <w:r>
        <w:rPr>
          <w:rFonts w:ascii="Arial" w:hAnsi="Arial" w:cs="Arial"/>
          <w:sz w:val="21"/>
          <w:szCs w:val="21"/>
        </w:rPr>
        <w:t>October 20</w:t>
      </w:r>
      <w:r w:rsidR="00BC706C">
        <w:rPr>
          <w:rFonts w:ascii="Arial" w:hAnsi="Arial" w:cs="Arial"/>
          <w:sz w:val="21"/>
          <w:szCs w:val="21"/>
        </w:rPr>
        <w:t>, 2021</w:t>
      </w:r>
    </w:p>
    <w:p w14:paraId="1971ACED" w14:textId="7F213C4F" w:rsidR="00225FE1" w:rsidRDefault="00225FE1" w:rsidP="00CD1CF3">
      <w:pPr>
        <w:spacing w:after="120"/>
        <w:contextualSpacing/>
        <w:jc w:val="center"/>
        <w:rPr>
          <w:rFonts w:ascii="Arial" w:hAnsi="Arial" w:cs="Arial"/>
          <w:sz w:val="21"/>
          <w:szCs w:val="21"/>
        </w:rPr>
      </w:pPr>
      <w:r w:rsidRPr="00F06626">
        <w:rPr>
          <w:rFonts w:ascii="Arial" w:hAnsi="Arial" w:cs="Arial"/>
          <w:sz w:val="21"/>
          <w:szCs w:val="21"/>
        </w:rPr>
        <w:t>1</w:t>
      </w:r>
      <w:r w:rsidR="00261124">
        <w:rPr>
          <w:rFonts w:ascii="Arial" w:hAnsi="Arial" w:cs="Arial"/>
          <w:sz w:val="21"/>
          <w:szCs w:val="21"/>
        </w:rPr>
        <w:t>0</w:t>
      </w:r>
      <w:r w:rsidRPr="00F06626">
        <w:rPr>
          <w:rFonts w:ascii="Arial" w:hAnsi="Arial" w:cs="Arial"/>
          <w:sz w:val="21"/>
          <w:szCs w:val="21"/>
        </w:rPr>
        <w:t>:00am-1</w:t>
      </w:r>
      <w:r w:rsidR="00261124">
        <w:rPr>
          <w:rFonts w:ascii="Arial" w:hAnsi="Arial" w:cs="Arial"/>
          <w:sz w:val="21"/>
          <w:szCs w:val="21"/>
        </w:rPr>
        <w:t>:00</w:t>
      </w:r>
      <w:r w:rsidRPr="00F06626">
        <w:rPr>
          <w:rFonts w:ascii="Arial" w:hAnsi="Arial" w:cs="Arial"/>
          <w:sz w:val="21"/>
          <w:szCs w:val="21"/>
        </w:rPr>
        <w:t>pm</w:t>
      </w:r>
    </w:p>
    <w:p w14:paraId="3913A573" w14:textId="77777777" w:rsidR="00CD1CF3" w:rsidRPr="00F06626" w:rsidRDefault="00CD1CF3" w:rsidP="00CD1CF3">
      <w:pPr>
        <w:spacing w:after="120"/>
        <w:contextualSpacing/>
        <w:jc w:val="center"/>
        <w:rPr>
          <w:rFonts w:ascii="Arial" w:hAnsi="Arial" w:cs="Arial"/>
          <w:sz w:val="21"/>
          <w:szCs w:val="21"/>
        </w:rPr>
      </w:pPr>
    </w:p>
    <w:p w14:paraId="121F1038" w14:textId="6F13AA44" w:rsidR="007A0B3B" w:rsidRDefault="007A0B3B" w:rsidP="00CD1CF3">
      <w:pPr>
        <w:tabs>
          <w:tab w:val="left" w:pos="6450"/>
        </w:tabs>
        <w:spacing w:after="40"/>
        <w:rPr>
          <w:rFonts w:asciiTheme="minorHAnsi" w:hAnsiTheme="minorHAnsi" w:cstheme="minorHAnsi"/>
          <w:sz w:val="21"/>
          <w:szCs w:val="21"/>
        </w:rPr>
      </w:pPr>
      <w:r w:rsidRPr="00CD178C">
        <w:rPr>
          <w:rFonts w:asciiTheme="minorHAnsi" w:hAnsiTheme="minorHAnsi" w:cstheme="minorHAnsi"/>
          <w:b/>
          <w:sz w:val="21"/>
          <w:szCs w:val="21"/>
        </w:rPr>
        <w:t>In Attendance:</w:t>
      </w:r>
      <w:r>
        <w:rPr>
          <w:rFonts w:asciiTheme="minorHAnsi" w:hAnsiTheme="minorHAnsi" w:cstheme="minorHAnsi"/>
          <w:b/>
          <w:sz w:val="21"/>
          <w:szCs w:val="21"/>
        </w:rPr>
        <w:t xml:space="preserve"> </w:t>
      </w:r>
      <w:r w:rsidRPr="007A0B3B">
        <w:rPr>
          <w:rFonts w:asciiTheme="minorHAnsi" w:hAnsiTheme="minorHAnsi" w:cstheme="minorHAnsi"/>
          <w:sz w:val="21"/>
          <w:szCs w:val="21"/>
        </w:rPr>
        <w:t>Pamela Talley</w:t>
      </w:r>
      <w:r>
        <w:rPr>
          <w:rFonts w:asciiTheme="minorHAnsi" w:hAnsiTheme="minorHAnsi" w:cstheme="minorHAnsi"/>
          <w:b/>
          <w:sz w:val="21"/>
          <w:szCs w:val="21"/>
        </w:rPr>
        <w:t xml:space="preserve"> </w:t>
      </w:r>
      <w:r>
        <w:rPr>
          <w:rFonts w:asciiTheme="minorHAnsi" w:hAnsiTheme="minorHAnsi" w:cstheme="minorHAnsi"/>
          <w:sz w:val="21"/>
          <w:szCs w:val="21"/>
        </w:rPr>
        <w:t>(</w:t>
      </w:r>
      <w:r w:rsidRPr="00CD178C">
        <w:rPr>
          <w:rFonts w:asciiTheme="minorHAnsi" w:hAnsiTheme="minorHAnsi" w:cstheme="minorHAnsi"/>
          <w:sz w:val="21"/>
          <w:szCs w:val="21"/>
        </w:rPr>
        <w:t>SESAC Co-Chair</w:t>
      </w:r>
      <w:r w:rsidR="008228DE">
        <w:rPr>
          <w:rFonts w:asciiTheme="minorHAnsi" w:hAnsiTheme="minorHAnsi" w:cstheme="minorHAnsi"/>
          <w:sz w:val="21"/>
          <w:szCs w:val="21"/>
        </w:rPr>
        <w:t>), Marj</w:t>
      </w:r>
      <w:r>
        <w:rPr>
          <w:rFonts w:asciiTheme="minorHAnsi" w:hAnsiTheme="minorHAnsi" w:cstheme="minorHAnsi"/>
          <w:sz w:val="21"/>
          <w:szCs w:val="21"/>
        </w:rPr>
        <w:t xml:space="preserve">orie </w:t>
      </w:r>
      <w:proofErr w:type="spellStart"/>
      <w:r>
        <w:rPr>
          <w:rFonts w:asciiTheme="minorHAnsi" w:hAnsiTheme="minorHAnsi" w:cstheme="minorHAnsi"/>
          <w:sz w:val="21"/>
          <w:szCs w:val="21"/>
        </w:rPr>
        <w:t>Guldan</w:t>
      </w:r>
      <w:proofErr w:type="spellEnd"/>
      <w:r w:rsidRPr="00CD178C">
        <w:rPr>
          <w:rFonts w:asciiTheme="minorHAnsi" w:hAnsiTheme="minorHAnsi" w:cstheme="minorHAnsi"/>
          <w:sz w:val="21"/>
          <w:szCs w:val="21"/>
        </w:rPr>
        <w:t xml:space="preserve"> </w:t>
      </w:r>
      <w:r>
        <w:rPr>
          <w:rFonts w:asciiTheme="minorHAnsi" w:hAnsiTheme="minorHAnsi" w:cstheme="minorHAnsi"/>
          <w:sz w:val="21"/>
          <w:szCs w:val="21"/>
        </w:rPr>
        <w:t>(SESAC Co-</w:t>
      </w:r>
      <w:r w:rsidRPr="00CD178C">
        <w:rPr>
          <w:rFonts w:asciiTheme="minorHAnsi" w:hAnsiTheme="minorHAnsi" w:cstheme="minorHAnsi"/>
          <w:sz w:val="21"/>
          <w:szCs w:val="21"/>
        </w:rPr>
        <w:t>Chair</w:t>
      </w:r>
      <w:r>
        <w:rPr>
          <w:rFonts w:asciiTheme="minorHAnsi" w:hAnsiTheme="minorHAnsi" w:cstheme="minorHAnsi"/>
          <w:sz w:val="21"/>
          <w:szCs w:val="21"/>
        </w:rPr>
        <w:t xml:space="preserve">), Wendy </w:t>
      </w:r>
      <w:proofErr w:type="spellStart"/>
      <w:r>
        <w:rPr>
          <w:rFonts w:asciiTheme="minorHAnsi" w:hAnsiTheme="minorHAnsi" w:cstheme="minorHAnsi"/>
          <w:sz w:val="21"/>
          <w:szCs w:val="21"/>
        </w:rPr>
        <w:t>Balda</w:t>
      </w:r>
      <w:proofErr w:type="spellEnd"/>
      <w:r>
        <w:rPr>
          <w:rFonts w:asciiTheme="minorHAnsi" w:hAnsiTheme="minorHAnsi" w:cstheme="minorHAnsi"/>
          <w:sz w:val="21"/>
          <w:szCs w:val="21"/>
        </w:rPr>
        <w:t xml:space="preserve"> (SESAC Co- </w:t>
      </w:r>
      <w:r w:rsidRPr="00CD178C">
        <w:rPr>
          <w:rFonts w:asciiTheme="minorHAnsi" w:hAnsiTheme="minorHAnsi" w:cstheme="minorHAnsi"/>
          <w:sz w:val="21"/>
          <w:szCs w:val="21"/>
        </w:rPr>
        <w:t>Chair</w:t>
      </w:r>
      <w:r>
        <w:rPr>
          <w:rFonts w:asciiTheme="minorHAnsi" w:hAnsiTheme="minorHAnsi" w:cstheme="minorHAnsi"/>
          <w:sz w:val="21"/>
          <w:szCs w:val="21"/>
        </w:rPr>
        <w:t xml:space="preserve">), </w:t>
      </w:r>
      <w:r w:rsidRPr="00CD178C">
        <w:rPr>
          <w:rFonts w:asciiTheme="minorHAnsi" w:hAnsiTheme="minorHAnsi" w:cstheme="minorHAnsi"/>
          <w:sz w:val="21"/>
          <w:szCs w:val="21"/>
        </w:rPr>
        <w:t>Dawn Greenberg</w:t>
      </w:r>
      <w:r>
        <w:rPr>
          <w:rFonts w:asciiTheme="minorHAnsi" w:hAnsiTheme="minorHAnsi" w:cstheme="minorHAnsi"/>
          <w:sz w:val="21"/>
          <w:szCs w:val="21"/>
        </w:rPr>
        <w:t xml:space="preserve"> (SESAC Co-Vice Chair), </w:t>
      </w:r>
      <w:r w:rsidRPr="00CD178C">
        <w:rPr>
          <w:rFonts w:asciiTheme="minorHAnsi" w:hAnsiTheme="minorHAnsi" w:cstheme="minorHAnsi"/>
          <w:sz w:val="21"/>
          <w:szCs w:val="21"/>
        </w:rPr>
        <w:t>Rene Averitt-</w:t>
      </w:r>
      <w:proofErr w:type="spellStart"/>
      <w:r w:rsidRPr="00CD178C">
        <w:rPr>
          <w:rFonts w:asciiTheme="minorHAnsi" w:hAnsiTheme="minorHAnsi" w:cstheme="minorHAnsi"/>
          <w:sz w:val="21"/>
          <w:szCs w:val="21"/>
        </w:rPr>
        <w:t>Sanzone</w:t>
      </w:r>
      <w:proofErr w:type="spellEnd"/>
      <w:r>
        <w:rPr>
          <w:rFonts w:asciiTheme="minorHAnsi" w:hAnsiTheme="minorHAnsi" w:cstheme="minorHAnsi"/>
          <w:sz w:val="21"/>
          <w:szCs w:val="21"/>
        </w:rPr>
        <w:t xml:space="preserve">, Leanne Carmona, </w:t>
      </w:r>
      <w:r w:rsidRPr="00CD178C">
        <w:rPr>
          <w:rFonts w:asciiTheme="minorHAnsi" w:hAnsiTheme="minorHAnsi" w:cstheme="minorHAnsi"/>
          <w:sz w:val="21"/>
          <w:szCs w:val="21"/>
        </w:rPr>
        <w:t>Jennifer Brekke-Miles</w:t>
      </w:r>
      <w:r>
        <w:rPr>
          <w:rFonts w:asciiTheme="minorHAnsi" w:hAnsiTheme="minorHAnsi" w:cstheme="minorHAnsi"/>
          <w:sz w:val="21"/>
          <w:szCs w:val="21"/>
        </w:rPr>
        <w:t xml:space="preserve">, </w:t>
      </w:r>
      <w:proofErr w:type="spellStart"/>
      <w:r w:rsidRPr="00CD178C">
        <w:rPr>
          <w:rFonts w:asciiTheme="minorHAnsi" w:hAnsiTheme="minorHAnsi" w:cstheme="minorHAnsi"/>
          <w:sz w:val="21"/>
          <w:szCs w:val="21"/>
        </w:rPr>
        <w:t>Tyese</w:t>
      </w:r>
      <w:proofErr w:type="spellEnd"/>
      <w:r w:rsidRPr="00CD178C">
        <w:rPr>
          <w:rFonts w:asciiTheme="minorHAnsi" w:hAnsiTheme="minorHAnsi" w:cstheme="minorHAnsi"/>
          <w:sz w:val="21"/>
          <w:szCs w:val="21"/>
        </w:rPr>
        <w:t xml:space="preserve"> Dillard (Tai)</w:t>
      </w:r>
      <w:r>
        <w:rPr>
          <w:rFonts w:asciiTheme="minorHAnsi" w:hAnsiTheme="minorHAnsi" w:cstheme="minorHAnsi"/>
          <w:sz w:val="21"/>
          <w:szCs w:val="21"/>
        </w:rPr>
        <w:t xml:space="preserve">, Emily Dow, LaShonda Scott, </w:t>
      </w:r>
      <w:r w:rsidRPr="00CD178C">
        <w:rPr>
          <w:rFonts w:asciiTheme="minorHAnsi" w:hAnsiTheme="minorHAnsi" w:cstheme="minorHAnsi"/>
          <w:sz w:val="21"/>
          <w:szCs w:val="21"/>
        </w:rPr>
        <w:t>Lindsey Goodrich</w:t>
      </w:r>
      <w:r>
        <w:rPr>
          <w:rFonts w:asciiTheme="minorHAnsi" w:hAnsiTheme="minorHAnsi" w:cstheme="minorHAnsi"/>
          <w:sz w:val="21"/>
          <w:szCs w:val="21"/>
        </w:rPr>
        <w:t xml:space="preserve">, </w:t>
      </w:r>
      <w:r w:rsidRPr="00CD178C">
        <w:rPr>
          <w:rFonts w:asciiTheme="minorHAnsi" w:hAnsiTheme="minorHAnsi" w:cstheme="minorHAnsi"/>
          <w:sz w:val="21"/>
          <w:szCs w:val="21"/>
        </w:rPr>
        <w:t>Chiara Jaffe</w:t>
      </w:r>
      <w:r>
        <w:rPr>
          <w:rFonts w:asciiTheme="minorHAnsi" w:hAnsiTheme="minorHAnsi" w:cstheme="minorHAnsi"/>
          <w:sz w:val="21"/>
          <w:szCs w:val="21"/>
        </w:rPr>
        <w:t xml:space="preserve">, </w:t>
      </w:r>
      <w:r w:rsidRPr="00CD178C">
        <w:rPr>
          <w:rFonts w:asciiTheme="minorHAnsi" w:hAnsiTheme="minorHAnsi" w:cstheme="minorHAnsi"/>
          <w:sz w:val="21"/>
          <w:szCs w:val="21"/>
        </w:rPr>
        <w:t>Katharine Lander</w:t>
      </w:r>
      <w:r>
        <w:rPr>
          <w:rFonts w:asciiTheme="minorHAnsi" w:hAnsiTheme="minorHAnsi" w:cstheme="minorHAnsi"/>
          <w:sz w:val="21"/>
          <w:szCs w:val="21"/>
        </w:rPr>
        <w:t xml:space="preserve">, </w:t>
      </w:r>
      <w:r w:rsidR="00507194">
        <w:rPr>
          <w:rFonts w:asciiTheme="minorHAnsi" w:hAnsiTheme="minorHAnsi" w:cstheme="minorHAnsi"/>
          <w:sz w:val="21"/>
          <w:szCs w:val="21"/>
        </w:rPr>
        <w:t>Nei</w:t>
      </w:r>
      <w:r w:rsidRPr="00CD178C">
        <w:rPr>
          <w:rFonts w:asciiTheme="minorHAnsi" w:hAnsiTheme="minorHAnsi" w:cstheme="minorHAnsi"/>
          <w:sz w:val="21"/>
          <w:szCs w:val="21"/>
        </w:rPr>
        <w:t xml:space="preserve">l </w:t>
      </w:r>
      <w:proofErr w:type="spellStart"/>
      <w:r w:rsidRPr="00CD178C">
        <w:rPr>
          <w:rFonts w:asciiTheme="minorHAnsi" w:hAnsiTheme="minorHAnsi" w:cstheme="minorHAnsi"/>
          <w:sz w:val="21"/>
          <w:szCs w:val="21"/>
        </w:rPr>
        <w:t>Lichter</w:t>
      </w:r>
      <w:proofErr w:type="spellEnd"/>
      <w:r>
        <w:rPr>
          <w:rFonts w:asciiTheme="minorHAnsi" w:hAnsiTheme="minorHAnsi" w:cstheme="minorHAnsi"/>
          <w:sz w:val="21"/>
          <w:szCs w:val="21"/>
        </w:rPr>
        <w:t xml:space="preserve">, </w:t>
      </w:r>
      <w:r w:rsidRPr="00CD178C">
        <w:rPr>
          <w:rFonts w:asciiTheme="minorHAnsi" w:hAnsiTheme="minorHAnsi" w:cstheme="minorHAnsi"/>
          <w:sz w:val="21"/>
          <w:szCs w:val="21"/>
        </w:rPr>
        <w:t xml:space="preserve">Sue </w:t>
      </w:r>
      <w:proofErr w:type="spellStart"/>
      <w:r w:rsidRPr="00CD178C">
        <w:rPr>
          <w:rFonts w:asciiTheme="minorHAnsi" w:hAnsiTheme="minorHAnsi" w:cstheme="minorHAnsi"/>
          <w:sz w:val="21"/>
          <w:szCs w:val="21"/>
        </w:rPr>
        <w:t>Rattman</w:t>
      </w:r>
      <w:proofErr w:type="spellEnd"/>
      <w:r>
        <w:rPr>
          <w:rFonts w:asciiTheme="minorHAnsi" w:hAnsiTheme="minorHAnsi" w:cstheme="minorHAnsi"/>
          <w:sz w:val="21"/>
          <w:szCs w:val="21"/>
        </w:rPr>
        <w:t>,</w:t>
      </w:r>
      <w:r w:rsidRPr="00CD178C">
        <w:t xml:space="preserve"> </w:t>
      </w:r>
      <w:r w:rsidRPr="00CD178C">
        <w:rPr>
          <w:rFonts w:asciiTheme="minorHAnsi" w:hAnsiTheme="minorHAnsi" w:cstheme="minorHAnsi"/>
          <w:sz w:val="21"/>
          <w:szCs w:val="21"/>
        </w:rPr>
        <w:t>Christina Spangler</w:t>
      </w:r>
      <w:r>
        <w:rPr>
          <w:rFonts w:asciiTheme="minorHAnsi" w:hAnsiTheme="minorHAnsi" w:cstheme="minorHAnsi"/>
          <w:sz w:val="21"/>
          <w:szCs w:val="21"/>
        </w:rPr>
        <w:t xml:space="preserve">, </w:t>
      </w:r>
      <w:r w:rsidRPr="00CD178C">
        <w:rPr>
          <w:rFonts w:asciiTheme="minorHAnsi" w:hAnsiTheme="minorHAnsi" w:cstheme="minorHAnsi"/>
          <w:sz w:val="21"/>
          <w:szCs w:val="21"/>
        </w:rPr>
        <w:t xml:space="preserve">Karleen </w:t>
      </w:r>
      <w:proofErr w:type="spellStart"/>
      <w:r w:rsidRPr="00CD178C">
        <w:rPr>
          <w:rFonts w:asciiTheme="minorHAnsi" w:hAnsiTheme="minorHAnsi" w:cstheme="minorHAnsi"/>
          <w:sz w:val="21"/>
          <w:szCs w:val="21"/>
        </w:rPr>
        <w:t>Spitulnik</w:t>
      </w:r>
      <w:proofErr w:type="spellEnd"/>
      <w:r>
        <w:rPr>
          <w:rFonts w:asciiTheme="minorHAnsi" w:hAnsiTheme="minorHAnsi" w:cstheme="minorHAnsi"/>
          <w:sz w:val="21"/>
          <w:szCs w:val="21"/>
        </w:rPr>
        <w:t xml:space="preserve">, </w:t>
      </w:r>
      <w:r w:rsidRPr="00CD178C">
        <w:rPr>
          <w:rFonts w:asciiTheme="minorHAnsi" w:hAnsiTheme="minorHAnsi" w:cstheme="minorHAnsi"/>
          <w:sz w:val="21"/>
          <w:szCs w:val="21"/>
        </w:rPr>
        <w:t>Tiffany Williams</w:t>
      </w:r>
      <w:r w:rsidR="00B6148E">
        <w:rPr>
          <w:rFonts w:asciiTheme="minorHAnsi" w:hAnsiTheme="minorHAnsi" w:cstheme="minorHAnsi"/>
          <w:sz w:val="21"/>
          <w:szCs w:val="21"/>
        </w:rPr>
        <w:t xml:space="preserve">, Christian Miele, </w:t>
      </w:r>
      <w:r w:rsidR="00507194">
        <w:rPr>
          <w:rFonts w:asciiTheme="minorHAnsi" w:hAnsiTheme="minorHAnsi" w:cstheme="minorHAnsi"/>
          <w:sz w:val="21"/>
          <w:szCs w:val="21"/>
        </w:rPr>
        <w:t xml:space="preserve">Vittoria Aiello, Martha Goodman, Keisha Peterson, </w:t>
      </w:r>
      <w:proofErr w:type="spellStart"/>
      <w:r w:rsidR="00507194">
        <w:rPr>
          <w:rFonts w:asciiTheme="minorHAnsi" w:hAnsiTheme="minorHAnsi" w:cstheme="minorHAnsi"/>
          <w:sz w:val="21"/>
          <w:szCs w:val="21"/>
        </w:rPr>
        <w:t>Shaunett</w:t>
      </w:r>
      <w:proofErr w:type="spellEnd"/>
      <w:r w:rsidR="00507194">
        <w:rPr>
          <w:rFonts w:asciiTheme="minorHAnsi" w:hAnsiTheme="minorHAnsi" w:cstheme="minorHAnsi"/>
          <w:sz w:val="21"/>
          <w:szCs w:val="21"/>
        </w:rPr>
        <w:t xml:space="preserve"> Mills, Sue </w:t>
      </w:r>
      <w:proofErr w:type="spellStart"/>
      <w:r w:rsidR="00507194">
        <w:rPr>
          <w:rFonts w:asciiTheme="minorHAnsi" w:hAnsiTheme="minorHAnsi" w:cstheme="minorHAnsi"/>
          <w:sz w:val="21"/>
          <w:szCs w:val="21"/>
        </w:rPr>
        <w:t>Rattman</w:t>
      </w:r>
      <w:proofErr w:type="spellEnd"/>
      <w:r w:rsidR="00507194">
        <w:rPr>
          <w:rFonts w:asciiTheme="minorHAnsi" w:hAnsiTheme="minorHAnsi" w:cstheme="minorHAnsi"/>
          <w:sz w:val="21"/>
          <w:szCs w:val="21"/>
        </w:rPr>
        <w:t>, Jill Hill</w:t>
      </w:r>
    </w:p>
    <w:p w14:paraId="5A667E80" w14:textId="135DE065" w:rsidR="005878E7" w:rsidRPr="00D23DAD" w:rsidRDefault="007A0B3B" w:rsidP="00CD1CF3">
      <w:pPr>
        <w:spacing w:before="120" w:after="120"/>
        <w:rPr>
          <w:rFonts w:asciiTheme="minorHAnsi" w:hAnsiTheme="minorHAnsi" w:cstheme="minorHAnsi"/>
          <w:b/>
        </w:rPr>
      </w:pPr>
      <w:r>
        <w:rPr>
          <w:rFonts w:asciiTheme="minorHAnsi" w:hAnsiTheme="minorHAnsi" w:cstheme="minorHAnsi"/>
          <w:sz w:val="21"/>
          <w:szCs w:val="21"/>
        </w:rPr>
        <w:t xml:space="preserve">Interagency Collaboration Branch Chief Carmen Brown, Family Support Section Chief Ken </w:t>
      </w:r>
      <w:proofErr w:type="spellStart"/>
      <w:r>
        <w:rPr>
          <w:rFonts w:asciiTheme="minorHAnsi" w:hAnsiTheme="minorHAnsi" w:cstheme="minorHAnsi"/>
          <w:sz w:val="21"/>
          <w:szCs w:val="21"/>
        </w:rPr>
        <w:t>Hudock</w:t>
      </w:r>
      <w:proofErr w:type="spellEnd"/>
      <w:r>
        <w:rPr>
          <w:rFonts w:asciiTheme="minorHAnsi" w:hAnsiTheme="minorHAnsi" w:cstheme="minorHAnsi"/>
          <w:sz w:val="21"/>
          <w:szCs w:val="21"/>
        </w:rPr>
        <w:t>, Family Support Specialist Kelly Meissner, Secondary Transition Specialist Michele Weddle</w:t>
      </w:r>
    </w:p>
    <w:p w14:paraId="2AD3ED6E" w14:textId="7A311160" w:rsidR="00225FE1" w:rsidRPr="005878E7" w:rsidRDefault="00225FE1" w:rsidP="005878E7">
      <w:pPr>
        <w:spacing w:after="240"/>
        <w:rPr>
          <w:rFonts w:asciiTheme="minorHAnsi" w:hAnsiTheme="minorHAnsi" w:cstheme="minorHAnsi"/>
          <w:sz w:val="21"/>
          <w:szCs w:val="21"/>
        </w:rPr>
      </w:pPr>
      <w:r w:rsidRPr="005878E7">
        <w:rPr>
          <w:rFonts w:asciiTheme="minorHAnsi" w:hAnsiTheme="minorHAnsi" w:cstheme="minorHAnsi"/>
          <w:b/>
          <w:sz w:val="21"/>
          <w:szCs w:val="21"/>
        </w:rPr>
        <w:t>Welcome</w:t>
      </w:r>
      <w:r w:rsidR="00A71FAA" w:rsidRPr="005878E7">
        <w:rPr>
          <w:rFonts w:asciiTheme="minorHAnsi" w:hAnsiTheme="minorHAnsi" w:cstheme="minorHAnsi"/>
          <w:b/>
          <w:sz w:val="21"/>
          <w:szCs w:val="21"/>
        </w:rPr>
        <w:t>/Introductions/Approval of Minutes</w:t>
      </w:r>
      <w:r w:rsidR="005878E7">
        <w:rPr>
          <w:rFonts w:asciiTheme="minorHAnsi" w:hAnsiTheme="minorHAnsi" w:cstheme="minorHAnsi"/>
          <w:sz w:val="21"/>
          <w:szCs w:val="21"/>
        </w:rPr>
        <w:t xml:space="preserve">: Carmen Brown, Interagency Branch Chief, DEI/SES, opened </w:t>
      </w:r>
      <w:bookmarkStart w:id="0" w:name="_GoBack"/>
      <w:bookmarkEnd w:id="0"/>
      <w:r w:rsidR="005878E7">
        <w:rPr>
          <w:rFonts w:asciiTheme="minorHAnsi" w:hAnsiTheme="minorHAnsi" w:cstheme="minorHAnsi"/>
          <w:sz w:val="21"/>
          <w:szCs w:val="21"/>
        </w:rPr>
        <w:t xml:space="preserve">the meeting, moved the group through </w:t>
      </w:r>
      <w:r w:rsidR="007A0B3B">
        <w:rPr>
          <w:rFonts w:asciiTheme="minorHAnsi" w:hAnsiTheme="minorHAnsi" w:cstheme="minorHAnsi"/>
          <w:sz w:val="21"/>
          <w:szCs w:val="21"/>
        </w:rPr>
        <w:t>introductions, and facilitated the</w:t>
      </w:r>
      <w:r w:rsidR="005878E7">
        <w:rPr>
          <w:rFonts w:asciiTheme="minorHAnsi" w:hAnsiTheme="minorHAnsi" w:cstheme="minorHAnsi"/>
          <w:sz w:val="21"/>
          <w:szCs w:val="21"/>
        </w:rPr>
        <w:t xml:space="preserve"> review and approval of the minutes from September.</w:t>
      </w:r>
    </w:p>
    <w:p w14:paraId="43D162EC" w14:textId="6F0843E9" w:rsidR="00BC706C" w:rsidRPr="005878E7" w:rsidRDefault="00BB2C53" w:rsidP="005878E7">
      <w:pPr>
        <w:spacing w:after="240"/>
        <w:rPr>
          <w:rFonts w:asciiTheme="minorHAnsi" w:hAnsiTheme="minorHAnsi" w:cstheme="minorHAnsi"/>
          <w:sz w:val="21"/>
          <w:szCs w:val="21"/>
        </w:rPr>
      </w:pPr>
      <w:r w:rsidRPr="005878E7">
        <w:rPr>
          <w:rFonts w:asciiTheme="minorHAnsi" w:hAnsiTheme="minorHAnsi" w:cstheme="minorHAnsi"/>
          <w:b/>
          <w:sz w:val="21"/>
          <w:szCs w:val="21"/>
        </w:rPr>
        <w:t>Public Comment</w:t>
      </w:r>
      <w:r w:rsidR="005878E7">
        <w:rPr>
          <w:rFonts w:asciiTheme="minorHAnsi" w:hAnsiTheme="minorHAnsi" w:cstheme="minorHAnsi"/>
          <w:sz w:val="21"/>
          <w:szCs w:val="21"/>
        </w:rPr>
        <w:t xml:space="preserve">: </w:t>
      </w:r>
      <w:r w:rsidRPr="005878E7">
        <w:rPr>
          <w:rFonts w:asciiTheme="minorHAnsi" w:hAnsiTheme="minorHAnsi" w:cstheme="minorHAnsi"/>
          <w:sz w:val="21"/>
          <w:szCs w:val="21"/>
        </w:rPr>
        <w:t>Carmen Brown, DEI/SES Interagency Collaboration Branch Chief</w:t>
      </w:r>
      <w:r w:rsidR="007A0B3B">
        <w:rPr>
          <w:rFonts w:asciiTheme="minorHAnsi" w:hAnsiTheme="minorHAnsi" w:cstheme="minorHAnsi"/>
          <w:sz w:val="21"/>
          <w:szCs w:val="21"/>
        </w:rPr>
        <w:t xml:space="preserve"> noted no</w:t>
      </w:r>
      <w:r w:rsidR="00AA20A6">
        <w:rPr>
          <w:rFonts w:asciiTheme="minorHAnsi" w:hAnsiTheme="minorHAnsi" w:cstheme="minorHAnsi"/>
          <w:sz w:val="21"/>
          <w:szCs w:val="21"/>
        </w:rPr>
        <w:t xml:space="preserve"> o</w:t>
      </w:r>
      <w:r w:rsidR="007A0B3B">
        <w:rPr>
          <w:rFonts w:asciiTheme="minorHAnsi" w:hAnsiTheme="minorHAnsi" w:cstheme="minorHAnsi"/>
          <w:sz w:val="21"/>
          <w:szCs w:val="21"/>
        </w:rPr>
        <w:t>ne</w:t>
      </w:r>
      <w:r w:rsidR="00AA20A6">
        <w:rPr>
          <w:rFonts w:asciiTheme="minorHAnsi" w:hAnsiTheme="minorHAnsi" w:cstheme="minorHAnsi"/>
          <w:sz w:val="21"/>
          <w:szCs w:val="21"/>
        </w:rPr>
        <w:t xml:space="preserve"> was registered to provide public comment</w:t>
      </w:r>
      <w:r w:rsidR="007A0B3B">
        <w:rPr>
          <w:rFonts w:asciiTheme="minorHAnsi" w:hAnsiTheme="minorHAnsi" w:cstheme="minorHAnsi"/>
          <w:sz w:val="21"/>
          <w:szCs w:val="21"/>
        </w:rPr>
        <w:t>.</w:t>
      </w:r>
    </w:p>
    <w:p w14:paraId="06CAC366" w14:textId="307684E4" w:rsidR="007A0B3B" w:rsidRDefault="00DB6313" w:rsidP="005878E7">
      <w:pPr>
        <w:spacing w:after="240"/>
        <w:rPr>
          <w:rFonts w:asciiTheme="minorHAnsi" w:hAnsiTheme="minorHAnsi" w:cstheme="minorHAnsi"/>
          <w:sz w:val="21"/>
          <w:szCs w:val="21"/>
        </w:rPr>
      </w:pPr>
      <w:r w:rsidRPr="007A0B3B">
        <w:rPr>
          <w:rFonts w:asciiTheme="minorHAnsi" w:hAnsiTheme="minorHAnsi" w:cstheme="minorHAnsi"/>
          <w:b/>
          <w:sz w:val="21"/>
          <w:szCs w:val="21"/>
        </w:rPr>
        <w:t>Subcommittee Overview</w:t>
      </w:r>
      <w:r w:rsidR="002C45D9">
        <w:rPr>
          <w:rFonts w:asciiTheme="minorHAnsi" w:hAnsiTheme="minorHAnsi" w:cstheme="minorHAnsi"/>
          <w:sz w:val="21"/>
          <w:szCs w:val="21"/>
        </w:rPr>
        <w:t xml:space="preserve">: Carmen Brown offered a review of the SESAC recommendations offered to the </w:t>
      </w:r>
      <w:r w:rsidR="00BE7BD5">
        <w:rPr>
          <w:rFonts w:asciiTheme="minorHAnsi" w:hAnsiTheme="minorHAnsi" w:cstheme="minorHAnsi"/>
          <w:sz w:val="21"/>
          <w:szCs w:val="21"/>
        </w:rPr>
        <w:t>Assistant State Superintendent, Marcella E. Franczkowski, DEI/SES</w:t>
      </w:r>
      <w:r w:rsidR="002C45D9">
        <w:rPr>
          <w:rFonts w:asciiTheme="minorHAnsi" w:hAnsiTheme="minorHAnsi" w:cstheme="minorHAnsi"/>
          <w:sz w:val="21"/>
          <w:szCs w:val="21"/>
        </w:rPr>
        <w:t xml:space="preserve"> that resulted from last year’s meetings and provided an overview of the requests for guidance and partnership from the subcommittees for this school year. </w:t>
      </w:r>
      <w:r w:rsidR="00BE7BD5">
        <w:rPr>
          <w:rFonts w:asciiTheme="minorHAnsi" w:hAnsiTheme="minorHAnsi" w:cstheme="minorHAnsi"/>
          <w:sz w:val="21"/>
          <w:szCs w:val="21"/>
        </w:rPr>
        <w:t xml:space="preserve"> All members present had an opportunity to attend each subcommittee meeting.</w:t>
      </w:r>
    </w:p>
    <w:p w14:paraId="713E9E84" w14:textId="533DFCB1" w:rsidR="00BC706C" w:rsidRPr="007A0B3B" w:rsidRDefault="00DB6313" w:rsidP="002C45D9">
      <w:pPr>
        <w:rPr>
          <w:rFonts w:asciiTheme="minorHAnsi" w:hAnsiTheme="minorHAnsi" w:cstheme="minorHAnsi"/>
          <w:b/>
          <w:sz w:val="21"/>
          <w:szCs w:val="21"/>
        </w:rPr>
      </w:pPr>
      <w:r w:rsidRPr="007A0B3B">
        <w:rPr>
          <w:rFonts w:asciiTheme="minorHAnsi" w:hAnsiTheme="minorHAnsi" w:cstheme="minorHAnsi"/>
          <w:b/>
          <w:sz w:val="21"/>
          <w:szCs w:val="21"/>
        </w:rPr>
        <w:t>Breakout Sessions</w:t>
      </w:r>
      <w:r w:rsidR="002C45D9">
        <w:rPr>
          <w:rFonts w:asciiTheme="minorHAnsi" w:hAnsiTheme="minorHAnsi" w:cstheme="minorHAnsi"/>
          <w:b/>
          <w:sz w:val="21"/>
          <w:szCs w:val="21"/>
        </w:rPr>
        <w:t>:</w:t>
      </w:r>
      <w:r w:rsidR="00B6148E">
        <w:rPr>
          <w:rFonts w:asciiTheme="minorHAnsi" w:hAnsiTheme="minorHAnsi" w:cstheme="minorHAnsi"/>
          <w:b/>
          <w:sz w:val="21"/>
          <w:szCs w:val="21"/>
        </w:rPr>
        <w:t xml:space="preserve"> </w:t>
      </w:r>
      <w:r w:rsidR="00B6148E" w:rsidRPr="00B6148E">
        <w:rPr>
          <w:rFonts w:asciiTheme="minorHAnsi" w:hAnsiTheme="minorHAnsi" w:cstheme="minorHAnsi"/>
          <w:sz w:val="21"/>
          <w:szCs w:val="21"/>
        </w:rPr>
        <w:t>Each member was provided an opportunity to cycle through each subcommittee.</w:t>
      </w:r>
    </w:p>
    <w:p w14:paraId="65A70FE5" w14:textId="10EB2A02" w:rsidR="00DB6313" w:rsidRPr="00D23DAD" w:rsidRDefault="00DB6313" w:rsidP="00CD1CF3">
      <w:pPr>
        <w:pStyle w:val="ListParagraph"/>
        <w:numPr>
          <w:ilvl w:val="1"/>
          <w:numId w:val="3"/>
        </w:numPr>
        <w:ind w:left="360"/>
        <w:contextualSpacing w:val="0"/>
        <w:rPr>
          <w:rFonts w:asciiTheme="minorHAnsi" w:hAnsiTheme="minorHAnsi" w:cstheme="minorHAnsi"/>
          <w:sz w:val="21"/>
          <w:szCs w:val="21"/>
        </w:rPr>
      </w:pPr>
      <w:r w:rsidRPr="00D23DAD">
        <w:rPr>
          <w:rFonts w:asciiTheme="minorHAnsi" w:hAnsiTheme="minorHAnsi" w:cstheme="minorHAnsi"/>
          <w:sz w:val="21"/>
          <w:szCs w:val="21"/>
        </w:rPr>
        <w:t>Parent Guide Subcommittee</w:t>
      </w:r>
      <w:r w:rsidR="00A71FAA" w:rsidRPr="00D23DAD">
        <w:rPr>
          <w:rFonts w:asciiTheme="minorHAnsi" w:hAnsiTheme="minorHAnsi" w:cstheme="minorHAnsi"/>
          <w:sz w:val="21"/>
          <w:szCs w:val="21"/>
        </w:rPr>
        <w:t xml:space="preserve"> –</w:t>
      </w:r>
      <w:r w:rsidR="00AA20A6">
        <w:rPr>
          <w:rFonts w:asciiTheme="minorHAnsi" w:hAnsiTheme="minorHAnsi" w:cstheme="minorHAnsi"/>
          <w:sz w:val="21"/>
          <w:szCs w:val="21"/>
        </w:rPr>
        <w:t xml:space="preserve"> </w:t>
      </w:r>
      <w:r w:rsidR="00BE7BD5">
        <w:rPr>
          <w:rFonts w:asciiTheme="minorHAnsi" w:hAnsiTheme="minorHAnsi" w:cstheme="minorHAnsi"/>
          <w:sz w:val="21"/>
          <w:szCs w:val="21"/>
        </w:rPr>
        <w:t>The subcommittee held discussions with each group to obtain feedback and input into draft documents providing parent guidance on participation in an IEP Team meeting.  She will provide edited draft documents at a later date for further input.</w:t>
      </w:r>
    </w:p>
    <w:p w14:paraId="05C23FB7" w14:textId="382125F0" w:rsidR="00DB6313" w:rsidRPr="00D23DAD" w:rsidRDefault="00DB6313" w:rsidP="00CD1CF3">
      <w:pPr>
        <w:pStyle w:val="ListParagraph"/>
        <w:numPr>
          <w:ilvl w:val="1"/>
          <w:numId w:val="3"/>
        </w:numPr>
        <w:ind w:left="360"/>
        <w:contextualSpacing w:val="0"/>
        <w:rPr>
          <w:rFonts w:asciiTheme="minorHAnsi" w:hAnsiTheme="minorHAnsi" w:cstheme="minorHAnsi"/>
          <w:sz w:val="21"/>
          <w:szCs w:val="21"/>
        </w:rPr>
      </w:pPr>
      <w:r w:rsidRPr="00D23DAD">
        <w:rPr>
          <w:rFonts w:asciiTheme="minorHAnsi" w:hAnsiTheme="minorHAnsi" w:cstheme="minorHAnsi"/>
          <w:sz w:val="21"/>
          <w:szCs w:val="21"/>
        </w:rPr>
        <w:t>Secondary Transition Subcommittee</w:t>
      </w:r>
      <w:r w:rsidR="00A71FAA" w:rsidRPr="00D23DAD">
        <w:rPr>
          <w:rFonts w:asciiTheme="minorHAnsi" w:hAnsiTheme="minorHAnsi" w:cstheme="minorHAnsi"/>
          <w:sz w:val="21"/>
          <w:szCs w:val="21"/>
        </w:rPr>
        <w:t xml:space="preserve"> –</w:t>
      </w:r>
      <w:r w:rsidR="00B6148E">
        <w:rPr>
          <w:rFonts w:asciiTheme="minorHAnsi" w:hAnsiTheme="minorHAnsi" w:cstheme="minorHAnsi"/>
          <w:sz w:val="21"/>
          <w:szCs w:val="21"/>
        </w:rPr>
        <w:t xml:space="preserve"> The subcommittee held facilitated discussions regarding secondary transition throughout the State and began conversations on the development of a parent friendly booklet to support families to know what to expect from the age of 14 through exit from high school.</w:t>
      </w:r>
    </w:p>
    <w:p w14:paraId="38695D9E" w14:textId="459BA191" w:rsidR="00DB6313" w:rsidRPr="00D23DAD" w:rsidRDefault="00DB6313" w:rsidP="00CD1CF3">
      <w:pPr>
        <w:pStyle w:val="ListParagraph"/>
        <w:numPr>
          <w:ilvl w:val="1"/>
          <w:numId w:val="3"/>
        </w:numPr>
        <w:ind w:left="360"/>
        <w:contextualSpacing w:val="0"/>
        <w:rPr>
          <w:rFonts w:asciiTheme="minorHAnsi" w:hAnsiTheme="minorHAnsi" w:cstheme="minorHAnsi"/>
          <w:sz w:val="21"/>
          <w:szCs w:val="21"/>
        </w:rPr>
      </w:pPr>
      <w:r w:rsidRPr="00D23DAD">
        <w:rPr>
          <w:rFonts w:asciiTheme="minorHAnsi" w:hAnsiTheme="minorHAnsi" w:cstheme="minorHAnsi"/>
          <w:sz w:val="21"/>
          <w:szCs w:val="21"/>
        </w:rPr>
        <w:t>Legislative Session/SECAC Subcommittee</w:t>
      </w:r>
      <w:r w:rsidR="00A71FAA" w:rsidRPr="00D23DAD">
        <w:rPr>
          <w:rFonts w:asciiTheme="minorHAnsi" w:hAnsiTheme="minorHAnsi" w:cstheme="minorHAnsi"/>
          <w:sz w:val="21"/>
          <w:szCs w:val="21"/>
        </w:rPr>
        <w:t xml:space="preserve"> </w:t>
      </w:r>
      <w:r w:rsidR="00B6148E">
        <w:rPr>
          <w:rFonts w:asciiTheme="minorHAnsi" w:hAnsiTheme="minorHAnsi" w:cstheme="minorHAnsi"/>
          <w:sz w:val="21"/>
          <w:szCs w:val="21"/>
        </w:rPr>
        <w:t>–</w:t>
      </w:r>
      <w:r w:rsidR="00A71FAA" w:rsidRPr="00D23DAD">
        <w:rPr>
          <w:rFonts w:asciiTheme="minorHAnsi" w:hAnsiTheme="minorHAnsi" w:cstheme="minorHAnsi"/>
          <w:sz w:val="21"/>
          <w:szCs w:val="21"/>
        </w:rPr>
        <w:t xml:space="preserve"> </w:t>
      </w:r>
      <w:r w:rsidR="00B6148E">
        <w:rPr>
          <w:rFonts w:asciiTheme="minorHAnsi" w:hAnsiTheme="minorHAnsi" w:cstheme="minorHAnsi"/>
          <w:sz w:val="21"/>
          <w:szCs w:val="21"/>
        </w:rPr>
        <w:t>The subcommittee had focused discussions to discuss the 2022 legislative session, plan for testimony in support of special education and Governor Hogan’s budget for special education, as well as to begin planning for the Joint SESAC/SECAC meeting in March.</w:t>
      </w:r>
    </w:p>
    <w:p w14:paraId="6048185D" w14:textId="77777777" w:rsidR="00A71FAA" w:rsidRDefault="00A71FAA" w:rsidP="00A71FAA">
      <w:pPr>
        <w:pStyle w:val="ListParagraph"/>
        <w:ind w:left="2160"/>
        <w:contextualSpacing w:val="0"/>
        <w:rPr>
          <w:rFonts w:ascii="Arial" w:hAnsi="Arial" w:cs="Arial"/>
          <w:sz w:val="21"/>
          <w:szCs w:val="21"/>
        </w:rPr>
      </w:pPr>
    </w:p>
    <w:p w14:paraId="3E7F6D4E" w14:textId="0F657578" w:rsidR="00A071EF" w:rsidRPr="002C45D9" w:rsidRDefault="00225FE1" w:rsidP="002C45D9">
      <w:pPr>
        <w:rPr>
          <w:rFonts w:asciiTheme="minorHAnsi" w:hAnsiTheme="minorHAnsi" w:cstheme="minorHAnsi"/>
          <w:b/>
          <w:sz w:val="21"/>
          <w:szCs w:val="21"/>
        </w:rPr>
      </w:pPr>
      <w:r w:rsidRPr="002C45D9">
        <w:rPr>
          <w:rFonts w:asciiTheme="minorHAnsi" w:hAnsiTheme="minorHAnsi" w:cstheme="minorHAnsi"/>
          <w:b/>
          <w:sz w:val="21"/>
          <w:szCs w:val="21"/>
        </w:rPr>
        <w:t>Adjourn</w:t>
      </w:r>
      <w:r w:rsidR="002C45D9" w:rsidRPr="002C45D9">
        <w:rPr>
          <w:rFonts w:asciiTheme="minorHAnsi" w:hAnsiTheme="minorHAnsi" w:cstheme="minorHAnsi"/>
          <w:b/>
          <w:sz w:val="21"/>
          <w:szCs w:val="21"/>
        </w:rPr>
        <w:t>ed</w:t>
      </w:r>
      <w:r w:rsidR="00DB6313" w:rsidRPr="002C45D9">
        <w:rPr>
          <w:rFonts w:asciiTheme="minorHAnsi" w:hAnsiTheme="minorHAnsi" w:cstheme="minorHAnsi"/>
          <w:b/>
          <w:sz w:val="21"/>
          <w:szCs w:val="21"/>
        </w:rPr>
        <w:t xml:space="preserve"> from Subcommittees</w:t>
      </w:r>
    </w:p>
    <w:p w14:paraId="278500C8" w14:textId="37685924" w:rsidR="001A7CBC" w:rsidRPr="00D23DAD" w:rsidRDefault="00225FE1" w:rsidP="00CD1CF3">
      <w:pPr>
        <w:spacing w:before="200"/>
        <w:rPr>
          <w:rFonts w:asciiTheme="minorHAnsi" w:hAnsiTheme="minorHAnsi" w:cstheme="minorHAnsi"/>
          <w:b/>
          <w:sz w:val="28"/>
          <w:szCs w:val="28"/>
        </w:rPr>
      </w:pPr>
      <w:r w:rsidRPr="00D23DAD">
        <w:rPr>
          <w:rFonts w:asciiTheme="minorHAnsi" w:hAnsiTheme="minorHAnsi" w:cstheme="minorHAnsi"/>
          <w:b/>
          <w:sz w:val="28"/>
          <w:szCs w:val="28"/>
        </w:rPr>
        <w:t>Next Meeting</w:t>
      </w:r>
      <w:r w:rsidR="0087425A" w:rsidRPr="00D23DAD">
        <w:rPr>
          <w:rFonts w:asciiTheme="minorHAnsi" w:hAnsiTheme="minorHAnsi" w:cstheme="minorHAnsi"/>
          <w:b/>
          <w:sz w:val="28"/>
          <w:szCs w:val="28"/>
        </w:rPr>
        <w:t xml:space="preserve"> Date</w:t>
      </w:r>
    </w:p>
    <w:p w14:paraId="3E4D9EDD" w14:textId="77777777" w:rsidR="00D23DAD" w:rsidRDefault="00DB6313" w:rsidP="003307DE">
      <w:pPr>
        <w:rPr>
          <w:rFonts w:asciiTheme="minorHAnsi" w:hAnsiTheme="minorHAnsi" w:cstheme="minorHAnsi"/>
          <w:sz w:val="21"/>
          <w:szCs w:val="21"/>
        </w:rPr>
      </w:pPr>
      <w:r w:rsidRPr="00D23DAD">
        <w:rPr>
          <w:rFonts w:asciiTheme="minorHAnsi" w:hAnsiTheme="minorHAnsi" w:cstheme="minorHAnsi"/>
          <w:sz w:val="21"/>
          <w:szCs w:val="21"/>
        </w:rPr>
        <w:t xml:space="preserve">November </w:t>
      </w:r>
      <w:r w:rsidR="00D23DAD" w:rsidRPr="00D23DAD">
        <w:rPr>
          <w:rFonts w:asciiTheme="minorHAnsi" w:hAnsiTheme="minorHAnsi" w:cstheme="minorHAnsi"/>
          <w:sz w:val="21"/>
          <w:szCs w:val="21"/>
        </w:rPr>
        <w:t>17</w:t>
      </w:r>
      <w:r w:rsidR="00BB2C53" w:rsidRPr="00D23DAD">
        <w:rPr>
          <w:rFonts w:asciiTheme="minorHAnsi" w:hAnsiTheme="minorHAnsi" w:cstheme="minorHAnsi"/>
          <w:sz w:val="21"/>
          <w:szCs w:val="21"/>
        </w:rPr>
        <w:t>, 2020 10am-1pm</w:t>
      </w:r>
    </w:p>
    <w:p w14:paraId="7A022087" w14:textId="22CD6FFA" w:rsidR="0087425A" w:rsidRPr="00D23DAD" w:rsidRDefault="0087425A" w:rsidP="00CD1CF3">
      <w:pPr>
        <w:spacing w:before="200"/>
        <w:rPr>
          <w:rFonts w:asciiTheme="minorHAnsi" w:hAnsiTheme="minorHAnsi" w:cstheme="minorHAnsi"/>
          <w:sz w:val="21"/>
          <w:szCs w:val="21"/>
        </w:rPr>
      </w:pPr>
      <w:r w:rsidRPr="00D23DAD">
        <w:rPr>
          <w:rFonts w:asciiTheme="minorHAnsi" w:hAnsiTheme="minorHAnsi" w:cstheme="minorHAnsi"/>
          <w:b/>
          <w:sz w:val="28"/>
          <w:szCs w:val="28"/>
        </w:rPr>
        <w:t>Contact</w:t>
      </w:r>
    </w:p>
    <w:p w14:paraId="07201493" w14:textId="77777777" w:rsidR="00CD1CF3" w:rsidRPr="00CD1CF3" w:rsidRDefault="00CD1CF3" w:rsidP="0087425A">
      <w:pPr>
        <w:rPr>
          <w:rFonts w:asciiTheme="minorHAnsi" w:hAnsiTheme="minorHAnsi" w:cstheme="minorHAnsi"/>
          <w:sz w:val="21"/>
          <w:szCs w:val="21"/>
        </w:rPr>
      </w:pPr>
      <w:r>
        <w:rPr>
          <w:rFonts w:asciiTheme="minorHAnsi" w:hAnsiTheme="minorHAnsi" w:cstheme="minorHAnsi"/>
          <w:sz w:val="21"/>
          <w:szCs w:val="21"/>
        </w:rPr>
        <w:fldChar w:fldCharType="begin"/>
      </w:r>
      <w:r>
        <w:rPr>
          <w:rFonts w:asciiTheme="minorHAnsi" w:hAnsiTheme="minorHAnsi" w:cstheme="minorHAnsi"/>
          <w:sz w:val="21"/>
          <w:szCs w:val="21"/>
        </w:rPr>
        <w:instrText xml:space="preserve"> HYPERLINK "mailto:</w:instrText>
      </w:r>
      <w:r w:rsidRPr="00CD1CF3">
        <w:rPr>
          <w:rFonts w:asciiTheme="minorHAnsi" w:hAnsiTheme="minorHAnsi" w:cstheme="minorHAnsi"/>
          <w:sz w:val="21"/>
          <w:szCs w:val="21"/>
        </w:rPr>
        <w:instrText>carmen.brown1@maryland.gov, 410-299-8093 cell</w:instrText>
      </w:r>
    </w:p>
    <w:p w14:paraId="74C1FF7A" w14:textId="77777777" w:rsidR="00CD1CF3" w:rsidRPr="00164296" w:rsidRDefault="00CD1CF3" w:rsidP="0087425A">
      <w:pPr>
        <w:rPr>
          <w:rStyle w:val="Hyperlink"/>
          <w:rFonts w:asciiTheme="minorHAnsi" w:hAnsiTheme="minorHAnsi" w:cstheme="minorHAnsi"/>
          <w:sz w:val="21"/>
          <w:szCs w:val="21"/>
        </w:rPr>
      </w:pPr>
      <w:r>
        <w:rPr>
          <w:rFonts w:asciiTheme="minorHAnsi" w:hAnsiTheme="minorHAnsi" w:cstheme="minorHAnsi"/>
          <w:sz w:val="21"/>
          <w:szCs w:val="21"/>
        </w:rPr>
        <w:instrText xml:space="preserve">" </w:instrText>
      </w:r>
      <w:r>
        <w:rPr>
          <w:rFonts w:asciiTheme="minorHAnsi" w:hAnsiTheme="minorHAnsi" w:cstheme="minorHAnsi"/>
          <w:sz w:val="21"/>
          <w:szCs w:val="21"/>
        </w:rPr>
        <w:fldChar w:fldCharType="separate"/>
      </w:r>
      <w:r w:rsidRPr="00164296">
        <w:rPr>
          <w:rStyle w:val="Hyperlink"/>
          <w:rFonts w:asciiTheme="minorHAnsi" w:hAnsiTheme="minorHAnsi" w:cstheme="minorHAnsi"/>
          <w:sz w:val="21"/>
          <w:szCs w:val="21"/>
        </w:rPr>
        <w:t>carmen.brown1@maryland.gov, 410-299-8093 cell</w:t>
      </w:r>
    </w:p>
    <w:p w14:paraId="488CF301" w14:textId="5172CE60" w:rsidR="003307DE" w:rsidRPr="003307DE" w:rsidRDefault="00CD1CF3" w:rsidP="0087425A">
      <w:pPr>
        <w:rPr>
          <w:rFonts w:asciiTheme="minorHAnsi" w:hAnsiTheme="minorHAnsi" w:cstheme="minorHAnsi"/>
          <w:sz w:val="21"/>
          <w:szCs w:val="21"/>
        </w:rPr>
      </w:pPr>
      <w:r>
        <w:rPr>
          <w:rFonts w:asciiTheme="minorHAnsi" w:hAnsiTheme="minorHAnsi" w:cstheme="minorHAnsi"/>
          <w:sz w:val="21"/>
          <w:szCs w:val="21"/>
        </w:rPr>
        <w:fldChar w:fldCharType="end"/>
      </w:r>
    </w:p>
    <w:sectPr w:rsidR="003307DE" w:rsidRPr="003307DE" w:rsidSect="00D23DAD">
      <w:headerReference w:type="even" r:id="rId8"/>
      <w:headerReference w:type="default" r:id="rId9"/>
      <w:footerReference w:type="even" r:id="rId10"/>
      <w:footerReference w:type="default" r:id="rId11"/>
      <w:headerReference w:type="first" r:id="rId12"/>
      <w:footerReference w:type="first" r:id="rId13"/>
      <w:pgSz w:w="12240" w:h="15840"/>
      <w:pgMar w:top="1155"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5FA5" w14:textId="77777777" w:rsidR="007C25DB" w:rsidRDefault="007C25DB">
      <w:r>
        <w:separator/>
      </w:r>
    </w:p>
  </w:endnote>
  <w:endnote w:type="continuationSeparator" w:id="0">
    <w:p w14:paraId="50203C7C" w14:textId="77777777" w:rsidR="007C25DB" w:rsidRDefault="007C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B441" w14:textId="77777777" w:rsidR="00F37BE8" w:rsidRDefault="00F37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962D" w14:textId="5D1F6CE3" w:rsidR="00054EB2" w:rsidRPr="001A7CBC" w:rsidRDefault="00054EB2" w:rsidP="000B0EED">
    <w:pPr>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3E6A" w14:textId="77777777" w:rsidR="00F37BE8" w:rsidRDefault="00F3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447A" w14:textId="77777777" w:rsidR="007C25DB" w:rsidRDefault="007C25DB">
      <w:r>
        <w:separator/>
      </w:r>
    </w:p>
  </w:footnote>
  <w:footnote w:type="continuationSeparator" w:id="0">
    <w:p w14:paraId="56923545" w14:textId="77777777" w:rsidR="007C25DB" w:rsidRDefault="007C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4FA2" w14:textId="77777777" w:rsidR="00F37BE8" w:rsidRDefault="00F37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D23DAD">
      <w:trPr>
        <w:trHeight w:val="1880"/>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4" name="Picture 4"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D23DAD">
          <w:pPr>
            <w:pStyle w:val="Header"/>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1EE9AA3C" w14:textId="359463E0" w:rsidR="00D23DAD" w:rsidRDefault="00D23DAD" w:rsidP="00433AED">
          <w:pPr>
            <w:pStyle w:val="Header"/>
            <w:ind w:left="2236"/>
            <w:rPr>
              <w:rFonts w:ascii="Arial" w:hAnsi="Arial" w:cs="Arial"/>
              <w:b/>
              <w:sz w:val="18"/>
              <w:szCs w:val="18"/>
              <w:lang w:val="en-US"/>
            </w:rPr>
          </w:pPr>
          <w:r>
            <w:rPr>
              <w:rFonts w:ascii="Arial" w:hAnsi="Arial" w:cs="Arial"/>
              <w:b/>
              <w:sz w:val="18"/>
              <w:szCs w:val="18"/>
              <w:lang w:val="en-US"/>
            </w:rPr>
            <w:t xml:space="preserve">Wendy </w:t>
          </w:r>
          <w:proofErr w:type="spellStart"/>
          <w:r>
            <w:rPr>
              <w:rFonts w:ascii="Arial" w:hAnsi="Arial" w:cs="Arial"/>
              <w:b/>
              <w:sz w:val="18"/>
              <w:szCs w:val="18"/>
              <w:lang w:val="en-US"/>
            </w:rPr>
            <w:t>Balda</w:t>
          </w:r>
          <w:proofErr w:type="spellEnd"/>
        </w:p>
        <w:p w14:paraId="18C8643D" w14:textId="6CE5671D" w:rsidR="00D23DAD" w:rsidRDefault="00D23DAD" w:rsidP="00433AED">
          <w:pPr>
            <w:pStyle w:val="Header"/>
            <w:ind w:left="2236"/>
            <w:rPr>
              <w:rFonts w:ascii="Arial" w:hAnsi="Arial" w:cs="Arial"/>
              <w:b/>
              <w:sz w:val="18"/>
              <w:szCs w:val="18"/>
              <w:lang w:val="en-US"/>
            </w:rPr>
          </w:pPr>
          <w:r>
            <w:rPr>
              <w:rFonts w:ascii="Arial" w:hAnsi="Arial" w:cs="Arial"/>
              <w:b/>
              <w:sz w:val="18"/>
              <w:szCs w:val="18"/>
              <w:lang w:val="en-US"/>
            </w:rPr>
            <w:t xml:space="preserve">Marge </w:t>
          </w:r>
          <w:proofErr w:type="spellStart"/>
          <w:r>
            <w:rPr>
              <w:rFonts w:ascii="Arial" w:hAnsi="Arial" w:cs="Arial"/>
              <w:b/>
              <w:sz w:val="18"/>
              <w:szCs w:val="18"/>
              <w:lang w:val="en-US"/>
            </w:rPr>
            <w:t>Guldan</w:t>
          </w:r>
          <w:proofErr w:type="spellEnd"/>
        </w:p>
        <w:p w14:paraId="71712FC5" w14:textId="3A5D0DDD" w:rsidR="000B0EED" w:rsidRPr="000B0EED" w:rsidRDefault="00CD7396" w:rsidP="00433AED">
          <w:pPr>
            <w:pStyle w:val="Header"/>
            <w:ind w:left="2236"/>
            <w:rPr>
              <w:rFonts w:ascii="Arial" w:hAnsi="Arial" w:cs="Arial"/>
              <w:b/>
              <w:sz w:val="18"/>
              <w:szCs w:val="18"/>
              <w:lang w:val="en-US"/>
            </w:rPr>
          </w:pPr>
          <w:r w:rsidRPr="000B0EED">
            <w:rPr>
              <w:rFonts w:ascii="Arial" w:hAnsi="Arial" w:cs="Arial"/>
              <w:b/>
              <w:sz w:val="18"/>
              <w:szCs w:val="18"/>
              <w:lang w:val="en-US"/>
            </w:rPr>
            <w:t>Pamela Talley</w:t>
          </w:r>
        </w:p>
        <w:p w14:paraId="3368DCEF" w14:textId="3D137170" w:rsidR="00476DF2" w:rsidRPr="00A071EF" w:rsidRDefault="000B0EED" w:rsidP="00433AED">
          <w:pPr>
            <w:pStyle w:val="Header"/>
            <w:ind w:left="2236"/>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11BEE5E2" w:rsidR="00054EB2" w:rsidRPr="0006422B" w:rsidRDefault="00054EB2" w:rsidP="00C004D1">
    <w:pPr>
      <w:pStyle w:val="Header"/>
      <w:rPr>
        <w:rFonts w:ascii="Times New Roman" w:hAnsi="Times New Roman"/>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9285" w14:textId="77777777" w:rsidR="00F37BE8" w:rsidRDefault="00F37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E6A"/>
    <w:multiLevelType w:val="hybridMultilevel"/>
    <w:tmpl w:val="C0B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ctiveWritingStyle w:appName="MSWord" w:lang="en-US" w:vendorID="64" w:dllVersion="4096" w:nlCheck="1" w:checkStyle="1"/>
  <w:activeWritingStyle w:appName="MSWord" w:lang="en-US" w:vendorID="64" w:dllVersion="6" w:nlCheck="1"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D1"/>
    <w:rsid w:val="00006482"/>
    <w:rsid w:val="000324DE"/>
    <w:rsid w:val="00054EB2"/>
    <w:rsid w:val="0006422B"/>
    <w:rsid w:val="00065794"/>
    <w:rsid w:val="000703D8"/>
    <w:rsid w:val="00083DBA"/>
    <w:rsid w:val="00092C1B"/>
    <w:rsid w:val="000A2B86"/>
    <w:rsid w:val="000A772D"/>
    <w:rsid w:val="000B0EED"/>
    <w:rsid w:val="000D0A31"/>
    <w:rsid w:val="000D396D"/>
    <w:rsid w:val="000D481F"/>
    <w:rsid w:val="00103EA8"/>
    <w:rsid w:val="001107E0"/>
    <w:rsid w:val="00113D69"/>
    <w:rsid w:val="00117C79"/>
    <w:rsid w:val="00121549"/>
    <w:rsid w:val="00124B52"/>
    <w:rsid w:val="001302F8"/>
    <w:rsid w:val="001323B9"/>
    <w:rsid w:val="00142D5D"/>
    <w:rsid w:val="00143FE4"/>
    <w:rsid w:val="0015045A"/>
    <w:rsid w:val="00155C9C"/>
    <w:rsid w:val="00167270"/>
    <w:rsid w:val="00170176"/>
    <w:rsid w:val="00177568"/>
    <w:rsid w:val="0019091E"/>
    <w:rsid w:val="00192F2D"/>
    <w:rsid w:val="001A2645"/>
    <w:rsid w:val="001A40D7"/>
    <w:rsid w:val="001A51AA"/>
    <w:rsid w:val="001A7CBC"/>
    <w:rsid w:val="001C7DE5"/>
    <w:rsid w:val="001D6782"/>
    <w:rsid w:val="001F0F21"/>
    <w:rsid w:val="00210A35"/>
    <w:rsid w:val="00225FE1"/>
    <w:rsid w:val="0023254D"/>
    <w:rsid w:val="00261124"/>
    <w:rsid w:val="002C45D9"/>
    <w:rsid w:val="002D7487"/>
    <w:rsid w:val="002E0900"/>
    <w:rsid w:val="002F4E51"/>
    <w:rsid w:val="00304671"/>
    <w:rsid w:val="00307189"/>
    <w:rsid w:val="003137DE"/>
    <w:rsid w:val="003307DE"/>
    <w:rsid w:val="0033142F"/>
    <w:rsid w:val="003318D9"/>
    <w:rsid w:val="00347DA2"/>
    <w:rsid w:val="0035104F"/>
    <w:rsid w:val="003513A6"/>
    <w:rsid w:val="00352270"/>
    <w:rsid w:val="00356271"/>
    <w:rsid w:val="003616EF"/>
    <w:rsid w:val="00376259"/>
    <w:rsid w:val="003762C5"/>
    <w:rsid w:val="00383729"/>
    <w:rsid w:val="003924B3"/>
    <w:rsid w:val="0039408F"/>
    <w:rsid w:val="003A162F"/>
    <w:rsid w:val="003A3FE1"/>
    <w:rsid w:val="003B3D20"/>
    <w:rsid w:val="003C10C0"/>
    <w:rsid w:val="003C78AC"/>
    <w:rsid w:val="003D2491"/>
    <w:rsid w:val="003D35D1"/>
    <w:rsid w:val="004020D1"/>
    <w:rsid w:val="00405462"/>
    <w:rsid w:val="00424369"/>
    <w:rsid w:val="00424EFA"/>
    <w:rsid w:val="00433AED"/>
    <w:rsid w:val="0045368F"/>
    <w:rsid w:val="004703DB"/>
    <w:rsid w:val="00476DF2"/>
    <w:rsid w:val="00486558"/>
    <w:rsid w:val="004A4BB0"/>
    <w:rsid w:val="004C1070"/>
    <w:rsid w:val="004D2648"/>
    <w:rsid w:val="004D2656"/>
    <w:rsid w:val="004F686E"/>
    <w:rsid w:val="00501431"/>
    <w:rsid w:val="00507194"/>
    <w:rsid w:val="005231D1"/>
    <w:rsid w:val="00540D85"/>
    <w:rsid w:val="00546FAE"/>
    <w:rsid w:val="00584280"/>
    <w:rsid w:val="005851A5"/>
    <w:rsid w:val="005878E7"/>
    <w:rsid w:val="0059244F"/>
    <w:rsid w:val="005A0916"/>
    <w:rsid w:val="005B2BC0"/>
    <w:rsid w:val="005C57DF"/>
    <w:rsid w:val="005D2D58"/>
    <w:rsid w:val="005D3CFE"/>
    <w:rsid w:val="005D4767"/>
    <w:rsid w:val="005E7C48"/>
    <w:rsid w:val="0060309C"/>
    <w:rsid w:val="00605EA1"/>
    <w:rsid w:val="00635BF3"/>
    <w:rsid w:val="00653C03"/>
    <w:rsid w:val="00660174"/>
    <w:rsid w:val="00677A58"/>
    <w:rsid w:val="00690E36"/>
    <w:rsid w:val="006B38B0"/>
    <w:rsid w:val="006B3999"/>
    <w:rsid w:val="006C51FF"/>
    <w:rsid w:val="006D35F9"/>
    <w:rsid w:val="006E10E7"/>
    <w:rsid w:val="00702121"/>
    <w:rsid w:val="0071326A"/>
    <w:rsid w:val="007352CD"/>
    <w:rsid w:val="00744B4D"/>
    <w:rsid w:val="00745B8B"/>
    <w:rsid w:val="007603D5"/>
    <w:rsid w:val="00761211"/>
    <w:rsid w:val="00761C3D"/>
    <w:rsid w:val="007622BA"/>
    <w:rsid w:val="007648FD"/>
    <w:rsid w:val="00766070"/>
    <w:rsid w:val="0077152F"/>
    <w:rsid w:val="007877C0"/>
    <w:rsid w:val="007A0B3B"/>
    <w:rsid w:val="007C25DB"/>
    <w:rsid w:val="007D5957"/>
    <w:rsid w:val="007D6804"/>
    <w:rsid w:val="007E17B6"/>
    <w:rsid w:val="007F1498"/>
    <w:rsid w:val="008123CE"/>
    <w:rsid w:val="008228DE"/>
    <w:rsid w:val="00842F0B"/>
    <w:rsid w:val="008471D0"/>
    <w:rsid w:val="00851912"/>
    <w:rsid w:val="00857E0A"/>
    <w:rsid w:val="00861BE0"/>
    <w:rsid w:val="008705CA"/>
    <w:rsid w:val="0087425A"/>
    <w:rsid w:val="00877ED6"/>
    <w:rsid w:val="008A331C"/>
    <w:rsid w:val="008D14C8"/>
    <w:rsid w:val="008D3DC3"/>
    <w:rsid w:val="008D46A3"/>
    <w:rsid w:val="008E06B3"/>
    <w:rsid w:val="008E38C8"/>
    <w:rsid w:val="008F26C4"/>
    <w:rsid w:val="008F2D1E"/>
    <w:rsid w:val="00902276"/>
    <w:rsid w:val="009023D2"/>
    <w:rsid w:val="00915686"/>
    <w:rsid w:val="00920ABE"/>
    <w:rsid w:val="00922EEA"/>
    <w:rsid w:val="0094346B"/>
    <w:rsid w:val="00944862"/>
    <w:rsid w:val="009821B0"/>
    <w:rsid w:val="009853C5"/>
    <w:rsid w:val="00987C4F"/>
    <w:rsid w:val="00992ECE"/>
    <w:rsid w:val="009B4B5A"/>
    <w:rsid w:val="009E04C2"/>
    <w:rsid w:val="00A01FD2"/>
    <w:rsid w:val="00A03102"/>
    <w:rsid w:val="00A071EF"/>
    <w:rsid w:val="00A130EC"/>
    <w:rsid w:val="00A14948"/>
    <w:rsid w:val="00A14978"/>
    <w:rsid w:val="00A678A7"/>
    <w:rsid w:val="00A71FAA"/>
    <w:rsid w:val="00A95A72"/>
    <w:rsid w:val="00AA20A6"/>
    <w:rsid w:val="00AA74DC"/>
    <w:rsid w:val="00AB2001"/>
    <w:rsid w:val="00AB44D1"/>
    <w:rsid w:val="00AC1A54"/>
    <w:rsid w:val="00AC3B03"/>
    <w:rsid w:val="00AC4275"/>
    <w:rsid w:val="00AD21E9"/>
    <w:rsid w:val="00AD26D5"/>
    <w:rsid w:val="00AD6FBD"/>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6148E"/>
    <w:rsid w:val="00B87C1C"/>
    <w:rsid w:val="00B96B91"/>
    <w:rsid w:val="00B97DBD"/>
    <w:rsid w:val="00BA45EE"/>
    <w:rsid w:val="00BB2C53"/>
    <w:rsid w:val="00BC2D73"/>
    <w:rsid w:val="00BC706C"/>
    <w:rsid w:val="00BE1223"/>
    <w:rsid w:val="00BE6C21"/>
    <w:rsid w:val="00BE7BD5"/>
    <w:rsid w:val="00C000E9"/>
    <w:rsid w:val="00C004D1"/>
    <w:rsid w:val="00C020FB"/>
    <w:rsid w:val="00C21795"/>
    <w:rsid w:val="00C23D47"/>
    <w:rsid w:val="00C2502A"/>
    <w:rsid w:val="00C26A20"/>
    <w:rsid w:val="00C3155A"/>
    <w:rsid w:val="00C33964"/>
    <w:rsid w:val="00C37E38"/>
    <w:rsid w:val="00C42BE5"/>
    <w:rsid w:val="00C443E2"/>
    <w:rsid w:val="00C70C0F"/>
    <w:rsid w:val="00C725D3"/>
    <w:rsid w:val="00C75F5D"/>
    <w:rsid w:val="00C861E2"/>
    <w:rsid w:val="00C907C7"/>
    <w:rsid w:val="00CB6417"/>
    <w:rsid w:val="00CB78D3"/>
    <w:rsid w:val="00CC1123"/>
    <w:rsid w:val="00CC5BA2"/>
    <w:rsid w:val="00CD1CF3"/>
    <w:rsid w:val="00CD5BAD"/>
    <w:rsid w:val="00CD7396"/>
    <w:rsid w:val="00CE2AE3"/>
    <w:rsid w:val="00CF750A"/>
    <w:rsid w:val="00D106E1"/>
    <w:rsid w:val="00D23DAD"/>
    <w:rsid w:val="00D560E5"/>
    <w:rsid w:val="00D67714"/>
    <w:rsid w:val="00D75986"/>
    <w:rsid w:val="00DB6313"/>
    <w:rsid w:val="00DB6F6D"/>
    <w:rsid w:val="00DC5C2F"/>
    <w:rsid w:val="00DD40C9"/>
    <w:rsid w:val="00DE1C8F"/>
    <w:rsid w:val="00DF03C0"/>
    <w:rsid w:val="00E12C96"/>
    <w:rsid w:val="00E143A0"/>
    <w:rsid w:val="00E20627"/>
    <w:rsid w:val="00E2145C"/>
    <w:rsid w:val="00E327B1"/>
    <w:rsid w:val="00E34EFB"/>
    <w:rsid w:val="00E606D4"/>
    <w:rsid w:val="00E7268C"/>
    <w:rsid w:val="00E736D5"/>
    <w:rsid w:val="00E744CF"/>
    <w:rsid w:val="00E76EE4"/>
    <w:rsid w:val="00E801DA"/>
    <w:rsid w:val="00EA0991"/>
    <w:rsid w:val="00EA0D13"/>
    <w:rsid w:val="00EA5AC3"/>
    <w:rsid w:val="00EA7D22"/>
    <w:rsid w:val="00EB7A68"/>
    <w:rsid w:val="00ED688A"/>
    <w:rsid w:val="00EE3B8A"/>
    <w:rsid w:val="00EE3F03"/>
    <w:rsid w:val="00EE6775"/>
    <w:rsid w:val="00EE6FE3"/>
    <w:rsid w:val="00EF6D4C"/>
    <w:rsid w:val="00F06626"/>
    <w:rsid w:val="00F20A97"/>
    <w:rsid w:val="00F37BE8"/>
    <w:rsid w:val="00F41A39"/>
    <w:rsid w:val="00F5348F"/>
    <w:rsid w:val="00F63E01"/>
    <w:rsid w:val="00F71CE5"/>
    <w:rsid w:val="00F77756"/>
    <w:rsid w:val="00F970C4"/>
    <w:rsid w:val="00FA283E"/>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rsid w:val="00225FE1"/>
    <w:pPr>
      <w:ind w:left="720"/>
      <w:contextualSpacing/>
    </w:pPr>
  </w:style>
  <w:style w:type="character" w:styleId="UnresolvedMention">
    <w:name w:val="Unresolved Mention"/>
    <w:basedOn w:val="DefaultParagraphFont"/>
    <w:uiPriority w:val="99"/>
    <w:semiHidden/>
    <w:unhideWhenUsed/>
    <w:rsid w:val="00CD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2705">
      <w:bodyDiv w:val="1"/>
      <w:marLeft w:val="0"/>
      <w:marRight w:val="0"/>
      <w:marTop w:val="0"/>
      <w:marBottom w:val="0"/>
      <w:divBdr>
        <w:top w:val="none" w:sz="0" w:space="0" w:color="auto"/>
        <w:left w:val="none" w:sz="0" w:space="0" w:color="auto"/>
        <w:bottom w:val="none" w:sz="0" w:space="0" w:color="auto"/>
        <w:right w:val="none" w:sz="0" w:space="0" w:color="auto"/>
      </w:divBdr>
      <w:divsChild>
        <w:div w:id="47607325">
          <w:marLeft w:val="0"/>
          <w:marRight w:val="0"/>
          <w:marTop w:val="0"/>
          <w:marBottom w:val="0"/>
          <w:divBdr>
            <w:top w:val="none" w:sz="0" w:space="0" w:color="auto"/>
            <w:left w:val="none" w:sz="0" w:space="0" w:color="auto"/>
            <w:bottom w:val="none" w:sz="0" w:space="0" w:color="auto"/>
            <w:right w:val="none" w:sz="0" w:space="0" w:color="auto"/>
          </w:divBdr>
          <w:divsChild>
            <w:div w:id="994917932">
              <w:marLeft w:val="0"/>
              <w:marRight w:val="0"/>
              <w:marTop w:val="0"/>
              <w:marBottom w:val="0"/>
              <w:divBdr>
                <w:top w:val="none" w:sz="0" w:space="0" w:color="auto"/>
                <w:left w:val="none" w:sz="0" w:space="0" w:color="auto"/>
                <w:bottom w:val="none" w:sz="0" w:space="0" w:color="auto"/>
                <w:right w:val="none" w:sz="0" w:space="0" w:color="auto"/>
              </w:divBdr>
              <w:divsChild>
                <w:div w:id="2062632409">
                  <w:marLeft w:val="0"/>
                  <w:marRight w:val="0"/>
                  <w:marTop w:val="0"/>
                  <w:marBottom w:val="0"/>
                  <w:divBdr>
                    <w:top w:val="none" w:sz="0" w:space="0" w:color="auto"/>
                    <w:left w:val="none" w:sz="0" w:space="0" w:color="auto"/>
                    <w:bottom w:val="none" w:sz="0" w:space="0" w:color="auto"/>
                    <w:right w:val="none" w:sz="0" w:space="0" w:color="auto"/>
                  </w:divBdr>
                  <w:divsChild>
                    <w:div w:id="1520896047">
                      <w:marLeft w:val="0"/>
                      <w:marRight w:val="0"/>
                      <w:marTop w:val="0"/>
                      <w:marBottom w:val="0"/>
                      <w:divBdr>
                        <w:top w:val="none" w:sz="0" w:space="0" w:color="auto"/>
                        <w:left w:val="none" w:sz="0" w:space="0" w:color="auto"/>
                        <w:bottom w:val="none" w:sz="0" w:space="0" w:color="auto"/>
                        <w:right w:val="none" w:sz="0" w:space="0" w:color="auto"/>
                      </w:divBdr>
                    </w:div>
                    <w:div w:id="1856266493">
                      <w:marLeft w:val="0"/>
                      <w:marRight w:val="0"/>
                      <w:marTop w:val="0"/>
                      <w:marBottom w:val="0"/>
                      <w:divBdr>
                        <w:top w:val="none" w:sz="0" w:space="0" w:color="auto"/>
                        <w:left w:val="none" w:sz="0" w:space="0" w:color="auto"/>
                        <w:bottom w:val="none" w:sz="0" w:space="0" w:color="auto"/>
                        <w:right w:val="none" w:sz="0" w:space="0" w:color="auto"/>
                      </w:divBdr>
                      <w:divsChild>
                        <w:div w:id="19647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399">
              <w:marLeft w:val="0"/>
              <w:marRight w:val="0"/>
              <w:marTop w:val="0"/>
              <w:marBottom w:val="0"/>
              <w:divBdr>
                <w:top w:val="none" w:sz="0" w:space="0" w:color="auto"/>
                <w:left w:val="none" w:sz="0" w:space="0" w:color="auto"/>
                <w:bottom w:val="none" w:sz="0" w:space="0" w:color="auto"/>
                <w:right w:val="none" w:sz="0" w:space="0" w:color="auto"/>
              </w:divBdr>
              <w:divsChild>
                <w:div w:id="626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4021">
          <w:marLeft w:val="0"/>
          <w:marRight w:val="0"/>
          <w:marTop w:val="0"/>
          <w:marBottom w:val="0"/>
          <w:divBdr>
            <w:top w:val="none" w:sz="0" w:space="0" w:color="auto"/>
            <w:left w:val="none" w:sz="0" w:space="0" w:color="auto"/>
            <w:bottom w:val="none" w:sz="0" w:space="0" w:color="auto"/>
            <w:right w:val="none" w:sz="0" w:space="0" w:color="auto"/>
          </w:divBdr>
          <w:divsChild>
            <w:div w:id="134639099">
              <w:marLeft w:val="0"/>
              <w:marRight w:val="0"/>
              <w:marTop w:val="0"/>
              <w:marBottom w:val="0"/>
              <w:divBdr>
                <w:top w:val="none" w:sz="0" w:space="0" w:color="auto"/>
                <w:left w:val="none" w:sz="0" w:space="0" w:color="auto"/>
                <w:bottom w:val="none" w:sz="0" w:space="0" w:color="auto"/>
                <w:right w:val="none" w:sz="0" w:space="0" w:color="auto"/>
              </w:divBdr>
              <w:divsChild>
                <w:div w:id="2083524209">
                  <w:marLeft w:val="0"/>
                  <w:marRight w:val="0"/>
                  <w:marTop w:val="0"/>
                  <w:marBottom w:val="0"/>
                  <w:divBdr>
                    <w:top w:val="none" w:sz="0" w:space="0" w:color="auto"/>
                    <w:left w:val="none" w:sz="0" w:space="0" w:color="auto"/>
                    <w:bottom w:val="none" w:sz="0" w:space="0" w:color="auto"/>
                    <w:right w:val="none" w:sz="0" w:space="0" w:color="auto"/>
                  </w:divBdr>
                  <w:divsChild>
                    <w:div w:id="2030520529">
                      <w:marLeft w:val="0"/>
                      <w:marRight w:val="0"/>
                      <w:marTop w:val="0"/>
                      <w:marBottom w:val="0"/>
                      <w:divBdr>
                        <w:top w:val="none" w:sz="0" w:space="0" w:color="auto"/>
                        <w:left w:val="none" w:sz="0" w:space="0" w:color="auto"/>
                        <w:bottom w:val="none" w:sz="0" w:space="0" w:color="auto"/>
                        <w:right w:val="none" w:sz="0" w:space="0" w:color="auto"/>
                      </w:divBdr>
                    </w:div>
                    <w:div w:id="283385327">
                      <w:marLeft w:val="0"/>
                      <w:marRight w:val="0"/>
                      <w:marTop w:val="0"/>
                      <w:marBottom w:val="0"/>
                      <w:divBdr>
                        <w:top w:val="none" w:sz="0" w:space="0" w:color="auto"/>
                        <w:left w:val="none" w:sz="0" w:space="0" w:color="auto"/>
                        <w:bottom w:val="none" w:sz="0" w:space="0" w:color="auto"/>
                        <w:right w:val="none" w:sz="0" w:space="0" w:color="auto"/>
                      </w:divBdr>
                      <w:divsChild>
                        <w:div w:id="1838619023">
                          <w:marLeft w:val="0"/>
                          <w:marRight w:val="0"/>
                          <w:marTop w:val="0"/>
                          <w:marBottom w:val="0"/>
                          <w:divBdr>
                            <w:top w:val="none" w:sz="0" w:space="0" w:color="auto"/>
                            <w:left w:val="none" w:sz="0" w:space="0" w:color="auto"/>
                            <w:bottom w:val="none" w:sz="0" w:space="0" w:color="auto"/>
                            <w:right w:val="none" w:sz="0" w:space="0" w:color="auto"/>
                          </w:divBdr>
                          <w:divsChild>
                            <w:div w:id="1028336537">
                              <w:marLeft w:val="0"/>
                              <w:marRight w:val="0"/>
                              <w:marTop w:val="0"/>
                              <w:marBottom w:val="0"/>
                              <w:divBdr>
                                <w:top w:val="none" w:sz="0" w:space="0" w:color="auto"/>
                                <w:left w:val="none" w:sz="0" w:space="0" w:color="auto"/>
                                <w:bottom w:val="none" w:sz="0" w:space="0" w:color="auto"/>
                                <w:right w:val="none" w:sz="0" w:space="0" w:color="auto"/>
                              </w:divBdr>
                              <w:divsChild>
                                <w:div w:id="499203882">
                                  <w:marLeft w:val="0"/>
                                  <w:marRight w:val="0"/>
                                  <w:marTop w:val="0"/>
                                  <w:marBottom w:val="0"/>
                                  <w:divBdr>
                                    <w:top w:val="none" w:sz="0" w:space="0" w:color="auto"/>
                                    <w:left w:val="none" w:sz="0" w:space="0" w:color="auto"/>
                                    <w:bottom w:val="none" w:sz="0" w:space="0" w:color="auto"/>
                                    <w:right w:val="none" w:sz="0" w:space="0" w:color="auto"/>
                                  </w:divBdr>
                                </w:div>
                              </w:divsChild>
                            </w:div>
                            <w:div w:id="7429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3396">
      <w:bodyDiv w:val="1"/>
      <w:marLeft w:val="0"/>
      <w:marRight w:val="0"/>
      <w:marTop w:val="0"/>
      <w:marBottom w:val="0"/>
      <w:divBdr>
        <w:top w:val="none" w:sz="0" w:space="0" w:color="auto"/>
        <w:left w:val="none" w:sz="0" w:space="0" w:color="auto"/>
        <w:bottom w:val="none" w:sz="0" w:space="0" w:color="auto"/>
        <w:right w:val="none" w:sz="0" w:space="0" w:color="auto"/>
      </w:divBdr>
      <w:divsChild>
        <w:div w:id="2017076296">
          <w:marLeft w:val="0"/>
          <w:marRight w:val="0"/>
          <w:marTop w:val="0"/>
          <w:marBottom w:val="0"/>
          <w:divBdr>
            <w:top w:val="none" w:sz="0" w:space="0" w:color="auto"/>
            <w:left w:val="none" w:sz="0" w:space="0" w:color="auto"/>
            <w:bottom w:val="none" w:sz="0" w:space="0" w:color="auto"/>
            <w:right w:val="none" w:sz="0" w:space="0" w:color="auto"/>
          </w:divBdr>
          <w:divsChild>
            <w:div w:id="584924268">
              <w:marLeft w:val="0"/>
              <w:marRight w:val="0"/>
              <w:marTop w:val="0"/>
              <w:marBottom w:val="0"/>
              <w:divBdr>
                <w:top w:val="none" w:sz="0" w:space="0" w:color="auto"/>
                <w:left w:val="none" w:sz="0" w:space="0" w:color="auto"/>
                <w:bottom w:val="none" w:sz="0" w:space="0" w:color="auto"/>
                <w:right w:val="none" w:sz="0" w:space="0" w:color="auto"/>
              </w:divBdr>
              <w:divsChild>
                <w:div w:id="1247181113">
                  <w:marLeft w:val="0"/>
                  <w:marRight w:val="0"/>
                  <w:marTop w:val="0"/>
                  <w:marBottom w:val="0"/>
                  <w:divBdr>
                    <w:top w:val="none" w:sz="0" w:space="0" w:color="auto"/>
                    <w:left w:val="none" w:sz="0" w:space="0" w:color="auto"/>
                    <w:bottom w:val="none" w:sz="0" w:space="0" w:color="auto"/>
                    <w:right w:val="none" w:sz="0" w:space="0" w:color="auto"/>
                  </w:divBdr>
                  <w:divsChild>
                    <w:div w:id="1087574203">
                      <w:marLeft w:val="0"/>
                      <w:marRight w:val="0"/>
                      <w:marTop w:val="0"/>
                      <w:marBottom w:val="0"/>
                      <w:divBdr>
                        <w:top w:val="none" w:sz="0" w:space="0" w:color="auto"/>
                        <w:left w:val="none" w:sz="0" w:space="0" w:color="auto"/>
                        <w:bottom w:val="none" w:sz="0" w:space="0" w:color="auto"/>
                        <w:right w:val="none" w:sz="0" w:space="0" w:color="auto"/>
                      </w:divBdr>
                    </w:div>
                    <w:div w:id="1295715200">
                      <w:marLeft w:val="0"/>
                      <w:marRight w:val="0"/>
                      <w:marTop w:val="0"/>
                      <w:marBottom w:val="0"/>
                      <w:divBdr>
                        <w:top w:val="none" w:sz="0" w:space="0" w:color="auto"/>
                        <w:left w:val="none" w:sz="0" w:space="0" w:color="auto"/>
                        <w:bottom w:val="none" w:sz="0" w:space="0" w:color="auto"/>
                        <w:right w:val="none" w:sz="0" w:space="0" w:color="auto"/>
                      </w:divBdr>
                      <w:divsChild>
                        <w:div w:id="16499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4886">
              <w:marLeft w:val="0"/>
              <w:marRight w:val="0"/>
              <w:marTop w:val="0"/>
              <w:marBottom w:val="0"/>
              <w:divBdr>
                <w:top w:val="none" w:sz="0" w:space="0" w:color="auto"/>
                <w:left w:val="none" w:sz="0" w:space="0" w:color="auto"/>
                <w:bottom w:val="none" w:sz="0" w:space="0" w:color="auto"/>
                <w:right w:val="none" w:sz="0" w:space="0" w:color="auto"/>
              </w:divBdr>
              <w:divsChild>
                <w:div w:id="1000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17495">
          <w:marLeft w:val="0"/>
          <w:marRight w:val="0"/>
          <w:marTop w:val="0"/>
          <w:marBottom w:val="0"/>
          <w:divBdr>
            <w:top w:val="none" w:sz="0" w:space="0" w:color="auto"/>
            <w:left w:val="none" w:sz="0" w:space="0" w:color="auto"/>
            <w:bottom w:val="none" w:sz="0" w:space="0" w:color="auto"/>
            <w:right w:val="none" w:sz="0" w:space="0" w:color="auto"/>
          </w:divBdr>
          <w:divsChild>
            <w:div w:id="928461879">
              <w:marLeft w:val="0"/>
              <w:marRight w:val="0"/>
              <w:marTop w:val="0"/>
              <w:marBottom w:val="0"/>
              <w:divBdr>
                <w:top w:val="none" w:sz="0" w:space="0" w:color="auto"/>
                <w:left w:val="none" w:sz="0" w:space="0" w:color="auto"/>
                <w:bottom w:val="none" w:sz="0" w:space="0" w:color="auto"/>
                <w:right w:val="none" w:sz="0" w:space="0" w:color="auto"/>
              </w:divBdr>
              <w:divsChild>
                <w:div w:id="1433698234">
                  <w:marLeft w:val="0"/>
                  <w:marRight w:val="0"/>
                  <w:marTop w:val="0"/>
                  <w:marBottom w:val="0"/>
                  <w:divBdr>
                    <w:top w:val="none" w:sz="0" w:space="0" w:color="auto"/>
                    <w:left w:val="none" w:sz="0" w:space="0" w:color="auto"/>
                    <w:bottom w:val="none" w:sz="0" w:space="0" w:color="auto"/>
                    <w:right w:val="none" w:sz="0" w:space="0" w:color="auto"/>
                  </w:divBdr>
                  <w:divsChild>
                    <w:div w:id="1852184701">
                      <w:marLeft w:val="0"/>
                      <w:marRight w:val="0"/>
                      <w:marTop w:val="0"/>
                      <w:marBottom w:val="0"/>
                      <w:divBdr>
                        <w:top w:val="none" w:sz="0" w:space="0" w:color="auto"/>
                        <w:left w:val="none" w:sz="0" w:space="0" w:color="auto"/>
                        <w:bottom w:val="none" w:sz="0" w:space="0" w:color="auto"/>
                        <w:right w:val="none" w:sz="0" w:space="0" w:color="auto"/>
                      </w:divBdr>
                    </w:div>
                    <w:div w:id="1443919469">
                      <w:marLeft w:val="0"/>
                      <w:marRight w:val="0"/>
                      <w:marTop w:val="0"/>
                      <w:marBottom w:val="0"/>
                      <w:divBdr>
                        <w:top w:val="none" w:sz="0" w:space="0" w:color="auto"/>
                        <w:left w:val="none" w:sz="0" w:space="0" w:color="auto"/>
                        <w:bottom w:val="none" w:sz="0" w:space="0" w:color="auto"/>
                        <w:right w:val="none" w:sz="0" w:space="0" w:color="auto"/>
                      </w:divBdr>
                      <w:divsChild>
                        <w:div w:id="1832673069">
                          <w:marLeft w:val="0"/>
                          <w:marRight w:val="0"/>
                          <w:marTop w:val="0"/>
                          <w:marBottom w:val="0"/>
                          <w:divBdr>
                            <w:top w:val="none" w:sz="0" w:space="0" w:color="auto"/>
                            <w:left w:val="none" w:sz="0" w:space="0" w:color="auto"/>
                            <w:bottom w:val="none" w:sz="0" w:space="0" w:color="auto"/>
                            <w:right w:val="none" w:sz="0" w:space="0" w:color="auto"/>
                          </w:divBdr>
                          <w:divsChild>
                            <w:div w:id="1794405003">
                              <w:marLeft w:val="0"/>
                              <w:marRight w:val="0"/>
                              <w:marTop w:val="0"/>
                              <w:marBottom w:val="0"/>
                              <w:divBdr>
                                <w:top w:val="none" w:sz="0" w:space="0" w:color="auto"/>
                                <w:left w:val="none" w:sz="0" w:space="0" w:color="auto"/>
                                <w:bottom w:val="none" w:sz="0" w:space="0" w:color="auto"/>
                                <w:right w:val="none" w:sz="0" w:space="0" w:color="auto"/>
                              </w:divBdr>
                              <w:divsChild>
                                <w:div w:id="329674792">
                                  <w:marLeft w:val="0"/>
                                  <w:marRight w:val="0"/>
                                  <w:marTop w:val="0"/>
                                  <w:marBottom w:val="0"/>
                                  <w:divBdr>
                                    <w:top w:val="none" w:sz="0" w:space="0" w:color="auto"/>
                                    <w:left w:val="none" w:sz="0" w:space="0" w:color="auto"/>
                                    <w:bottom w:val="none" w:sz="0" w:space="0" w:color="auto"/>
                                    <w:right w:val="none" w:sz="0" w:space="0" w:color="auto"/>
                                  </w:divBdr>
                                </w:div>
                              </w:divsChild>
                            </w:div>
                            <w:div w:id="15585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6394">
      <w:bodyDiv w:val="1"/>
      <w:marLeft w:val="0"/>
      <w:marRight w:val="0"/>
      <w:marTop w:val="0"/>
      <w:marBottom w:val="0"/>
      <w:divBdr>
        <w:top w:val="none" w:sz="0" w:space="0" w:color="auto"/>
        <w:left w:val="none" w:sz="0" w:space="0" w:color="auto"/>
        <w:bottom w:val="none" w:sz="0" w:space="0" w:color="auto"/>
        <w:right w:val="none" w:sz="0" w:space="0" w:color="auto"/>
      </w:divBdr>
      <w:divsChild>
        <w:div w:id="18357752">
          <w:marLeft w:val="0"/>
          <w:marRight w:val="0"/>
          <w:marTop w:val="0"/>
          <w:marBottom w:val="0"/>
          <w:divBdr>
            <w:top w:val="none" w:sz="0" w:space="0" w:color="auto"/>
            <w:left w:val="none" w:sz="0" w:space="0" w:color="auto"/>
            <w:bottom w:val="none" w:sz="0" w:space="0" w:color="auto"/>
            <w:right w:val="none" w:sz="0" w:space="0" w:color="auto"/>
          </w:divBdr>
          <w:divsChild>
            <w:div w:id="345255433">
              <w:marLeft w:val="0"/>
              <w:marRight w:val="0"/>
              <w:marTop w:val="0"/>
              <w:marBottom w:val="0"/>
              <w:divBdr>
                <w:top w:val="none" w:sz="0" w:space="0" w:color="auto"/>
                <w:left w:val="none" w:sz="0" w:space="0" w:color="auto"/>
                <w:bottom w:val="none" w:sz="0" w:space="0" w:color="auto"/>
                <w:right w:val="none" w:sz="0" w:space="0" w:color="auto"/>
              </w:divBdr>
              <w:divsChild>
                <w:div w:id="502017885">
                  <w:marLeft w:val="0"/>
                  <w:marRight w:val="0"/>
                  <w:marTop w:val="0"/>
                  <w:marBottom w:val="0"/>
                  <w:divBdr>
                    <w:top w:val="none" w:sz="0" w:space="0" w:color="auto"/>
                    <w:left w:val="none" w:sz="0" w:space="0" w:color="auto"/>
                    <w:bottom w:val="none" w:sz="0" w:space="0" w:color="auto"/>
                    <w:right w:val="none" w:sz="0" w:space="0" w:color="auto"/>
                  </w:divBdr>
                  <w:divsChild>
                    <w:div w:id="32003212">
                      <w:marLeft w:val="0"/>
                      <w:marRight w:val="0"/>
                      <w:marTop w:val="0"/>
                      <w:marBottom w:val="0"/>
                      <w:divBdr>
                        <w:top w:val="none" w:sz="0" w:space="0" w:color="auto"/>
                        <w:left w:val="none" w:sz="0" w:space="0" w:color="auto"/>
                        <w:bottom w:val="none" w:sz="0" w:space="0" w:color="auto"/>
                        <w:right w:val="none" w:sz="0" w:space="0" w:color="auto"/>
                      </w:divBdr>
                    </w:div>
                    <w:div w:id="3299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022">
              <w:marLeft w:val="0"/>
              <w:marRight w:val="0"/>
              <w:marTop w:val="0"/>
              <w:marBottom w:val="0"/>
              <w:divBdr>
                <w:top w:val="none" w:sz="0" w:space="0" w:color="auto"/>
                <w:left w:val="none" w:sz="0" w:space="0" w:color="auto"/>
                <w:bottom w:val="none" w:sz="0" w:space="0" w:color="auto"/>
                <w:right w:val="none" w:sz="0" w:space="0" w:color="auto"/>
              </w:divBdr>
              <w:divsChild>
                <w:div w:id="1281837312">
                  <w:marLeft w:val="0"/>
                  <w:marRight w:val="0"/>
                  <w:marTop w:val="0"/>
                  <w:marBottom w:val="0"/>
                  <w:divBdr>
                    <w:top w:val="none" w:sz="0" w:space="0" w:color="auto"/>
                    <w:left w:val="none" w:sz="0" w:space="0" w:color="auto"/>
                    <w:bottom w:val="none" w:sz="0" w:space="0" w:color="auto"/>
                    <w:right w:val="none" w:sz="0" w:space="0" w:color="auto"/>
                  </w:divBdr>
                  <w:divsChild>
                    <w:div w:id="7757574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472">
          <w:marLeft w:val="0"/>
          <w:marRight w:val="0"/>
          <w:marTop w:val="0"/>
          <w:marBottom w:val="0"/>
          <w:divBdr>
            <w:top w:val="none" w:sz="0" w:space="0" w:color="auto"/>
            <w:left w:val="none" w:sz="0" w:space="0" w:color="auto"/>
            <w:bottom w:val="none" w:sz="0" w:space="0" w:color="auto"/>
            <w:right w:val="none" w:sz="0" w:space="0" w:color="auto"/>
          </w:divBdr>
          <w:divsChild>
            <w:div w:id="1016157815">
              <w:marLeft w:val="0"/>
              <w:marRight w:val="0"/>
              <w:marTop w:val="0"/>
              <w:marBottom w:val="0"/>
              <w:divBdr>
                <w:top w:val="none" w:sz="0" w:space="0" w:color="auto"/>
                <w:left w:val="none" w:sz="0" w:space="0" w:color="auto"/>
                <w:bottom w:val="none" w:sz="0" w:space="0" w:color="auto"/>
                <w:right w:val="none" w:sz="0" w:space="0" w:color="auto"/>
              </w:divBdr>
              <w:divsChild>
                <w:div w:id="792402333">
                  <w:marLeft w:val="0"/>
                  <w:marRight w:val="0"/>
                  <w:marTop w:val="0"/>
                  <w:marBottom w:val="0"/>
                  <w:divBdr>
                    <w:top w:val="none" w:sz="0" w:space="0" w:color="auto"/>
                    <w:left w:val="none" w:sz="0" w:space="0" w:color="auto"/>
                    <w:bottom w:val="none" w:sz="0" w:space="0" w:color="auto"/>
                    <w:right w:val="none" w:sz="0" w:space="0" w:color="auto"/>
                  </w:divBdr>
                  <w:divsChild>
                    <w:div w:id="1184786643">
                      <w:marLeft w:val="0"/>
                      <w:marRight w:val="0"/>
                      <w:marTop w:val="0"/>
                      <w:marBottom w:val="0"/>
                      <w:divBdr>
                        <w:top w:val="none" w:sz="0" w:space="0" w:color="auto"/>
                        <w:left w:val="none" w:sz="0" w:space="0" w:color="auto"/>
                        <w:bottom w:val="none" w:sz="0" w:space="0" w:color="auto"/>
                        <w:right w:val="none" w:sz="0" w:space="0" w:color="auto"/>
                      </w:divBdr>
                    </w:div>
                    <w:div w:id="344206714">
                      <w:marLeft w:val="0"/>
                      <w:marRight w:val="0"/>
                      <w:marTop w:val="0"/>
                      <w:marBottom w:val="0"/>
                      <w:divBdr>
                        <w:top w:val="none" w:sz="0" w:space="0" w:color="auto"/>
                        <w:left w:val="none" w:sz="0" w:space="0" w:color="auto"/>
                        <w:bottom w:val="none" w:sz="0" w:space="0" w:color="auto"/>
                        <w:right w:val="none" w:sz="0" w:space="0" w:color="auto"/>
                      </w:divBdr>
                      <w:divsChild>
                        <w:div w:id="3563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19677">
          <w:marLeft w:val="0"/>
          <w:marRight w:val="0"/>
          <w:marTop w:val="0"/>
          <w:marBottom w:val="0"/>
          <w:divBdr>
            <w:top w:val="none" w:sz="0" w:space="0" w:color="auto"/>
            <w:left w:val="none" w:sz="0" w:space="0" w:color="auto"/>
            <w:bottom w:val="none" w:sz="0" w:space="0" w:color="auto"/>
            <w:right w:val="none" w:sz="0" w:space="0" w:color="auto"/>
          </w:divBdr>
          <w:divsChild>
            <w:div w:id="1814758358">
              <w:marLeft w:val="0"/>
              <w:marRight w:val="0"/>
              <w:marTop w:val="0"/>
              <w:marBottom w:val="0"/>
              <w:divBdr>
                <w:top w:val="none" w:sz="0" w:space="0" w:color="auto"/>
                <w:left w:val="none" w:sz="0" w:space="0" w:color="auto"/>
                <w:bottom w:val="none" w:sz="0" w:space="0" w:color="auto"/>
                <w:right w:val="none" w:sz="0" w:space="0" w:color="auto"/>
              </w:divBdr>
              <w:divsChild>
                <w:div w:id="411507139">
                  <w:marLeft w:val="0"/>
                  <w:marRight w:val="0"/>
                  <w:marTop w:val="0"/>
                  <w:marBottom w:val="0"/>
                  <w:divBdr>
                    <w:top w:val="none" w:sz="0" w:space="0" w:color="auto"/>
                    <w:left w:val="none" w:sz="0" w:space="0" w:color="auto"/>
                    <w:bottom w:val="none" w:sz="0" w:space="0" w:color="auto"/>
                    <w:right w:val="none" w:sz="0" w:space="0" w:color="auto"/>
                  </w:divBdr>
                  <w:divsChild>
                    <w:div w:id="124978439">
                      <w:marLeft w:val="0"/>
                      <w:marRight w:val="0"/>
                      <w:marTop w:val="0"/>
                      <w:marBottom w:val="0"/>
                      <w:divBdr>
                        <w:top w:val="none" w:sz="0" w:space="0" w:color="auto"/>
                        <w:left w:val="none" w:sz="0" w:space="0" w:color="auto"/>
                        <w:bottom w:val="none" w:sz="0" w:space="0" w:color="auto"/>
                        <w:right w:val="none" w:sz="0" w:space="0" w:color="auto"/>
                      </w:divBdr>
                    </w:div>
                    <w:div w:id="542056941">
                      <w:marLeft w:val="0"/>
                      <w:marRight w:val="0"/>
                      <w:marTop w:val="0"/>
                      <w:marBottom w:val="0"/>
                      <w:divBdr>
                        <w:top w:val="none" w:sz="0" w:space="0" w:color="auto"/>
                        <w:left w:val="none" w:sz="0" w:space="0" w:color="auto"/>
                        <w:bottom w:val="none" w:sz="0" w:space="0" w:color="auto"/>
                        <w:right w:val="none" w:sz="0" w:space="0" w:color="auto"/>
                      </w:divBdr>
                      <w:divsChild>
                        <w:div w:id="1330794936">
                          <w:marLeft w:val="0"/>
                          <w:marRight w:val="0"/>
                          <w:marTop w:val="0"/>
                          <w:marBottom w:val="0"/>
                          <w:divBdr>
                            <w:top w:val="none" w:sz="0" w:space="0" w:color="auto"/>
                            <w:left w:val="none" w:sz="0" w:space="0" w:color="auto"/>
                            <w:bottom w:val="none" w:sz="0" w:space="0" w:color="auto"/>
                            <w:right w:val="none" w:sz="0" w:space="0" w:color="auto"/>
                          </w:divBdr>
                          <w:divsChild>
                            <w:div w:id="2126463927">
                              <w:marLeft w:val="0"/>
                              <w:marRight w:val="0"/>
                              <w:marTop w:val="0"/>
                              <w:marBottom w:val="0"/>
                              <w:divBdr>
                                <w:top w:val="none" w:sz="0" w:space="0" w:color="auto"/>
                                <w:left w:val="none" w:sz="0" w:space="0" w:color="auto"/>
                                <w:bottom w:val="none" w:sz="0" w:space="0" w:color="auto"/>
                                <w:right w:val="none" w:sz="0" w:space="0" w:color="auto"/>
                              </w:divBdr>
                              <w:divsChild>
                                <w:div w:id="1872643227">
                                  <w:marLeft w:val="0"/>
                                  <w:marRight w:val="0"/>
                                  <w:marTop w:val="0"/>
                                  <w:marBottom w:val="0"/>
                                  <w:divBdr>
                                    <w:top w:val="none" w:sz="0" w:space="0" w:color="auto"/>
                                    <w:left w:val="none" w:sz="0" w:space="0" w:color="auto"/>
                                    <w:bottom w:val="none" w:sz="0" w:space="0" w:color="auto"/>
                                    <w:right w:val="none" w:sz="0" w:space="0" w:color="auto"/>
                                  </w:divBdr>
                                </w:div>
                              </w:divsChild>
                            </w:div>
                            <w:div w:id="18209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9127">
          <w:marLeft w:val="0"/>
          <w:marRight w:val="0"/>
          <w:marTop w:val="0"/>
          <w:marBottom w:val="0"/>
          <w:divBdr>
            <w:top w:val="none" w:sz="0" w:space="0" w:color="auto"/>
            <w:left w:val="none" w:sz="0" w:space="0" w:color="auto"/>
            <w:bottom w:val="none" w:sz="0" w:space="0" w:color="auto"/>
            <w:right w:val="none" w:sz="0" w:space="0" w:color="auto"/>
          </w:divBdr>
          <w:divsChild>
            <w:div w:id="10702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334">
      <w:bodyDiv w:val="1"/>
      <w:marLeft w:val="0"/>
      <w:marRight w:val="0"/>
      <w:marTop w:val="0"/>
      <w:marBottom w:val="0"/>
      <w:divBdr>
        <w:top w:val="none" w:sz="0" w:space="0" w:color="auto"/>
        <w:left w:val="none" w:sz="0" w:space="0" w:color="auto"/>
        <w:bottom w:val="none" w:sz="0" w:space="0" w:color="auto"/>
        <w:right w:val="none" w:sz="0" w:space="0" w:color="auto"/>
      </w:divBdr>
      <w:divsChild>
        <w:div w:id="1653874313">
          <w:marLeft w:val="0"/>
          <w:marRight w:val="0"/>
          <w:marTop w:val="0"/>
          <w:marBottom w:val="0"/>
          <w:divBdr>
            <w:top w:val="none" w:sz="0" w:space="0" w:color="auto"/>
            <w:left w:val="none" w:sz="0" w:space="0" w:color="auto"/>
            <w:bottom w:val="none" w:sz="0" w:space="0" w:color="auto"/>
            <w:right w:val="none" w:sz="0" w:space="0" w:color="auto"/>
          </w:divBdr>
          <w:divsChild>
            <w:div w:id="1227033738">
              <w:marLeft w:val="0"/>
              <w:marRight w:val="0"/>
              <w:marTop w:val="0"/>
              <w:marBottom w:val="0"/>
              <w:divBdr>
                <w:top w:val="none" w:sz="0" w:space="0" w:color="auto"/>
                <w:left w:val="none" w:sz="0" w:space="0" w:color="auto"/>
                <w:bottom w:val="none" w:sz="0" w:space="0" w:color="auto"/>
                <w:right w:val="none" w:sz="0" w:space="0" w:color="auto"/>
              </w:divBdr>
              <w:divsChild>
                <w:div w:id="1975599094">
                  <w:marLeft w:val="0"/>
                  <w:marRight w:val="0"/>
                  <w:marTop w:val="0"/>
                  <w:marBottom w:val="0"/>
                  <w:divBdr>
                    <w:top w:val="none" w:sz="0" w:space="0" w:color="auto"/>
                    <w:left w:val="none" w:sz="0" w:space="0" w:color="auto"/>
                    <w:bottom w:val="none" w:sz="0" w:space="0" w:color="auto"/>
                    <w:right w:val="none" w:sz="0" w:space="0" w:color="auto"/>
                  </w:divBdr>
                  <w:divsChild>
                    <w:div w:id="1955090268">
                      <w:marLeft w:val="0"/>
                      <w:marRight w:val="0"/>
                      <w:marTop w:val="0"/>
                      <w:marBottom w:val="0"/>
                      <w:divBdr>
                        <w:top w:val="none" w:sz="0" w:space="0" w:color="auto"/>
                        <w:left w:val="none" w:sz="0" w:space="0" w:color="auto"/>
                        <w:bottom w:val="none" w:sz="0" w:space="0" w:color="auto"/>
                        <w:right w:val="none" w:sz="0" w:space="0" w:color="auto"/>
                      </w:divBdr>
                    </w:div>
                    <w:div w:id="6811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284">
              <w:marLeft w:val="0"/>
              <w:marRight w:val="0"/>
              <w:marTop w:val="0"/>
              <w:marBottom w:val="0"/>
              <w:divBdr>
                <w:top w:val="none" w:sz="0" w:space="0" w:color="auto"/>
                <w:left w:val="none" w:sz="0" w:space="0" w:color="auto"/>
                <w:bottom w:val="none" w:sz="0" w:space="0" w:color="auto"/>
                <w:right w:val="none" w:sz="0" w:space="0" w:color="auto"/>
              </w:divBdr>
              <w:divsChild>
                <w:div w:id="1496725028">
                  <w:marLeft w:val="0"/>
                  <w:marRight w:val="0"/>
                  <w:marTop w:val="0"/>
                  <w:marBottom w:val="0"/>
                  <w:divBdr>
                    <w:top w:val="none" w:sz="0" w:space="0" w:color="auto"/>
                    <w:left w:val="none" w:sz="0" w:space="0" w:color="auto"/>
                    <w:bottom w:val="none" w:sz="0" w:space="0" w:color="auto"/>
                    <w:right w:val="none" w:sz="0" w:space="0" w:color="auto"/>
                  </w:divBdr>
                  <w:divsChild>
                    <w:div w:id="1164875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2573">
          <w:marLeft w:val="0"/>
          <w:marRight w:val="0"/>
          <w:marTop w:val="0"/>
          <w:marBottom w:val="0"/>
          <w:divBdr>
            <w:top w:val="none" w:sz="0" w:space="0" w:color="auto"/>
            <w:left w:val="none" w:sz="0" w:space="0" w:color="auto"/>
            <w:bottom w:val="none" w:sz="0" w:space="0" w:color="auto"/>
            <w:right w:val="none" w:sz="0" w:space="0" w:color="auto"/>
          </w:divBdr>
          <w:divsChild>
            <w:div w:id="1887178724">
              <w:marLeft w:val="0"/>
              <w:marRight w:val="0"/>
              <w:marTop w:val="0"/>
              <w:marBottom w:val="0"/>
              <w:divBdr>
                <w:top w:val="none" w:sz="0" w:space="0" w:color="auto"/>
                <w:left w:val="none" w:sz="0" w:space="0" w:color="auto"/>
                <w:bottom w:val="none" w:sz="0" w:space="0" w:color="auto"/>
                <w:right w:val="none" w:sz="0" w:space="0" w:color="auto"/>
              </w:divBdr>
              <w:divsChild>
                <w:div w:id="952974693">
                  <w:marLeft w:val="0"/>
                  <w:marRight w:val="0"/>
                  <w:marTop w:val="0"/>
                  <w:marBottom w:val="0"/>
                  <w:divBdr>
                    <w:top w:val="none" w:sz="0" w:space="0" w:color="auto"/>
                    <w:left w:val="none" w:sz="0" w:space="0" w:color="auto"/>
                    <w:bottom w:val="none" w:sz="0" w:space="0" w:color="auto"/>
                    <w:right w:val="none" w:sz="0" w:space="0" w:color="auto"/>
                  </w:divBdr>
                  <w:divsChild>
                    <w:div w:id="118687147">
                      <w:marLeft w:val="0"/>
                      <w:marRight w:val="0"/>
                      <w:marTop w:val="0"/>
                      <w:marBottom w:val="0"/>
                      <w:divBdr>
                        <w:top w:val="none" w:sz="0" w:space="0" w:color="auto"/>
                        <w:left w:val="none" w:sz="0" w:space="0" w:color="auto"/>
                        <w:bottom w:val="none" w:sz="0" w:space="0" w:color="auto"/>
                        <w:right w:val="none" w:sz="0" w:space="0" w:color="auto"/>
                      </w:divBdr>
                    </w:div>
                    <w:div w:id="1456680978">
                      <w:marLeft w:val="0"/>
                      <w:marRight w:val="0"/>
                      <w:marTop w:val="0"/>
                      <w:marBottom w:val="0"/>
                      <w:divBdr>
                        <w:top w:val="none" w:sz="0" w:space="0" w:color="auto"/>
                        <w:left w:val="none" w:sz="0" w:space="0" w:color="auto"/>
                        <w:bottom w:val="none" w:sz="0" w:space="0" w:color="auto"/>
                        <w:right w:val="none" w:sz="0" w:space="0" w:color="auto"/>
                      </w:divBdr>
                      <w:divsChild>
                        <w:div w:id="175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61733">
          <w:marLeft w:val="0"/>
          <w:marRight w:val="0"/>
          <w:marTop w:val="0"/>
          <w:marBottom w:val="0"/>
          <w:divBdr>
            <w:top w:val="none" w:sz="0" w:space="0" w:color="auto"/>
            <w:left w:val="none" w:sz="0" w:space="0" w:color="auto"/>
            <w:bottom w:val="none" w:sz="0" w:space="0" w:color="auto"/>
            <w:right w:val="none" w:sz="0" w:space="0" w:color="auto"/>
          </w:divBdr>
          <w:divsChild>
            <w:div w:id="197161006">
              <w:marLeft w:val="0"/>
              <w:marRight w:val="0"/>
              <w:marTop w:val="0"/>
              <w:marBottom w:val="0"/>
              <w:divBdr>
                <w:top w:val="none" w:sz="0" w:space="0" w:color="auto"/>
                <w:left w:val="none" w:sz="0" w:space="0" w:color="auto"/>
                <w:bottom w:val="none" w:sz="0" w:space="0" w:color="auto"/>
                <w:right w:val="none" w:sz="0" w:space="0" w:color="auto"/>
              </w:divBdr>
              <w:divsChild>
                <w:div w:id="2073383195">
                  <w:marLeft w:val="0"/>
                  <w:marRight w:val="0"/>
                  <w:marTop w:val="0"/>
                  <w:marBottom w:val="0"/>
                  <w:divBdr>
                    <w:top w:val="none" w:sz="0" w:space="0" w:color="auto"/>
                    <w:left w:val="none" w:sz="0" w:space="0" w:color="auto"/>
                    <w:bottom w:val="none" w:sz="0" w:space="0" w:color="auto"/>
                    <w:right w:val="none" w:sz="0" w:space="0" w:color="auto"/>
                  </w:divBdr>
                  <w:divsChild>
                    <w:div w:id="418841311">
                      <w:marLeft w:val="0"/>
                      <w:marRight w:val="0"/>
                      <w:marTop w:val="0"/>
                      <w:marBottom w:val="0"/>
                      <w:divBdr>
                        <w:top w:val="none" w:sz="0" w:space="0" w:color="auto"/>
                        <w:left w:val="none" w:sz="0" w:space="0" w:color="auto"/>
                        <w:bottom w:val="none" w:sz="0" w:space="0" w:color="auto"/>
                        <w:right w:val="none" w:sz="0" w:space="0" w:color="auto"/>
                      </w:divBdr>
                    </w:div>
                    <w:div w:id="1175270387">
                      <w:marLeft w:val="0"/>
                      <w:marRight w:val="0"/>
                      <w:marTop w:val="0"/>
                      <w:marBottom w:val="0"/>
                      <w:divBdr>
                        <w:top w:val="none" w:sz="0" w:space="0" w:color="auto"/>
                        <w:left w:val="none" w:sz="0" w:space="0" w:color="auto"/>
                        <w:bottom w:val="none" w:sz="0" w:space="0" w:color="auto"/>
                        <w:right w:val="none" w:sz="0" w:space="0" w:color="auto"/>
                      </w:divBdr>
                      <w:divsChild>
                        <w:div w:id="1469937033">
                          <w:marLeft w:val="0"/>
                          <w:marRight w:val="0"/>
                          <w:marTop w:val="0"/>
                          <w:marBottom w:val="0"/>
                          <w:divBdr>
                            <w:top w:val="none" w:sz="0" w:space="0" w:color="auto"/>
                            <w:left w:val="none" w:sz="0" w:space="0" w:color="auto"/>
                            <w:bottom w:val="none" w:sz="0" w:space="0" w:color="auto"/>
                            <w:right w:val="none" w:sz="0" w:space="0" w:color="auto"/>
                          </w:divBdr>
                          <w:divsChild>
                            <w:div w:id="2029091025">
                              <w:marLeft w:val="0"/>
                              <w:marRight w:val="0"/>
                              <w:marTop w:val="0"/>
                              <w:marBottom w:val="0"/>
                              <w:divBdr>
                                <w:top w:val="none" w:sz="0" w:space="0" w:color="auto"/>
                                <w:left w:val="none" w:sz="0" w:space="0" w:color="auto"/>
                                <w:bottom w:val="none" w:sz="0" w:space="0" w:color="auto"/>
                                <w:right w:val="none" w:sz="0" w:space="0" w:color="auto"/>
                              </w:divBdr>
                              <w:divsChild>
                                <w:div w:id="455803043">
                                  <w:marLeft w:val="0"/>
                                  <w:marRight w:val="0"/>
                                  <w:marTop w:val="0"/>
                                  <w:marBottom w:val="0"/>
                                  <w:divBdr>
                                    <w:top w:val="none" w:sz="0" w:space="0" w:color="auto"/>
                                    <w:left w:val="none" w:sz="0" w:space="0" w:color="auto"/>
                                    <w:bottom w:val="none" w:sz="0" w:space="0" w:color="auto"/>
                                    <w:right w:val="none" w:sz="0" w:space="0" w:color="auto"/>
                                  </w:divBdr>
                                </w:div>
                              </w:divsChild>
                            </w:div>
                            <w:div w:id="6518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E1477-9ACA-9443-8543-E3593D1BC175}">
  <ds:schemaRefs>
    <ds:schemaRef ds:uri="http://schemas.openxmlformats.org/officeDocument/2006/bibliography"/>
  </ds:schemaRefs>
</ds:datastoreItem>
</file>

<file path=customXml/itemProps2.xml><?xml version="1.0" encoding="utf-8"?>
<ds:datastoreItem xmlns:ds="http://schemas.openxmlformats.org/officeDocument/2006/customXml" ds:itemID="{BE090871-3FAF-4A68-913E-230CFF85FFE1}"/>
</file>

<file path=customXml/itemProps3.xml><?xml version="1.0" encoding="utf-8"?>
<ds:datastoreItem xmlns:ds="http://schemas.openxmlformats.org/officeDocument/2006/customXml" ds:itemID="{31E77486-511F-4FD5-9B53-3F63D34D7FFB}"/>
</file>

<file path=customXml/itemProps4.xml><?xml version="1.0" encoding="utf-8"?>
<ds:datastoreItem xmlns:ds="http://schemas.openxmlformats.org/officeDocument/2006/customXml" ds:itemID="{E30FDF81-08BA-40F6-90E3-CBE45FDFFFE2}"/>
</file>

<file path=docProps/app.xml><?xml version="1.0" encoding="utf-8"?>
<Properties xmlns="http://schemas.openxmlformats.org/officeDocument/2006/extended-properties" xmlns:vt="http://schemas.openxmlformats.org/officeDocument/2006/docPropsVTypes">
  <Template>Normal.dotm</Template>
  <TotalTime>332</TotalTime>
  <Pages>1</Pages>
  <Words>351</Words>
  <Characters>2234</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2573</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SESACAgenda_October 2021</dc:title>
  <dc:subject>SESAC Agenda for October 2021</dc:subject>
  <dc:creator>Carmen Brown</dc:creator>
  <cp:keywords>SESAC</cp:keywords>
  <dc:description/>
  <cp:lastModifiedBy>Sherea Makle</cp:lastModifiedBy>
  <cp:revision>9</cp:revision>
  <cp:lastPrinted>2020-02-07T15:09:00Z</cp:lastPrinted>
  <dcterms:created xsi:type="dcterms:W3CDTF">2021-10-22T13:54:00Z</dcterms:created>
  <dcterms:modified xsi:type="dcterms:W3CDTF">2021-11-17T18:32:00Z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510500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