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30835" w14:textId="77777777" w:rsidR="00E673B9" w:rsidRPr="00910991" w:rsidRDefault="00E673B9" w:rsidP="00E673B9">
      <w:pPr>
        <w:jc w:val="center"/>
        <w:rPr>
          <w:rFonts w:ascii="Arial" w:hAnsi="Arial" w:cs="Arial"/>
          <w:b/>
          <w:sz w:val="22"/>
          <w:szCs w:val="22"/>
        </w:rPr>
      </w:pPr>
      <w:r w:rsidRPr="00910991">
        <w:rPr>
          <w:rFonts w:ascii="Arial" w:hAnsi="Arial" w:cs="Arial"/>
          <w:b/>
          <w:sz w:val="22"/>
          <w:szCs w:val="22"/>
        </w:rPr>
        <w:t>SICC General Meeting</w:t>
      </w:r>
    </w:p>
    <w:p w14:paraId="1E4EC813" w14:textId="5B33DD8B" w:rsidR="00E673B9" w:rsidRDefault="00B14854" w:rsidP="00E673B9">
      <w:pPr>
        <w:jc w:val="center"/>
        <w:rPr>
          <w:rFonts w:ascii="Arial" w:hAnsi="Arial" w:cs="Arial"/>
          <w:b/>
          <w:sz w:val="22"/>
          <w:szCs w:val="22"/>
        </w:rPr>
      </w:pPr>
      <w:r>
        <w:rPr>
          <w:rFonts w:ascii="Arial" w:hAnsi="Arial" w:cs="Arial"/>
          <w:b/>
          <w:sz w:val="22"/>
          <w:szCs w:val="22"/>
        </w:rPr>
        <w:t>November 2</w:t>
      </w:r>
      <w:r w:rsidR="00E673B9">
        <w:rPr>
          <w:rFonts w:ascii="Arial" w:hAnsi="Arial" w:cs="Arial"/>
          <w:b/>
          <w:sz w:val="22"/>
          <w:szCs w:val="22"/>
        </w:rPr>
        <w:t>, 2017</w:t>
      </w:r>
    </w:p>
    <w:p w14:paraId="4F5E4D41" w14:textId="77777777" w:rsidR="00E673B9" w:rsidRDefault="00E673B9" w:rsidP="00E673B9">
      <w:pPr>
        <w:jc w:val="center"/>
        <w:rPr>
          <w:rFonts w:ascii="Arial" w:hAnsi="Arial" w:cs="Arial"/>
          <w:b/>
          <w:sz w:val="22"/>
          <w:szCs w:val="22"/>
        </w:rPr>
      </w:pPr>
      <w:r>
        <w:rPr>
          <w:rFonts w:ascii="Arial" w:hAnsi="Arial" w:cs="Arial"/>
          <w:b/>
          <w:sz w:val="22"/>
          <w:szCs w:val="22"/>
        </w:rPr>
        <w:t>Minutes</w:t>
      </w:r>
    </w:p>
    <w:p w14:paraId="6FC693F9" w14:textId="77777777" w:rsidR="00E673B9" w:rsidRDefault="00E673B9" w:rsidP="00E673B9">
      <w:pPr>
        <w:jc w:val="center"/>
        <w:rPr>
          <w:rFonts w:ascii="Arial" w:hAnsi="Arial" w:cs="Arial"/>
          <w:b/>
          <w:sz w:val="22"/>
          <w:szCs w:val="22"/>
        </w:rPr>
      </w:pPr>
    </w:p>
    <w:p w14:paraId="420258B0" w14:textId="4B411430" w:rsidR="00B653E0" w:rsidRPr="004656A8" w:rsidRDefault="00E673B9" w:rsidP="00C64B92">
      <w:pPr>
        <w:ind w:left="1440" w:hanging="1440"/>
        <w:rPr>
          <w:rFonts w:ascii="Arial" w:hAnsi="Arial" w:cs="Arial"/>
        </w:rPr>
      </w:pPr>
      <w:r w:rsidRPr="0093614D">
        <w:rPr>
          <w:rFonts w:ascii="Arial" w:hAnsi="Arial" w:cs="Arial"/>
          <w:b/>
        </w:rPr>
        <w:t>Attendance:</w:t>
      </w:r>
      <w:r>
        <w:rPr>
          <w:rFonts w:ascii="Arial" w:hAnsi="Arial" w:cs="Arial"/>
        </w:rPr>
        <w:t xml:space="preserve"> </w:t>
      </w:r>
      <w:r w:rsidRPr="004656A8">
        <w:rPr>
          <w:rFonts w:ascii="Arial" w:hAnsi="Arial" w:cs="Arial"/>
        </w:rPr>
        <w:t xml:space="preserve">Valerie Ashton-Thomas, </w:t>
      </w:r>
      <w:r w:rsidR="002C659F">
        <w:rPr>
          <w:rFonts w:ascii="Arial" w:hAnsi="Arial" w:cs="Arial"/>
        </w:rPr>
        <w:t xml:space="preserve">Margaret Berman, </w:t>
      </w:r>
      <w:r w:rsidR="004656A8" w:rsidRPr="004656A8">
        <w:rPr>
          <w:rFonts w:ascii="Arial" w:hAnsi="Arial" w:cs="Arial"/>
        </w:rPr>
        <w:t xml:space="preserve">Cynthia Bouchard, </w:t>
      </w:r>
      <w:r w:rsidR="002C659F">
        <w:rPr>
          <w:rFonts w:ascii="Arial" w:hAnsi="Arial" w:cs="Arial"/>
        </w:rPr>
        <w:t>Margo Candelaria</w:t>
      </w:r>
      <w:r w:rsidRPr="004656A8">
        <w:rPr>
          <w:rFonts w:ascii="Arial" w:hAnsi="Arial" w:cs="Arial"/>
        </w:rPr>
        <w:t xml:space="preserve">, </w:t>
      </w:r>
      <w:r w:rsidR="00C303D7">
        <w:rPr>
          <w:rFonts w:ascii="Arial" w:hAnsi="Arial" w:cs="Arial"/>
        </w:rPr>
        <w:t>Marcella Franczkowsk</w:t>
      </w:r>
      <w:r w:rsidR="00790C7E">
        <w:rPr>
          <w:rFonts w:ascii="Arial" w:hAnsi="Arial" w:cs="Arial"/>
        </w:rPr>
        <w:t xml:space="preserve">i (proxy), </w:t>
      </w:r>
      <w:r w:rsidR="002C659F">
        <w:rPr>
          <w:rFonts w:ascii="Arial" w:hAnsi="Arial" w:cs="Arial"/>
        </w:rPr>
        <w:t>Jessica Henkin</w:t>
      </w:r>
      <w:r w:rsidR="004656A8">
        <w:rPr>
          <w:rFonts w:ascii="Arial" w:hAnsi="Arial" w:cs="Arial"/>
        </w:rPr>
        <w:t xml:space="preserve">, </w:t>
      </w:r>
      <w:r w:rsidRPr="004656A8">
        <w:rPr>
          <w:rFonts w:ascii="Arial" w:hAnsi="Arial" w:cs="Arial"/>
        </w:rPr>
        <w:t xml:space="preserve">Curtisha Hopkins, Brenda Hussey-Gardner, Elizabeth Kelley, Mary LaCasse, Karen Larenas, Cecilia Leger, </w:t>
      </w:r>
      <w:r w:rsidR="002C659F">
        <w:rPr>
          <w:rFonts w:ascii="Arial" w:hAnsi="Arial" w:cs="Arial"/>
        </w:rPr>
        <w:t xml:space="preserve">Shannon McRae, Natalie Nelson, Linnette Rivera, </w:t>
      </w:r>
      <w:r w:rsidRPr="004656A8">
        <w:rPr>
          <w:rFonts w:ascii="Arial" w:hAnsi="Arial" w:cs="Arial"/>
        </w:rPr>
        <w:t>Rachel London</w:t>
      </w:r>
      <w:r w:rsidR="002C659F">
        <w:rPr>
          <w:rFonts w:ascii="Arial" w:hAnsi="Arial" w:cs="Arial"/>
        </w:rPr>
        <w:t>,</w:t>
      </w:r>
      <w:r w:rsidR="00C64B92">
        <w:rPr>
          <w:rFonts w:ascii="Arial" w:hAnsi="Arial" w:cs="Arial"/>
        </w:rPr>
        <w:t xml:space="preserve"> and FloJean Speck.</w:t>
      </w:r>
    </w:p>
    <w:p w14:paraId="7ADB0CE3" w14:textId="4DE0E803" w:rsidR="00E673B9" w:rsidRPr="004656A8" w:rsidRDefault="00E673B9" w:rsidP="00E673B9">
      <w:pPr>
        <w:ind w:left="1440" w:hanging="1440"/>
        <w:rPr>
          <w:rFonts w:ascii="Arial" w:hAnsi="Arial" w:cs="Arial"/>
        </w:rPr>
      </w:pPr>
      <w:r w:rsidRPr="004656A8">
        <w:rPr>
          <w:rFonts w:ascii="Arial" w:hAnsi="Arial" w:cs="Arial"/>
          <w:b/>
        </w:rPr>
        <w:t>Excused:</w:t>
      </w:r>
      <w:r w:rsidRPr="004656A8">
        <w:rPr>
          <w:rFonts w:ascii="Arial" w:hAnsi="Arial" w:cs="Arial"/>
        </w:rPr>
        <w:t xml:space="preserve"> </w:t>
      </w:r>
      <w:r w:rsidRPr="004656A8">
        <w:rPr>
          <w:rFonts w:ascii="Arial" w:hAnsi="Arial" w:cs="Arial"/>
        </w:rPr>
        <w:tab/>
      </w:r>
      <w:r w:rsidR="00B44AB7">
        <w:rPr>
          <w:rFonts w:ascii="Arial" w:hAnsi="Arial" w:cs="Arial"/>
        </w:rPr>
        <w:t xml:space="preserve">Miji Kim, </w:t>
      </w:r>
      <w:r w:rsidR="003225A4" w:rsidRPr="004656A8">
        <w:rPr>
          <w:rFonts w:ascii="Arial" w:hAnsi="Arial" w:cs="Arial"/>
        </w:rPr>
        <w:t xml:space="preserve">Mary Leppert, </w:t>
      </w:r>
      <w:r w:rsidR="007E30A8" w:rsidRPr="004656A8">
        <w:rPr>
          <w:rFonts w:ascii="Arial" w:hAnsi="Arial" w:cs="Arial"/>
        </w:rPr>
        <w:t>Karen Mull</w:t>
      </w:r>
      <w:r w:rsidR="007E30A8">
        <w:rPr>
          <w:rFonts w:ascii="Arial" w:hAnsi="Arial" w:cs="Arial"/>
        </w:rPr>
        <w:t>,</w:t>
      </w:r>
      <w:r w:rsidR="007E30A8" w:rsidRPr="004656A8">
        <w:rPr>
          <w:rFonts w:ascii="Arial" w:hAnsi="Arial" w:cs="Arial"/>
        </w:rPr>
        <w:t xml:space="preserve"> </w:t>
      </w:r>
      <w:r w:rsidR="00B44AB7">
        <w:rPr>
          <w:rFonts w:ascii="Arial" w:hAnsi="Arial" w:cs="Arial"/>
        </w:rPr>
        <w:t>and Abila Tazanu-Legall.</w:t>
      </w:r>
    </w:p>
    <w:p w14:paraId="408A4744" w14:textId="7B6AAAC2" w:rsidR="00E673B9" w:rsidRPr="004656A8" w:rsidRDefault="00E673B9" w:rsidP="00E673B9">
      <w:pPr>
        <w:ind w:left="1440" w:hanging="1440"/>
        <w:rPr>
          <w:rFonts w:ascii="Arial" w:hAnsi="Arial" w:cs="Arial"/>
        </w:rPr>
      </w:pPr>
      <w:r w:rsidRPr="004656A8">
        <w:rPr>
          <w:rFonts w:ascii="Arial" w:hAnsi="Arial" w:cs="Arial"/>
          <w:b/>
        </w:rPr>
        <w:t>Guests:</w:t>
      </w:r>
      <w:r w:rsidRPr="004656A8">
        <w:rPr>
          <w:rFonts w:ascii="Arial" w:hAnsi="Arial" w:cs="Arial"/>
        </w:rPr>
        <w:t xml:space="preserve"> </w:t>
      </w:r>
      <w:r w:rsidRPr="004656A8">
        <w:rPr>
          <w:rFonts w:ascii="Arial" w:hAnsi="Arial" w:cs="Arial"/>
        </w:rPr>
        <w:tab/>
      </w:r>
      <w:r w:rsidR="00C303D7">
        <w:rPr>
          <w:rFonts w:ascii="Arial" w:hAnsi="Arial" w:cs="Arial"/>
        </w:rPr>
        <w:t>Christa Bellanca, Stacey Bundy, Wes Campbell, Debbie Crosby, Alyson Felder, Dawn Fraser, Elisabeth Groth, Jen Harwood, Cynthia Lessner, Sarah Schulte, Lisa Shanty</w:t>
      </w:r>
    </w:p>
    <w:p w14:paraId="13DCDDA3" w14:textId="4625BC67" w:rsidR="00E673B9" w:rsidRPr="0093614D" w:rsidRDefault="00E673B9" w:rsidP="00E673B9">
      <w:pPr>
        <w:ind w:left="1440" w:hanging="1440"/>
        <w:rPr>
          <w:rFonts w:ascii="Arial" w:hAnsi="Arial" w:cs="Arial"/>
        </w:rPr>
      </w:pPr>
      <w:r w:rsidRPr="004656A8">
        <w:rPr>
          <w:rFonts w:ascii="Arial" w:hAnsi="Arial" w:cs="Arial"/>
          <w:b/>
        </w:rPr>
        <w:t>Staff:</w:t>
      </w:r>
      <w:r w:rsidRPr="004656A8">
        <w:rPr>
          <w:rFonts w:ascii="Arial" w:hAnsi="Arial" w:cs="Arial"/>
          <w:b/>
        </w:rPr>
        <w:tab/>
      </w:r>
      <w:r w:rsidR="00C303D7" w:rsidRPr="00C303D7">
        <w:rPr>
          <w:rFonts w:ascii="Arial" w:hAnsi="Arial" w:cs="Arial"/>
        </w:rPr>
        <w:t>Jennifer Dale,</w:t>
      </w:r>
      <w:r w:rsidR="00C303D7">
        <w:rPr>
          <w:rFonts w:ascii="Arial" w:hAnsi="Arial" w:cs="Arial"/>
          <w:b/>
        </w:rPr>
        <w:t xml:space="preserve"> </w:t>
      </w:r>
      <w:r w:rsidRPr="004656A8">
        <w:rPr>
          <w:rFonts w:ascii="Arial" w:hAnsi="Arial" w:cs="Arial"/>
        </w:rPr>
        <w:t xml:space="preserve">Janette Guerra, </w:t>
      </w:r>
      <w:r w:rsidR="00C303D7" w:rsidRPr="004656A8">
        <w:rPr>
          <w:rFonts w:ascii="Arial" w:hAnsi="Arial" w:cs="Arial"/>
        </w:rPr>
        <w:t xml:space="preserve">Marsye Kaplan, </w:t>
      </w:r>
      <w:r w:rsidRPr="004656A8">
        <w:rPr>
          <w:rFonts w:ascii="Arial" w:hAnsi="Arial" w:cs="Arial"/>
        </w:rPr>
        <w:t>Pam Miller, Brian Morrison, and Nancy Vorobey.</w:t>
      </w:r>
    </w:p>
    <w:p w14:paraId="1B2F7934" w14:textId="77777777" w:rsidR="00E673B9" w:rsidRPr="00AE5DCD" w:rsidRDefault="00E673B9" w:rsidP="00E673B9">
      <w:pPr>
        <w:rPr>
          <w:rFonts w:ascii="Times New Roman" w:hAnsi="Times New Roman" w:cs="Times New Roman"/>
          <w:b/>
        </w:rPr>
      </w:pPr>
      <w:r w:rsidRPr="00AE5DCD">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07498235" wp14:editId="2A14D537">
                <wp:simplePos x="0" y="0"/>
                <wp:positionH relativeFrom="column">
                  <wp:posOffset>-800100</wp:posOffset>
                </wp:positionH>
                <wp:positionV relativeFrom="paragraph">
                  <wp:posOffset>113030</wp:posOffset>
                </wp:positionV>
                <wp:extent cx="7200900" cy="0"/>
                <wp:effectExtent l="0" t="0" r="127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090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140990" id="Straight Connector 1"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63pt,8.9pt" to="7in,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" strokecolor="windowText" strokeweight=".25pt">
                <o:lock v:ext="edit" shapetype="f"/>
              </v:line>
            </w:pict>
          </mc:Fallback>
        </mc:AlternateContent>
      </w:r>
    </w:p>
    <w:p w14:paraId="722C720B" w14:textId="77777777" w:rsidR="002A55C0" w:rsidRPr="005F4D2C" w:rsidRDefault="002A55C0" w:rsidP="006114BC">
      <w:pPr>
        <w:widowControl w:val="0"/>
        <w:autoSpaceDE w:val="0"/>
        <w:autoSpaceDN w:val="0"/>
        <w:adjustRightInd w:val="0"/>
        <w:ind w:left="360" w:hanging="360"/>
        <w:rPr>
          <w:rFonts w:ascii="Arial" w:hAnsi="Arial" w:cs="Arial"/>
          <w:i/>
          <w:sz w:val="23"/>
          <w:szCs w:val="23"/>
        </w:rPr>
      </w:pPr>
    </w:p>
    <w:p w14:paraId="46A6E903" w14:textId="762B1EC9" w:rsidR="00E93708" w:rsidRPr="005F4D2C" w:rsidRDefault="00E93708" w:rsidP="00E93708">
      <w:pPr>
        <w:pStyle w:val="Heading1"/>
        <w:numPr>
          <w:ilvl w:val="0"/>
          <w:numId w:val="3"/>
        </w:numPr>
        <w:spacing w:before="0"/>
        <w:rPr>
          <w:rFonts w:ascii="Arial" w:hAnsi="Arial" w:cs="Arial"/>
          <w:b w:val="0"/>
          <w:color w:val="auto"/>
          <w:sz w:val="23"/>
          <w:szCs w:val="23"/>
        </w:rPr>
      </w:pPr>
      <w:r w:rsidRPr="005F4D2C">
        <w:rPr>
          <w:rFonts w:ascii="Arial" w:hAnsi="Arial" w:cs="Arial"/>
          <w:b w:val="0"/>
          <w:color w:val="auto"/>
          <w:sz w:val="23"/>
          <w:szCs w:val="23"/>
          <w:u w:val="single"/>
        </w:rPr>
        <w:t>Welcome, Remarks &amp; Introductions: Brenda Hussey-Gardner</w:t>
      </w:r>
    </w:p>
    <w:p w14:paraId="7FC82E05" w14:textId="54164A3E" w:rsidR="0045207D" w:rsidRPr="005F4D2C" w:rsidRDefault="00E673B9" w:rsidP="00E93708">
      <w:pPr>
        <w:rPr>
          <w:rFonts w:ascii="Arial" w:hAnsi="Arial" w:cs="Arial"/>
          <w:sz w:val="23"/>
          <w:szCs w:val="23"/>
        </w:rPr>
      </w:pPr>
      <w:r w:rsidRPr="005F4D2C">
        <w:rPr>
          <w:rFonts w:ascii="Arial" w:hAnsi="Arial" w:cs="Arial"/>
          <w:sz w:val="23"/>
          <w:szCs w:val="23"/>
        </w:rPr>
        <w:tab/>
        <w:t xml:space="preserve">Meeting called to order at 1:05 p.m. </w:t>
      </w:r>
    </w:p>
    <w:p w14:paraId="3D9A71D3" w14:textId="77777777" w:rsidR="0045207D" w:rsidRPr="005F4D2C" w:rsidRDefault="0045207D" w:rsidP="00E93708">
      <w:pPr>
        <w:rPr>
          <w:rFonts w:ascii="Arial" w:hAnsi="Arial" w:cs="Arial"/>
          <w:sz w:val="23"/>
          <w:szCs w:val="23"/>
        </w:rPr>
      </w:pPr>
    </w:p>
    <w:p w14:paraId="40762D8D" w14:textId="6CA067A4" w:rsidR="004713B0" w:rsidRPr="005F4D2C" w:rsidRDefault="00E93708" w:rsidP="004713B0">
      <w:pPr>
        <w:pStyle w:val="ListParagraph"/>
        <w:numPr>
          <w:ilvl w:val="0"/>
          <w:numId w:val="3"/>
        </w:numPr>
        <w:rPr>
          <w:rFonts w:ascii="Arial" w:hAnsi="Arial" w:cs="Arial"/>
          <w:sz w:val="23"/>
          <w:szCs w:val="23"/>
        </w:rPr>
      </w:pPr>
      <w:r w:rsidRPr="005F4D2C">
        <w:rPr>
          <w:rFonts w:ascii="Arial" w:hAnsi="Arial" w:cs="Arial"/>
          <w:sz w:val="23"/>
          <w:szCs w:val="23"/>
          <w:u w:val="single"/>
        </w:rPr>
        <w:t>Review/Approval of Meeting Minutes: Brenda Hussey-Gardner</w:t>
      </w:r>
    </w:p>
    <w:p w14:paraId="6E19503B" w14:textId="0D12BBFD" w:rsidR="0045207D" w:rsidRPr="005F4D2C" w:rsidRDefault="00E673B9" w:rsidP="004713B0">
      <w:pPr>
        <w:pStyle w:val="ListParagraph"/>
        <w:rPr>
          <w:rFonts w:ascii="Arial" w:hAnsi="Arial" w:cs="Arial"/>
          <w:sz w:val="23"/>
          <w:szCs w:val="23"/>
        </w:rPr>
      </w:pPr>
      <w:r w:rsidRPr="005F4D2C">
        <w:rPr>
          <w:rFonts w:ascii="Arial" w:hAnsi="Arial" w:cs="Arial"/>
          <w:sz w:val="23"/>
          <w:szCs w:val="23"/>
        </w:rPr>
        <w:t xml:space="preserve">No questions or comments. Motioned made to approve </w:t>
      </w:r>
      <w:r w:rsidR="00D476D1" w:rsidRPr="005F4D2C">
        <w:rPr>
          <w:rFonts w:ascii="Arial" w:hAnsi="Arial" w:cs="Arial"/>
          <w:sz w:val="23"/>
          <w:szCs w:val="23"/>
        </w:rPr>
        <w:t xml:space="preserve">minutes </w:t>
      </w:r>
      <w:r w:rsidRPr="005F4D2C">
        <w:rPr>
          <w:rFonts w:ascii="Arial" w:hAnsi="Arial" w:cs="Arial"/>
          <w:sz w:val="23"/>
          <w:szCs w:val="23"/>
        </w:rPr>
        <w:t>as written. Group voted on and approved as presented. Any future corrections can be sent to Brenda Hussey-Gardner.</w:t>
      </w:r>
    </w:p>
    <w:p w14:paraId="5C27DF51" w14:textId="77777777" w:rsidR="0045207D" w:rsidRPr="005F4D2C" w:rsidRDefault="0045207D" w:rsidP="00E93708">
      <w:pPr>
        <w:pStyle w:val="ListParagraph"/>
        <w:ind w:left="0"/>
        <w:rPr>
          <w:rFonts w:ascii="Arial" w:hAnsi="Arial" w:cs="Arial"/>
          <w:sz w:val="23"/>
          <w:szCs w:val="23"/>
        </w:rPr>
      </w:pPr>
    </w:p>
    <w:p w14:paraId="3D51E09F" w14:textId="4C0BF941" w:rsidR="004F1D9D" w:rsidRPr="005F4D2C" w:rsidRDefault="00E93708" w:rsidP="00C734A7">
      <w:pPr>
        <w:pStyle w:val="Heading1"/>
        <w:numPr>
          <w:ilvl w:val="0"/>
          <w:numId w:val="3"/>
        </w:numPr>
        <w:spacing w:before="0"/>
        <w:rPr>
          <w:rFonts w:ascii="Arial" w:hAnsi="Arial" w:cs="Arial"/>
          <w:b w:val="0"/>
          <w:color w:val="auto"/>
          <w:sz w:val="23"/>
          <w:szCs w:val="23"/>
        </w:rPr>
      </w:pPr>
      <w:r w:rsidRPr="005F4D2C">
        <w:rPr>
          <w:rFonts w:ascii="Arial" w:hAnsi="Arial" w:cs="Arial"/>
          <w:b w:val="0"/>
          <w:color w:val="auto"/>
          <w:sz w:val="23"/>
          <w:szCs w:val="23"/>
          <w:u w:val="single"/>
        </w:rPr>
        <w:t>Announcements &amp; Public Comment</w:t>
      </w:r>
    </w:p>
    <w:p w14:paraId="09514F44" w14:textId="6FF59B8D" w:rsidR="00E93708" w:rsidRPr="005F4D2C" w:rsidRDefault="001F143E" w:rsidP="00D476D1">
      <w:pPr>
        <w:ind w:left="720"/>
        <w:rPr>
          <w:rFonts w:ascii="Arial" w:hAnsi="Arial" w:cs="Arial"/>
          <w:sz w:val="23"/>
          <w:szCs w:val="23"/>
        </w:rPr>
      </w:pPr>
      <w:r w:rsidRPr="005F4D2C">
        <w:rPr>
          <w:rFonts w:ascii="Arial" w:hAnsi="Arial" w:cs="Arial"/>
          <w:sz w:val="23"/>
          <w:szCs w:val="23"/>
        </w:rPr>
        <w:t xml:space="preserve">Brenda </w:t>
      </w:r>
      <w:r w:rsidR="00AF1435" w:rsidRPr="005F4D2C">
        <w:rPr>
          <w:rFonts w:ascii="Arial" w:hAnsi="Arial" w:cs="Arial"/>
          <w:sz w:val="23"/>
          <w:szCs w:val="23"/>
        </w:rPr>
        <w:t xml:space="preserve">Hussey-Gardner </w:t>
      </w:r>
      <w:r w:rsidRPr="005F4D2C">
        <w:rPr>
          <w:rFonts w:ascii="Arial" w:hAnsi="Arial" w:cs="Arial"/>
          <w:sz w:val="23"/>
          <w:szCs w:val="23"/>
        </w:rPr>
        <w:t xml:space="preserve">announced </w:t>
      </w:r>
      <w:r w:rsidR="004F1D9D" w:rsidRPr="005F4D2C">
        <w:rPr>
          <w:rFonts w:ascii="Arial" w:hAnsi="Arial" w:cs="Arial"/>
          <w:sz w:val="23"/>
          <w:szCs w:val="23"/>
        </w:rPr>
        <w:t xml:space="preserve">that the Maryland Chapter of </w:t>
      </w:r>
      <w:r w:rsidR="009D624E">
        <w:rPr>
          <w:rFonts w:ascii="Arial" w:hAnsi="Arial" w:cs="Arial"/>
          <w:sz w:val="23"/>
          <w:szCs w:val="23"/>
        </w:rPr>
        <w:t xml:space="preserve">the American Academy of </w:t>
      </w:r>
      <w:r w:rsidR="004F1D9D" w:rsidRPr="005F4D2C">
        <w:rPr>
          <w:rFonts w:ascii="Arial" w:hAnsi="Arial" w:cs="Arial"/>
          <w:sz w:val="23"/>
          <w:szCs w:val="23"/>
        </w:rPr>
        <w:t>Pediatrics will have an event tonight on brain development and early literacy</w:t>
      </w:r>
      <w:r w:rsidR="0087709A">
        <w:rPr>
          <w:rFonts w:ascii="Arial" w:hAnsi="Arial" w:cs="Arial"/>
          <w:sz w:val="23"/>
          <w:szCs w:val="23"/>
        </w:rPr>
        <w:t>.  Brenda will be presenting on</w:t>
      </w:r>
      <w:r w:rsidR="004F1D9D" w:rsidRPr="005F4D2C">
        <w:rPr>
          <w:rFonts w:ascii="Arial" w:hAnsi="Arial" w:cs="Arial"/>
          <w:sz w:val="23"/>
          <w:szCs w:val="23"/>
        </w:rPr>
        <w:t xml:space="preserve"> interventions and programs that help prepare children for kindergarten (EI programs, Head Start, Coaching, Primary Service Providers, RBI) so physicians are aware of our programs. This is a fundraiser for Reach Out and Read. </w:t>
      </w:r>
    </w:p>
    <w:p w14:paraId="193DA948" w14:textId="77777777" w:rsidR="0045207D" w:rsidRPr="005F4D2C" w:rsidRDefault="0045207D" w:rsidP="00E93708">
      <w:pPr>
        <w:rPr>
          <w:rFonts w:ascii="Arial" w:hAnsi="Arial" w:cs="Arial"/>
          <w:sz w:val="23"/>
          <w:szCs w:val="23"/>
        </w:rPr>
      </w:pPr>
    </w:p>
    <w:p w14:paraId="0F5A9323" w14:textId="553C39E2" w:rsidR="00E93708" w:rsidRPr="005F4D2C" w:rsidRDefault="00E93708" w:rsidP="00E93708">
      <w:pPr>
        <w:pStyle w:val="ListParagraph"/>
        <w:numPr>
          <w:ilvl w:val="0"/>
          <w:numId w:val="3"/>
        </w:numPr>
        <w:rPr>
          <w:rFonts w:ascii="Arial" w:hAnsi="Arial" w:cs="Arial"/>
          <w:sz w:val="23"/>
          <w:szCs w:val="23"/>
        </w:rPr>
      </w:pPr>
      <w:r w:rsidRPr="005F4D2C">
        <w:rPr>
          <w:rFonts w:ascii="Arial" w:hAnsi="Arial" w:cs="Arial"/>
          <w:sz w:val="23"/>
          <w:szCs w:val="23"/>
          <w:u w:val="single"/>
        </w:rPr>
        <w:t>SICC Report</w:t>
      </w:r>
      <w:r w:rsidR="00E673B9" w:rsidRPr="005F4D2C">
        <w:rPr>
          <w:rFonts w:ascii="Arial" w:hAnsi="Arial" w:cs="Arial"/>
          <w:sz w:val="23"/>
          <w:szCs w:val="23"/>
        </w:rPr>
        <w:t xml:space="preserve"> </w:t>
      </w:r>
    </w:p>
    <w:p w14:paraId="20CB585E" w14:textId="77777777" w:rsidR="00E93708" w:rsidRPr="005F4D2C" w:rsidRDefault="00E93708" w:rsidP="00C531C6">
      <w:pPr>
        <w:pStyle w:val="ListParagraph"/>
        <w:numPr>
          <w:ilvl w:val="1"/>
          <w:numId w:val="3"/>
        </w:numPr>
        <w:tabs>
          <w:tab w:val="left" w:pos="1080"/>
        </w:tabs>
        <w:rPr>
          <w:rFonts w:ascii="Arial" w:hAnsi="Arial" w:cs="Arial"/>
          <w:sz w:val="23"/>
          <w:szCs w:val="23"/>
        </w:rPr>
      </w:pPr>
      <w:r w:rsidRPr="005F4D2C">
        <w:rPr>
          <w:rFonts w:ascii="Arial" w:hAnsi="Arial" w:cs="Arial"/>
          <w:sz w:val="23"/>
          <w:szCs w:val="23"/>
        </w:rPr>
        <w:t>General Updates: Brenda Hussey-Gardner</w:t>
      </w:r>
    </w:p>
    <w:p w14:paraId="18D2FCB5" w14:textId="77777777" w:rsidR="000B1581" w:rsidRPr="005F4D2C" w:rsidRDefault="004F1D9D" w:rsidP="00C531C6">
      <w:pPr>
        <w:pStyle w:val="ListParagraph"/>
        <w:numPr>
          <w:ilvl w:val="0"/>
          <w:numId w:val="5"/>
        </w:numPr>
        <w:ind w:left="1440"/>
        <w:rPr>
          <w:rFonts w:ascii="Arial" w:hAnsi="Arial" w:cs="Arial"/>
          <w:sz w:val="23"/>
          <w:szCs w:val="23"/>
        </w:rPr>
      </w:pPr>
      <w:r w:rsidRPr="005F4D2C">
        <w:rPr>
          <w:rFonts w:ascii="Arial" w:hAnsi="Arial" w:cs="Arial"/>
          <w:sz w:val="23"/>
          <w:szCs w:val="23"/>
        </w:rPr>
        <w:t>Mission, functions</w:t>
      </w:r>
      <w:r w:rsidR="004F4B3A" w:rsidRPr="005F4D2C">
        <w:rPr>
          <w:rFonts w:ascii="Arial" w:hAnsi="Arial" w:cs="Arial"/>
          <w:sz w:val="23"/>
          <w:szCs w:val="23"/>
        </w:rPr>
        <w:t>,</w:t>
      </w:r>
      <w:r w:rsidRPr="005F4D2C">
        <w:rPr>
          <w:rFonts w:ascii="Arial" w:hAnsi="Arial" w:cs="Arial"/>
          <w:sz w:val="23"/>
          <w:szCs w:val="23"/>
        </w:rPr>
        <w:t xml:space="preserve"> and future directions</w:t>
      </w:r>
      <w:r w:rsidR="004F4B3A" w:rsidRPr="005F4D2C">
        <w:rPr>
          <w:rFonts w:ascii="Arial" w:hAnsi="Arial" w:cs="Arial"/>
          <w:sz w:val="23"/>
          <w:szCs w:val="23"/>
        </w:rPr>
        <w:t xml:space="preserve"> </w:t>
      </w:r>
      <w:r w:rsidRPr="005F4D2C">
        <w:rPr>
          <w:rFonts w:ascii="Arial" w:hAnsi="Arial" w:cs="Arial"/>
          <w:sz w:val="23"/>
          <w:szCs w:val="23"/>
        </w:rPr>
        <w:t xml:space="preserve">– took information at </w:t>
      </w:r>
      <w:r w:rsidR="004F4B3A" w:rsidRPr="005F4D2C">
        <w:rPr>
          <w:rFonts w:ascii="Arial" w:hAnsi="Arial" w:cs="Arial"/>
          <w:sz w:val="23"/>
          <w:szCs w:val="23"/>
        </w:rPr>
        <w:t>SICC E</w:t>
      </w:r>
      <w:r w:rsidRPr="005F4D2C">
        <w:rPr>
          <w:rFonts w:ascii="Arial" w:hAnsi="Arial" w:cs="Arial"/>
          <w:sz w:val="23"/>
          <w:szCs w:val="23"/>
        </w:rPr>
        <w:t xml:space="preserve">xecutive </w:t>
      </w:r>
      <w:r w:rsidR="004F4B3A" w:rsidRPr="005F4D2C">
        <w:rPr>
          <w:rFonts w:ascii="Arial" w:hAnsi="Arial" w:cs="Arial"/>
          <w:sz w:val="23"/>
          <w:szCs w:val="23"/>
        </w:rPr>
        <w:t>C</w:t>
      </w:r>
      <w:r w:rsidRPr="005F4D2C">
        <w:rPr>
          <w:rFonts w:ascii="Arial" w:hAnsi="Arial" w:cs="Arial"/>
          <w:sz w:val="23"/>
          <w:szCs w:val="23"/>
        </w:rPr>
        <w:t>ommittee and are making changes.</w:t>
      </w:r>
      <w:r w:rsidR="00266B17" w:rsidRPr="005F4D2C">
        <w:rPr>
          <w:rFonts w:ascii="Arial" w:hAnsi="Arial" w:cs="Arial"/>
          <w:sz w:val="23"/>
          <w:szCs w:val="23"/>
        </w:rPr>
        <w:t xml:space="preserve"> </w:t>
      </w:r>
    </w:p>
    <w:p w14:paraId="3A9DE3B2" w14:textId="648350AC" w:rsidR="000B1581" w:rsidRPr="005F4D2C" w:rsidRDefault="000B1581" w:rsidP="00C531C6">
      <w:pPr>
        <w:pStyle w:val="ListParagraph"/>
        <w:numPr>
          <w:ilvl w:val="0"/>
          <w:numId w:val="5"/>
        </w:numPr>
        <w:ind w:left="1440"/>
        <w:rPr>
          <w:rFonts w:ascii="Arial" w:hAnsi="Arial" w:cs="Arial"/>
          <w:sz w:val="23"/>
          <w:szCs w:val="23"/>
        </w:rPr>
      </w:pPr>
      <w:r w:rsidRPr="005F4D2C">
        <w:rPr>
          <w:rFonts w:ascii="Arial" w:hAnsi="Arial" w:cs="Arial"/>
          <w:sz w:val="23"/>
          <w:szCs w:val="23"/>
        </w:rPr>
        <w:t>The following were suggestions from the p</w:t>
      </w:r>
      <w:r w:rsidR="00266B17" w:rsidRPr="005F4D2C">
        <w:rPr>
          <w:rFonts w:ascii="Arial" w:hAnsi="Arial" w:cs="Arial"/>
          <w:sz w:val="23"/>
          <w:szCs w:val="23"/>
        </w:rPr>
        <w:t>revious SICC General Meeting</w:t>
      </w:r>
      <w:r w:rsidRPr="005F4D2C">
        <w:rPr>
          <w:rFonts w:ascii="Arial" w:hAnsi="Arial" w:cs="Arial"/>
          <w:sz w:val="23"/>
          <w:szCs w:val="23"/>
        </w:rPr>
        <w:t>:</w:t>
      </w:r>
    </w:p>
    <w:p w14:paraId="7E1F705A" w14:textId="77777777" w:rsidR="00590689" w:rsidRDefault="000B1581" w:rsidP="000B1581">
      <w:pPr>
        <w:pStyle w:val="ListParagraph"/>
        <w:numPr>
          <w:ilvl w:val="1"/>
          <w:numId w:val="5"/>
        </w:numPr>
        <w:rPr>
          <w:rFonts w:ascii="Arial" w:hAnsi="Arial" w:cs="Arial"/>
          <w:sz w:val="23"/>
          <w:szCs w:val="23"/>
        </w:rPr>
        <w:sectPr w:rsidR="00590689" w:rsidSect="00590689">
          <w:headerReference w:type="default" r:id="rId8"/>
          <w:footerReference w:type="default" r:id="rId9"/>
          <w:footerReference w:type="first" r:id="rId10"/>
          <w:pgSz w:w="12240" w:h="15840"/>
          <w:pgMar w:top="1080" w:right="1080" w:bottom="1080" w:left="1440" w:header="720" w:footer="720" w:gutter="0"/>
          <w:cols w:space="720"/>
          <w:docGrid w:linePitch="360"/>
        </w:sectPr>
      </w:pPr>
      <w:r w:rsidRPr="005F4D2C">
        <w:rPr>
          <w:rFonts w:ascii="Arial" w:hAnsi="Arial" w:cs="Arial"/>
          <w:sz w:val="23"/>
          <w:szCs w:val="23"/>
        </w:rPr>
        <w:t>A</w:t>
      </w:r>
      <w:r w:rsidR="00266B17" w:rsidRPr="005F4D2C">
        <w:rPr>
          <w:rFonts w:ascii="Arial" w:hAnsi="Arial" w:cs="Arial"/>
          <w:sz w:val="23"/>
          <w:szCs w:val="23"/>
        </w:rPr>
        <w:t>n</w:t>
      </w:r>
      <w:r w:rsidR="004F4B3A" w:rsidRPr="005F4D2C">
        <w:rPr>
          <w:rFonts w:ascii="Arial" w:hAnsi="Arial" w:cs="Arial"/>
          <w:sz w:val="23"/>
          <w:szCs w:val="23"/>
        </w:rPr>
        <w:t xml:space="preserve"> overwhelming number of members expressed interest in h</w:t>
      </w:r>
      <w:r w:rsidR="004F1D9D" w:rsidRPr="005F4D2C">
        <w:rPr>
          <w:rFonts w:ascii="Arial" w:hAnsi="Arial" w:cs="Arial"/>
          <w:sz w:val="23"/>
          <w:szCs w:val="23"/>
        </w:rPr>
        <w:t xml:space="preserve">ow </w:t>
      </w:r>
      <w:r w:rsidR="004F4B3A" w:rsidRPr="005F4D2C">
        <w:rPr>
          <w:rFonts w:ascii="Arial" w:hAnsi="Arial" w:cs="Arial"/>
          <w:sz w:val="23"/>
          <w:szCs w:val="23"/>
        </w:rPr>
        <w:t xml:space="preserve">the committee </w:t>
      </w:r>
      <w:r w:rsidR="004F1D9D" w:rsidRPr="005F4D2C">
        <w:rPr>
          <w:rFonts w:ascii="Arial" w:hAnsi="Arial" w:cs="Arial"/>
          <w:sz w:val="23"/>
          <w:szCs w:val="23"/>
        </w:rPr>
        <w:t xml:space="preserve">can we be more informed about </w:t>
      </w:r>
      <w:r w:rsidR="00FB5350" w:rsidRPr="005F4D2C">
        <w:rPr>
          <w:rFonts w:ascii="Arial" w:hAnsi="Arial" w:cs="Arial"/>
          <w:sz w:val="23"/>
          <w:szCs w:val="23"/>
        </w:rPr>
        <w:t>opioid</w:t>
      </w:r>
      <w:r w:rsidR="004F1D9D" w:rsidRPr="005F4D2C">
        <w:rPr>
          <w:rFonts w:ascii="Arial" w:hAnsi="Arial" w:cs="Arial"/>
          <w:sz w:val="23"/>
          <w:szCs w:val="23"/>
        </w:rPr>
        <w:t xml:space="preserve"> epidemic</w:t>
      </w:r>
      <w:r w:rsidR="004F4B3A" w:rsidRPr="005F4D2C">
        <w:rPr>
          <w:rFonts w:ascii="Arial" w:hAnsi="Arial" w:cs="Arial"/>
          <w:sz w:val="23"/>
          <w:szCs w:val="23"/>
        </w:rPr>
        <w:t>.</w:t>
      </w:r>
      <w:r w:rsidR="004F1D9D" w:rsidRPr="005F4D2C">
        <w:rPr>
          <w:rFonts w:ascii="Arial" w:hAnsi="Arial" w:cs="Arial"/>
          <w:sz w:val="23"/>
          <w:szCs w:val="23"/>
        </w:rPr>
        <w:t xml:space="preserve"> This will be a topic that a presenter will cover today at our meeting. </w:t>
      </w:r>
    </w:p>
    <w:p w14:paraId="30B11131" w14:textId="4303A6B6" w:rsidR="004F1D9D" w:rsidRPr="005F4D2C" w:rsidRDefault="004F1D9D" w:rsidP="000B1581">
      <w:pPr>
        <w:pStyle w:val="ListParagraph"/>
        <w:numPr>
          <w:ilvl w:val="1"/>
          <w:numId w:val="5"/>
        </w:numPr>
        <w:rPr>
          <w:rFonts w:ascii="Arial" w:hAnsi="Arial" w:cs="Arial"/>
          <w:sz w:val="23"/>
          <w:szCs w:val="23"/>
        </w:rPr>
      </w:pPr>
    </w:p>
    <w:p w14:paraId="1F39EDB6" w14:textId="3FCA0B2E" w:rsidR="004F1D9D" w:rsidRPr="005F4D2C" w:rsidRDefault="004F1D9D" w:rsidP="000B1581">
      <w:pPr>
        <w:pStyle w:val="ListParagraph"/>
        <w:numPr>
          <w:ilvl w:val="1"/>
          <w:numId w:val="5"/>
        </w:numPr>
        <w:rPr>
          <w:rFonts w:ascii="Arial" w:hAnsi="Arial" w:cs="Arial"/>
          <w:sz w:val="23"/>
          <w:szCs w:val="23"/>
        </w:rPr>
      </w:pPr>
      <w:r w:rsidRPr="005F4D2C">
        <w:rPr>
          <w:rFonts w:ascii="Arial" w:hAnsi="Arial" w:cs="Arial"/>
          <w:sz w:val="23"/>
          <w:szCs w:val="23"/>
        </w:rPr>
        <w:t xml:space="preserve">Moving forward with having a SSIP spotlight </w:t>
      </w:r>
      <w:r w:rsidR="0055742D" w:rsidRPr="005F4D2C">
        <w:rPr>
          <w:rFonts w:ascii="Arial" w:hAnsi="Arial" w:cs="Arial"/>
          <w:sz w:val="23"/>
          <w:szCs w:val="23"/>
        </w:rPr>
        <w:t xml:space="preserve">(focusing on evidence-based practices rollout for each SSIP jurisdiction) </w:t>
      </w:r>
      <w:r w:rsidR="00266B17" w:rsidRPr="005F4D2C">
        <w:rPr>
          <w:rFonts w:ascii="Arial" w:hAnsi="Arial" w:cs="Arial"/>
          <w:sz w:val="23"/>
          <w:szCs w:val="23"/>
        </w:rPr>
        <w:t>at each General meeting</w:t>
      </w:r>
      <w:r w:rsidRPr="005F4D2C">
        <w:rPr>
          <w:rFonts w:ascii="Arial" w:hAnsi="Arial" w:cs="Arial"/>
          <w:sz w:val="23"/>
          <w:szCs w:val="23"/>
        </w:rPr>
        <w:t xml:space="preserve">– today Howard County will be presenting. </w:t>
      </w:r>
    </w:p>
    <w:p w14:paraId="540144FA" w14:textId="24135E96" w:rsidR="004F1D9D" w:rsidRPr="005F4D2C" w:rsidRDefault="004F1D9D" w:rsidP="000B1581">
      <w:pPr>
        <w:pStyle w:val="ListParagraph"/>
        <w:numPr>
          <w:ilvl w:val="1"/>
          <w:numId w:val="5"/>
        </w:numPr>
        <w:rPr>
          <w:rFonts w:ascii="Arial" w:hAnsi="Arial" w:cs="Arial"/>
          <w:sz w:val="23"/>
          <w:szCs w:val="23"/>
        </w:rPr>
      </w:pPr>
      <w:r w:rsidRPr="005F4D2C">
        <w:rPr>
          <w:rFonts w:ascii="Arial" w:hAnsi="Arial" w:cs="Arial"/>
          <w:sz w:val="23"/>
          <w:szCs w:val="23"/>
        </w:rPr>
        <w:t xml:space="preserve">Participate virtually </w:t>
      </w:r>
      <w:r w:rsidR="000B1581" w:rsidRPr="005F4D2C">
        <w:rPr>
          <w:rFonts w:ascii="Arial" w:hAnsi="Arial" w:cs="Arial"/>
          <w:sz w:val="23"/>
          <w:szCs w:val="23"/>
        </w:rPr>
        <w:t xml:space="preserve">up to </w:t>
      </w:r>
      <w:r w:rsidRPr="005F4D2C">
        <w:rPr>
          <w:rFonts w:ascii="Arial" w:hAnsi="Arial" w:cs="Arial"/>
          <w:sz w:val="23"/>
          <w:szCs w:val="23"/>
        </w:rPr>
        <w:t>twice per year so we can ensure more face-to-face participation. Motion was requested</w:t>
      </w:r>
      <w:r w:rsidR="00483245" w:rsidRPr="005F4D2C">
        <w:rPr>
          <w:rFonts w:ascii="Arial" w:hAnsi="Arial" w:cs="Arial"/>
          <w:sz w:val="23"/>
          <w:szCs w:val="23"/>
        </w:rPr>
        <w:t>,</w:t>
      </w:r>
      <w:r w:rsidRPr="005F4D2C">
        <w:rPr>
          <w:rFonts w:ascii="Arial" w:hAnsi="Arial" w:cs="Arial"/>
          <w:sz w:val="23"/>
          <w:szCs w:val="23"/>
        </w:rPr>
        <w:t xml:space="preserve"> seconded</w:t>
      </w:r>
      <w:r w:rsidR="00483245" w:rsidRPr="005F4D2C">
        <w:rPr>
          <w:rFonts w:ascii="Arial" w:hAnsi="Arial" w:cs="Arial"/>
          <w:sz w:val="23"/>
          <w:szCs w:val="23"/>
        </w:rPr>
        <w:t>, and passed</w:t>
      </w:r>
      <w:r w:rsidRPr="005F4D2C">
        <w:rPr>
          <w:rFonts w:ascii="Arial" w:hAnsi="Arial" w:cs="Arial"/>
          <w:sz w:val="23"/>
          <w:szCs w:val="23"/>
        </w:rPr>
        <w:t xml:space="preserve">. </w:t>
      </w:r>
    </w:p>
    <w:p w14:paraId="29A3DD7F" w14:textId="3DBD8DD8" w:rsidR="005369EE" w:rsidRPr="005F4D2C" w:rsidRDefault="004F1D9D" w:rsidP="000B1581">
      <w:pPr>
        <w:pStyle w:val="ListParagraph"/>
        <w:numPr>
          <w:ilvl w:val="1"/>
          <w:numId w:val="5"/>
        </w:numPr>
        <w:rPr>
          <w:rFonts w:ascii="Arial" w:hAnsi="Arial" w:cs="Arial"/>
          <w:sz w:val="23"/>
          <w:szCs w:val="23"/>
        </w:rPr>
      </w:pPr>
      <w:r w:rsidRPr="005F4D2C">
        <w:rPr>
          <w:rFonts w:ascii="Arial" w:hAnsi="Arial" w:cs="Arial"/>
          <w:sz w:val="23"/>
          <w:szCs w:val="23"/>
        </w:rPr>
        <w:t>Upcoming meeting dates were shared</w:t>
      </w:r>
      <w:r w:rsidR="00B1312D" w:rsidRPr="005F4D2C">
        <w:rPr>
          <w:rFonts w:ascii="Arial" w:hAnsi="Arial" w:cs="Arial"/>
          <w:sz w:val="23"/>
          <w:szCs w:val="23"/>
        </w:rPr>
        <w:t xml:space="preserve">. Different options were considered. The June meeting may be changed because the SESAC meeting is at MSDE on June 7, 2018. </w:t>
      </w:r>
    </w:p>
    <w:p w14:paraId="20F34AB3" w14:textId="2A982D0D" w:rsidR="005369EE" w:rsidRPr="005F4D2C" w:rsidRDefault="005369EE" w:rsidP="00FB5350">
      <w:pPr>
        <w:tabs>
          <w:tab w:val="left" w:pos="1080"/>
        </w:tabs>
        <w:ind w:left="720"/>
        <w:rPr>
          <w:rFonts w:ascii="Arial" w:hAnsi="Arial" w:cs="Arial"/>
          <w:sz w:val="23"/>
          <w:szCs w:val="23"/>
        </w:rPr>
      </w:pPr>
      <w:r w:rsidRPr="005F4D2C">
        <w:rPr>
          <w:rFonts w:ascii="Arial" w:hAnsi="Arial" w:cs="Arial"/>
          <w:sz w:val="23"/>
          <w:szCs w:val="23"/>
        </w:rPr>
        <w:t>B. Early Childhood Mental Health Committee Updates: Sarah Nadiv</w:t>
      </w:r>
    </w:p>
    <w:p w14:paraId="649D6B40" w14:textId="15BC864D" w:rsidR="00032DF7" w:rsidRPr="005F4D2C" w:rsidRDefault="00D312B9" w:rsidP="009A2F85">
      <w:pPr>
        <w:pStyle w:val="ListParagraph"/>
        <w:numPr>
          <w:ilvl w:val="0"/>
          <w:numId w:val="10"/>
        </w:numPr>
        <w:ind w:left="1440"/>
        <w:rPr>
          <w:rStyle w:val="Hyperlink"/>
          <w:rFonts w:ascii="Arial" w:hAnsi="Arial" w:cs="Arial"/>
          <w:color w:val="auto"/>
          <w:sz w:val="23"/>
          <w:szCs w:val="23"/>
          <w:u w:val="none"/>
        </w:rPr>
      </w:pPr>
      <w:r>
        <w:rPr>
          <w:rFonts w:ascii="Arial" w:hAnsi="Arial" w:cs="Arial"/>
          <w:sz w:val="23"/>
          <w:szCs w:val="23"/>
        </w:rPr>
        <w:t>Brenda Hussey-Gardne</w:t>
      </w:r>
      <w:r w:rsidR="00B1312D" w:rsidRPr="005F4D2C">
        <w:rPr>
          <w:rFonts w:ascii="Arial" w:hAnsi="Arial" w:cs="Arial"/>
          <w:sz w:val="23"/>
          <w:szCs w:val="23"/>
        </w:rPr>
        <w:t>r shared</w:t>
      </w:r>
      <w:r w:rsidR="00FB5350" w:rsidRPr="005F4D2C">
        <w:rPr>
          <w:rFonts w:ascii="Arial" w:hAnsi="Arial" w:cs="Arial"/>
          <w:sz w:val="23"/>
          <w:szCs w:val="23"/>
        </w:rPr>
        <w:t xml:space="preserve"> Task Force</w:t>
      </w:r>
      <w:r w:rsidR="00B1312D" w:rsidRPr="005F4D2C">
        <w:rPr>
          <w:rFonts w:ascii="Arial" w:hAnsi="Arial" w:cs="Arial"/>
          <w:sz w:val="23"/>
          <w:szCs w:val="23"/>
        </w:rPr>
        <w:t xml:space="preserve"> up</w:t>
      </w:r>
      <w:r w:rsidR="00FB5350" w:rsidRPr="005F4D2C">
        <w:rPr>
          <w:rFonts w:ascii="Arial" w:hAnsi="Arial" w:cs="Arial"/>
          <w:sz w:val="23"/>
          <w:szCs w:val="23"/>
        </w:rPr>
        <w:t>dates on behalf of Sarah Nadiv, who was unable to attend the meeting</w:t>
      </w:r>
      <w:r w:rsidR="00B1312D" w:rsidRPr="005F4D2C">
        <w:rPr>
          <w:rFonts w:ascii="Arial" w:hAnsi="Arial" w:cs="Arial"/>
          <w:sz w:val="23"/>
          <w:szCs w:val="23"/>
        </w:rPr>
        <w:t xml:space="preserve">. Begin with addressing the issue of screening, silos, </w:t>
      </w:r>
      <w:r w:rsidR="00144FDE" w:rsidRPr="005F4D2C">
        <w:rPr>
          <w:rFonts w:ascii="Arial" w:hAnsi="Arial" w:cs="Arial"/>
          <w:sz w:val="23"/>
          <w:szCs w:val="23"/>
        </w:rPr>
        <w:t>and stigmas.</w:t>
      </w:r>
      <w:r w:rsidR="00B1312D" w:rsidRPr="005F4D2C">
        <w:rPr>
          <w:rFonts w:ascii="Arial" w:hAnsi="Arial" w:cs="Arial"/>
          <w:sz w:val="23"/>
          <w:szCs w:val="23"/>
        </w:rPr>
        <w:t xml:space="preserve"> Asked participants to email Sarah Nadiv if interested in being a part of this Task Force. </w:t>
      </w:r>
      <w:r w:rsidR="00632AEC" w:rsidRPr="005F4D2C">
        <w:rPr>
          <w:rFonts w:ascii="Arial" w:hAnsi="Arial" w:cs="Arial"/>
          <w:sz w:val="23"/>
          <w:szCs w:val="23"/>
        </w:rPr>
        <w:t xml:space="preserve">Sarah can also be reached at </w:t>
      </w:r>
      <w:hyperlink r:id="rId11" w:history="1">
        <w:r w:rsidR="00632AEC" w:rsidRPr="005F4D2C">
          <w:rPr>
            <w:rStyle w:val="Hyperlink"/>
            <w:rFonts w:ascii="Arial" w:hAnsi="Arial" w:cs="Arial"/>
            <w:sz w:val="23"/>
            <w:szCs w:val="23"/>
          </w:rPr>
          <w:t>snadiv@impaqint.com</w:t>
        </w:r>
      </w:hyperlink>
      <w:r w:rsidR="00632AEC" w:rsidRPr="005F4D2C">
        <w:rPr>
          <w:rStyle w:val="Hyperlink"/>
          <w:rFonts w:ascii="Arial" w:hAnsi="Arial" w:cs="Arial"/>
          <w:sz w:val="23"/>
          <w:szCs w:val="23"/>
        </w:rPr>
        <w:t xml:space="preserve">. </w:t>
      </w:r>
    </w:p>
    <w:p w14:paraId="5744299B" w14:textId="77777777" w:rsidR="00032DF7" w:rsidRPr="005F4D2C" w:rsidRDefault="00032DF7" w:rsidP="00032DF7">
      <w:pPr>
        <w:pStyle w:val="ListParagraph"/>
        <w:ind w:left="1800"/>
        <w:rPr>
          <w:rStyle w:val="Hyperlink"/>
          <w:rFonts w:ascii="Arial" w:hAnsi="Arial" w:cs="Arial"/>
          <w:color w:val="auto"/>
          <w:sz w:val="23"/>
          <w:szCs w:val="23"/>
          <w:u w:val="none"/>
        </w:rPr>
      </w:pPr>
    </w:p>
    <w:p w14:paraId="20DE8C2E" w14:textId="4394E31C" w:rsidR="00032DF7" w:rsidRPr="005F4D2C" w:rsidRDefault="00032DF7" w:rsidP="000A2C6E">
      <w:pPr>
        <w:pStyle w:val="ListParagraph"/>
        <w:numPr>
          <w:ilvl w:val="0"/>
          <w:numId w:val="3"/>
        </w:numPr>
        <w:rPr>
          <w:rFonts w:ascii="Arial" w:hAnsi="Arial" w:cs="Arial"/>
          <w:sz w:val="23"/>
          <w:szCs w:val="23"/>
        </w:rPr>
      </w:pPr>
      <w:r w:rsidRPr="005F4D2C">
        <w:rPr>
          <w:rFonts w:ascii="Arial" w:hAnsi="Arial" w:cs="Arial"/>
          <w:sz w:val="23"/>
          <w:szCs w:val="23"/>
          <w:u w:val="single"/>
        </w:rPr>
        <w:t>Division of Early Childhood Development Updates: Cindy Lessner</w:t>
      </w:r>
      <w:r w:rsidRPr="005F4D2C">
        <w:rPr>
          <w:rFonts w:ascii="Arial" w:hAnsi="Arial" w:cs="Arial"/>
          <w:sz w:val="23"/>
          <w:szCs w:val="23"/>
        </w:rPr>
        <w:t xml:space="preserve"> </w:t>
      </w:r>
    </w:p>
    <w:p w14:paraId="74646596" w14:textId="77777777" w:rsidR="000A2C6E" w:rsidRPr="005F4D2C" w:rsidRDefault="000A2C6E" w:rsidP="000A2C6E">
      <w:pPr>
        <w:numPr>
          <w:ilvl w:val="0"/>
          <w:numId w:val="17"/>
        </w:numPr>
        <w:shd w:val="clear" w:color="auto" w:fill="FFFFFF"/>
        <w:ind w:left="1080"/>
        <w:rPr>
          <w:rFonts w:ascii="Arial" w:eastAsia="Times New Roman" w:hAnsi="Arial" w:cs="Arial"/>
          <w:color w:val="222222"/>
          <w:sz w:val="23"/>
          <w:szCs w:val="23"/>
        </w:rPr>
      </w:pPr>
      <w:r w:rsidRPr="005F4D2C">
        <w:rPr>
          <w:rFonts w:ascii="Arial" w:eastAsia="Times New Roman" w:hAnsi="Arial" w:cs="Arial"/>
          <w:color w:val="222222"/>
          <w:sz w:val="23"/>
          <w:szCs w:val="23"/>
        </w:rPr>
        <w:t>KRA data</w:t>
      </w:r>
    </w:p>
    <w:p w14:paraId="165E0CDE" w14:textId="4A9A20D4" w:rsidR="000A2C6E" w:rsidRPr="005F4D2C" w:rsidRDefault="000A2C6E" w:rsidP="000A2C6E">
      <w:pPr>
        <w:numPr>
          <w:ilvl w:val="1"/>
          <w:numId w:val="17"/>
        </w:numPr>
        <w:shd w:val="clear" w:color="auto" w:fill="FFFFFF"/>
        <w:rPr>
          <w:rFonts w:ascii="Arial" w:eastAsia="Times New Roman" w:hAnsi="Arial" w:cs="Arial"/>
          <w:color w:val="222222"/>
          <w:sz w:val="23"/>
          <w:szCs w:val="23"/>
        </w:rPr>
      </w:pPr>
      <w:r w:rsidRPr="000A2C6E">
        <w:rPr>
          <w:rFonts w:ascii="Arial" w:eastAsia="Times New Roman" w:hAnsi="Arial" w:cs="Arial"/>
          <w:color w:val="222222"/>
          <w:sz w:val="23"/>
          <w:szCs w:val="23"/>
        </w:rPr>
        <w:t>KRA data has been submitted and Candy Miller is preparing the data for November 20th.  Once reviewed by State Board in December, they will be released.</w:t>
      </w:r>
    </w:p>
    <w:p w14:paraId="59150B3A" w14:textId="77777777" w:rsidR="000A2C6E" w:rsidRPr="005F4D2C" w:rsidRDefault="000A2C6E" w:rsidP="000A2C6E">
      <w:pPr>
        <w:numPr>
          <w:ilvl w:val="0"/>
          <w:numId w:val="17"/>
        </w:numPr>
        <w:shd w:val="clear" w:color="auto" w:fill="FFFFFF"/>
        <w:ind w:left="1080"/>
        <w:rPr>
          <w:rFonts w:ascii="Arial" w:eastAsia="Times New Roman" w:hAnsi="Arial" w:cs="Arial"/>
          <w:color w:val="222222"/>
          <w:sz w:val="23"/>
          <w:szCs w:val="23"/>
        </w:rPr>
      </w:pPr>
      <w:r w:rsidRPr="000A2C6E">
        <w:rPr>
          <w:rFonts w:ascii="Arial" w:eastAsia="Times New Roman" w:hAnsi="Arial" w:cs="Arial"/>
          <w:color w:val="222222"/>
          <w:sz w:val="23"/>
          <w:szCs w:val="23"/>
        </w:rPr>
        <w:t>P</w:t>
      </w:r>
      <w:r w:rsidRPr="005F4D2C">
        <w:rPr>
          <w:rFonts w:ascii="Arial" w:eastAsia="Times New Roman" w:hAnsi="Arial" w:cs="Arial"/>
          <w:color w:val="222222"/>
          <w:sz w:val="23"/>
          <w:szCs w:val="23"/>
        </w:rPr>
        <w:t>roposed priorities of the ECAC</w:t>
      </w:r>
    </w:p>
    <w:p w14:paraId="196B9AF2" w14:textId="175C8C76" w:rsidR="000A2C6E" w:rsidRPr="005F4D2C" w:rsidRDefault="000A2C6E" w:rsidP="000A2C6E">
      <w:pPr>
        <w:numPr>
          <w:ilvl w:val="1"/>
          <w:numId w:val="17"/>
        </w:numPr>
        <w:shd w:val="clear" w:color="auto" w:fill="FFFFFF"/>
        <w:rPr>
          <w:rFonts w:ascii="Arial" w:eastAsia="Times New Roman" w:hAnsi="Arial" w:cs="Arial"/>
          <w:color w:val="222222"/>
          <w:sz w:val="23"/>
          <w:szCs w:val="23"/>
        </w:rPr>
      </w:pPr>
      <w:r w:rsidRPr="000A2C6E">
        <w:rPr>
          <w:rFonts w:ascii="Arial" w:eastAsia="Times New Roman" w:hAnsi="Arial" w:cs="Arial"/>
          <w:color w:val="222222"/>
          <w:sz w:val="23"/>
          <w:szCs w:val="23"/>
        </w:rPr>
        <w:t>The ECAC is looking a</w:t>
      </w:r>
      <w:r w:rsidRPr="005F4D2C">
        <w:rPr>
          <w:rFonts w:ascii="Arial" w:eastAsia="Times New Roman" w:hAnsi="Arial" w:cs="Arial"/>
          <w:color w:val="222222"/>
          <w:sz w:val="23"/>
          <w:szCs w:val="23"/>
        </w:rPr>
        <w:t>t several priorities for the up</w:t>
      </w:r>
      <w:r w:rsidRPr="000A2C6E">
        <w:rPr>
          <w:rFonts w:ascii="Arial" w:eastAsia="Times New Roman" w:hAnsi="Arial" w:cs="Arial"/>
          <w:color w:val="222222"/>
          <w:sz w:val="23"/>
          <w:szCs w:val="23"/>
        </w:rPr>
        <w:t>coming year which will be voted on and finalized at the December meeting.  They include:</w:t>
      </w:r>
    </w:p>
    <w:p w14:paraId="766A957F" w14:textId="557F457F" w:rsidR="000A2C6E" w:rsidRPr="005F4D2C" w:rsidRDefault="000A2C6E" w:rsidP="000A2C6E">
      <w:pPr>
        <w:numPr>
          <w:ilvl w:val="2"/>
          <w:numId w:val="17"/>
        </w:numPr>
        <w:shd w:val="clear" w:color="auto" w:fill="FFFFFF"/>
        <w:ind w:left="1800"/>
        <w:rPr>
          <w:rFonts w:ascii="Arial" w:eastAsia="Times New Roman" w:hAnsi="Arial" w:cs="Arial"/>
          <w:color w:val="222222"/>
          <w:sz w:val="23"/>
          <w:szCs w:val="23"/>
        </w:rPr>
      </w:pPr>
      <w:r w:rsidRPr="005F4D2C">
        <w:rPr>
          <w:rFonts w:ascii="Arial" w:eastAsia="Times New Roman" w:hAnsi="Arial" w:cs="Arial"/>
          <w:color w:val="222222"/>
          <w:sz w:val="23"/>
          <w:szCs w:val="23"/>
        </w:rPr>
        <w:t>Communication</w:t>
      </w:r>
      <w:r w:rsidRPr="000A2C6E">
        <w:rPr>
          <w:rFonts w:ascii="Arial" w:eastAsia="Times New Roman" w:hAnsi="Arial" w:cs="Arial"/>
          <w:color w:val="222222"/>
          <w:sz w:val="23"/>
          <w:szCs w:val="23"/>
        </w:rPr>
        <w:t xml:space="preserve"> - build</w:t>
      </w:r>
      <w:r w:rsidRPr="005F4D2C">
        <w:rPr>
          <w:rFonts w:ascii="Arial" w:eastAsia="Times New Roman" w:hAnsi="Arial" w:cs="Arial"/>
          <w:color w:val="222222"/>
          <w:sz w:val="23"/>
          <w:szCs w:val="23"/>
        </w:rPr>
        <w:t>ing infrastructure and increase</w:t>
      </w:r>
      <w:r w:rsidRPr="000A2C6E">
        <w:rPr>
          <w:rFonts w:ascii="Arial" w:eastAsia="Times New Roman" w:hAnsi="Arial" w:cs="Arial"/>
          <w:color w:val="222222"/>
          <w:sz w:val="23"/>
          <w:szCs w:val="23"/>
        </w:rPr>
        <w:t xml:space="preserve"> public awareness of early childhood</w:t>
      </w:r>
      <w:r w:rsidRPr="005F4D2C">
        <w:rPr>
          <w:rFonts w:ascii="Arial" w:eastAsia="Times New Roman" w:hAnsi="Arial" w:cs="Arial"/>
          <w:color w:val="222222"/>
          <w:sz w:val="23"/>
          <w:szCs w:val="23"/>
        </w:rPr>
        <w:t>;</w:t>
      </w:r>
    </w:p>
    <w:p w14:paraId="6DA53CBF" w14:textId="7CD36965" w:rsidR="000A2C6E" w:rsidRPr="005F4D2C" w:rsidRDefault="000A2C6E" w:rsidP="000A2C6E">
      <w:pPr>
        <w:numPr>
          <w:ilvl w:val="2"/>
          <w:numId w:val="17"/>
        </w:numPr>
        <w:shd w:val="clear" w:color="auto" w:fill="FFFFFF"/>
        <w:ind w:left="1800"/>
        <w:rPr>
          <w:rFonts w:ascii="Arial" w:eastAsia="Times New Roman" w:hAnsi="Arial" w:cs="Arial"/>
          <w:color w:val="222222"/>
          <w:sz w:val="23"/>
          <w:szCs w:val="23"/>
        </w:rPr>
      </w:pPr>
      <w:r w:rsidRPr="000A2C6E">
        <w:rPr>
          <w:rFonts w:ascii="Arial" w:eastAsia="Times New Roman" w:hAnsi="Arial" w:cs="Arial"/>
          <w:color w:val="222222"/>
          <w:sz w:val="23"/>
          <w:szCs w:val="23"/>
        </w:rPr>
        <w:t>Workforce Development (with a focus on trauma informed care)</w:t>
      </w:r>
      <w:r w:rsidRPr="005F4D2C">
        <w:rPr>
          <w:rFonts w:ascii="Arial" w:eastAsia="Times New Roman" w:hAnsi="Arial" w:cs="Arial"/>
          <w:color w:val="222222"/>
          <w:sz w:val="23"/>
          <w:szCs w:val="23"/>
        </w:rPr>
        <w:t>;</w:t>
      </w:r>
      <w:r w:rsidRPr="000A2C6E">
        <w:rPr>
          <w:rFonts w:ascii="Arial" w:eastAsia="Times New Roman" w:hAnsi="Arial" w:cs="Arial"/>
          <w:color w:val="222222"/>
          <w:sz w:val="23"/>
          <w:szCs w:val="23"/>
        </w:rPr>
        <w:t xml:space="preserve"> and</w:t>
      </w:r>
    </w:p>
    <w:p w14:paraId="1A9C6E7E" w14:textId="77185DCD" w:rsidR="000A2C6E" w:rsidRPr="005F4D2C" w:rsidRDefault="000A2C6E" w:rsidP="000A2C6E">
      <w:pPr>
        <w:numPr>
          <w:ilvl w:val="2"/>
          <w:numId w:val="17"/>
        </w:numPr>
        <w:shd w:val="clear" w:color="auto" w:fill="FFFFFF"/>
        <w:ind w:left="1800"/>
        <w:rPr>
          <w:rFonts w:ascii="Arial" w:eastAsia="Times New Roman" w:hAnsi="Arial" w:cs="Arial"/>
          <w:color w:val="222222"/>
          <w:sz w:val="23"/>
          <w:szCs w:val="23"/>
        </w:rPr>
      </w:pPr>
      <w:r w:rsidRPr="005F4D2C">
        <w:rPr>
          <w:rFonts w:ascii="Arial" w:eastAsia="Times New Roman" w:hAnsi="Arial" w:cs="Arial"/>
          <w:color w:val="222222"/>
          <w:sz w:val="23"/>
          <w:szCs w:val="23"/>
        </w:rPr>
        <w:t>Birth-8 - </w:t>
      </w:r>
      <w:r w:rsidRPr="000A2C6E">
        <w:rPr>
          <w:rFonts w:ascii="Arial" w:eastAsia="Times New Roman" w:hAnsi="Arial" w:cs="Arial"/>
          <w:color w:val="222222"/>
          <w:sz w:val="23"/>
          <w:szCs w:val="23"/>
        </w:rPr>
        <w:t>Maryland to participate with Connecticut, Delaware, and Mississippi in a multi-state workgroup as our states begin to implement the Birth to 8 opportunities that are in our new ESSA plan. They</w:t>
      </w:r>
      <w:r w:rsidRPr="005F4D2C">
        <w:rPr>
          <w:rFonts w:ascii="Arial" w:eastAsia="Times New Roman" w:hAnsi="Arial" w:cs="Arial"/>
          <w:color w:val="222222"/>
          <w:sz w:val="23"/>
          <w:szCs w:val="23"/>
        </w:rPr>
        <w:t xml:space="preserve"> will be supporting us with </w:t>
      </w:r>
      <w:r w:rsidRPr="000A2C6E">
        <w:rPr>
          <w:rFonts w:ascii="Arial" w:eastAsia="Times New Roman" w:hAnsi="Arial" w:cs="Arial"/>
          <w:color w:val="222222"/>
          <w:sz w:val="23"/>
          <w:szCs w:val="23"/>
        </w:rPr>
        <w:t>evidenced based ideas in order to expand opportunities and improve outcomes for all students from birth through age 21.  </w:t>
      </w:r>
    </w:p>
    <w:p w14:paraId="42E8B40B" w14:textId="77777777" w:rsidR="000A2C6E" w:rsidRPr="005F4D2C" w:rsidRDefault="000A2C6E" w:rsidP="000A2C6E">
      <w:pPr>
        <w:numPr>
          <w:ilvl w:val="0"/>
          <w:numId w:val="17"/>
        </w:numPr>
        <w:shd w:val="clear" w:color="auto" w:fill="FFFFFF"/>
        <w:ind w:left="1080"/>
        <w:rPr>
          <w:rFonts w:ascii="Arial" w:eastAsia="Times New Roman" w:hAnsi="Arial" w:cs="Arial"/>
          <w:color w:val="222222"/>
          <w:sz w:val="23"/>
          <w:szCs w:val="23"/>
        </w:rPr>
      </w:pPr>
      <w:r w:rsidRPr="005F4D2C">
        <w:rPr>
          <w:rFonts w:ascii="Arial" w:eastAsia="Times New Roman" w:hAnsi="Arial" w:cs="Arial"/>
          <w:color w:val="222222"/>
          <w:sz w:val="23"/>
          <w:szCs w:val="23"/>
        </w:rPr>
        <w:t>Kirwan letter of support</w:t>
      </w:r>
    </w:p>
    <w:p w14:paraId="45C57997" w14:textId="77777777" w:rsidR="000A2C6E" w:rsidRPr="005F4D2C" w:rsidRDefault="000A2C6E" w:rsidP="000A2C6E">
      <w:pPr>
        <w:numPr>
          <w:ilvl w:val="1"/>
          <w:numId w:val="17"/>
        </w:numPr>
        <w:shd w:val="clear" w:color="auto" w:fill="FFFFFF"/>
        <w:rPr>
          <w:rFonts w:ascii="Arial" w:eastAsia="Times New Roman" w:hAnsi="Arial" w:cs="Arial"/>
          <w:color w:val="222222"/>
          <w:sz w:val="23"/>
          <w:szCs w:val="23"/>
        </w:rPr>
      </w:pPr>
      <w:r w:rsidRPr="000A2C6E">
        <w:rPr>
          <w:rFonts w:ascii="Arial" w:eastAsia="Times New Roman" w:hAnsi="Arial" w:cs="Arial"/>
          <w:color w:val="222222"/>
          <w:sz w:val="23"/>
          <w:szCs w:val="23"/>
        </w:rPr>
        <w:t>This has been drafted by the ECAC in support of universal pre-k and is waiting Dr. Salmon's approval.</w:t>
      </w:r>
    </w:p>
    <w:p w14:paraId="797C2A5E" w14:textId="1317E1E5" w:rsidR="000A2C6E" w:rsidRPr="005F4D2C" w:rsidRDefault="000A2C6E" w:rsidP="000A2C6E">
      <w:pPr>
        <w:numPr>
          <w:ilvl w:val="1"/>
          <w:numId w:val="17"/>
        </w:numPr>
        <w:shd w:val="clear" w:color="auto" w:fill="FFFFFF"/>
        <w:rPr>
          <w:rFonts w:ascii="Arial" w:eastAsia="Times New Roman" w:hAnsi="Arial" w:cs="Arial"/>
          <w:color w:val="222222"/>
          <w:sz w:val="23"/>
          <w:szCs w:val="23"/>
        </w:rPr>
      </w:pPr>
      <w:r w:rsidRPr="000A2C6E">
        <w:rPr>
          <w:rFonts w:ascii="Arial" w:eastAsia="Times New Roman" w:hAnsi="Arial" w:cs="Arial"/>
          <w:color w:val="222222"/>
          <w:sz w:val="23"/>
          <w:szCs w:val="23"/>
        </w:rPr>
        <w:t>Prek Sus</w:t>
      </w:r>
      <w:r w:rsidRPr="005F4D2C">
        <w:rPr>
          <w:rFonts w:ascii="Arial" w:eastAsia="Times New Roman" w:hAnsi="Arial" w:cs="Arial"/>
          <w:color w:val="222222"/>
          <w:sz w:val="23"/>
          <w:szCs w:val="23"/>
        </w:rPr>
        <w:t>pension and Expulsion Workgroup</w:t>
      </w:r>
    </w:p>
    <w:p w14:paraId="526FE78E" w14:textId="2B725B93" w:rsidR="000A2C6E" w:rsidRPr="000A2C6E" w:rsidRDefault="000A2C6E" w:rsidP="000A2C6E">
      <w:pPr>
        <w:numPr>
          <w:ilvl w:val="1"/>
          <w:numId w:val="17"/>
        </w:numPr>
        <w:shd w:val="clear" w:color="auto" w:fill="FFFFFF"/>
        <w:rPr>
          <w:rFonts w:ascii="Arial" w:eastAsia="Times New Roman" w:hAnsi="Arial" w:cs="Arial"/>
          <w:color w:val="222222"/>
          <w:sz w:val="23"/>
          <w:szCs w:val="23"/>
        </w:rPr>
      </w:pPr>
      <w:r w:rsidRPr="000A2C6E">
        <w:rPr>
          <w:rFonts w:ascii="Arial" w:eastAsia="Times New Roman" w:hAnsi="Arial" w:cs="Arial"/>
          <w:color w:val="222222"/>
          <w:sz w:val="23"/>
          <w:szCs w:val="23"/>
        </w:rPr>
        <w:t>The first convening to support prek and K programs was held in early November.  The group will be developing guidance documents to support jurisdictions with the new legislation.  </w:t>
      </w:r>
    </w:p>
    <w:p w14:paraId="3AA05C60" w14:textId="77777777" w:rsidR="0045207D" w:rsidRPr="005F4D2C" w:rsidRDefault="0045207D" w:rsidP="000A2C6E">
      <w:pPr>
        <w:ind w:left="720"/>
        <w:rPr>
          <w:rFonts w:ascii="Arial" w:hAnsi="Arial" w:cs="Arial"/>
          <w:sz w:val="23"/>
          <w:szCs w:val="23"/>
        </w:rPr>
      </w:pPr>
    </w:p>
    <w:p w14:paraId="0E0A890A" w14:textId="32945F93" w:rsidR="00C06402" w:rsidRPr="00BE7447" w:rsidRDefault="00C06402" w:rsidP="007E4F25">
      <w:pPr>
        <w:pStyle w:val="ListParagraph"/>
        <w:numPr>
          <w:ilvl w:val="0"/>
          <w:numId w:val="3"/>
        </w:numPr>
        <w:tabs>
          <w:tab w:val="left" w:pos="720"/>
        </w:tabs>
        <w:rPr>
          <w:rFonts w:ascii="Arial" w:hAnsi="Arial" w:cs="Arial"/>
          <w:sz w:val="23"/>
          <w:szCs w:val="23"/>
          <w:u w:val="single"/>
        </w:rPr>
      </w:pPr>
      <w:r w:rsidRPr="00BE7447">
        <w:rPr>
          <w:rFonts w:ascii="Arial" w:hAnsi="Arial" w:cs="Arial"/>
          <w:sz w:val="23"/>
          <w:szCs w:val="23"/>
          <w:u w:val="single"/>
        </w:rPr>
        <w:t xml:space="preserve">Howard County – SSIP Presentation </w:t>
      </w:r>
    </w:p>
    <w:p w14:paraId="59C9ECF5" w14:textId="67C6232C" w:rsidR="00C06402" w:rsidRPr="005F4D2C" w:rsidRDefault="00974404" w:rsidP="009A2F85">
      <w:pPr>
        <w:pStyle w:val="ListParagraph"/>
        <w:numPr>
          <w:ilvl w:val="2"/>
          <w:numId w:val="3"/>
        </w:numPr>
        <w:tabs>
          <w:tab w:val="left" w:pos="1080"/>
        </w:tabs>
        <w:ind w:left="1440"/>
        <w:rPr>
          <w:rFonts w:ascii="Arial" w:hAnsi="Arial" w:cs="Arial"/>
          <w:sz w:val="23"/>
          <w:szCs w:val="23"/>
        </w:rPr>
      </w:pPr>
      <w:r w:rsidRPr="005F4D2C">
        <w:rPr>
          <w:rFonts w:ascii="Arial" w:hAnsi="Arial" w:cs="Arial"/>
          <w:sz w:val="23"/>
          <w:szCs w:val="23"/>
        </w:rPr>
        <w:t xml:space="preserve">Howard County currently has </w:t>
      </w:r>
      <w:r w:rsidR="00C06402" w:rsidRPr="005F4D2C">
        <w:rPr>
          <w:rFonts w:ascii="Arial" w:hAnsi="Arial" w:cs="Arial"/>
          <w:sz w:val="23"/>
          <w:szCs w:val="23"/>
        </w:rPr>
        <w:t xml:space="preserve">35 </w:t>
      </w:r>
      <w:r w:rsidR="004A2A64" w:rsidRPr="005F4D2C">
        <w:rPr>
          <w:rFonts w:ascii="Arial" w:hAnsi="Arial" w:cs="Arial"/>
          <w:sz w:val="23"/>
          <w:szCs w:val="23"/>
        </w:rPr>
        <w:t xml:space="preserve">early intervention service </w:t>
      </w:r>
      <w:r w:rsidR="00C06402" w:rsidRPr="005F4D2C">
        <w:rPr>
          <w:rFonts w:ascii="Arial" w:hAnsi="Arial" w:cs="Arial"/>
          <w:sz w:val="23"/>
          <w:szCs w:val="23"/>
        </w:rPr>
        <w:t>providers</w:t>
      </w:r>
      <w:r w:rsidRPr="005F4D2C">
        <w:rPr>
          <w:rFonts w:ascii="Arial" w:hAnsi="Arial" w:cs="Arial"/>
          <w:sz w:val="23"/>
          <w:szCs w:val="23"/>
        </w:rPr>
        <w:t>.</w:t>
      </w:r>
      <w:r w:rsidR="00C06402" w:rsidRPr="005F4D2C">
        <w:rPr>
          <w:rFonts w:ascii="Arial" w:hAnsi="Arial" w:cs="Arial"/>
          <w:sz w:val="23"/>
          <w:szCs w:val="23"/>
        </w:rPr>
        <w:t xml:space="preserve"> </w:t>
      </w:r>
    </w:p>
    <w:p w14:paraId="01236BD0" w14:textId="35E25C68" w:rsidR="00C06402" w:rsidRPr="005F4D2C" w:rsidRDefault="00C06402" w:rsidP="009A2F85">
      <w:pPr>
        <w:pStyle w:val="ListParagraph"/>
        <w:numPr>
          <w:ilvl w:val="2"/>
          <w:numId w:val="3"/>
        </w:numPr>
        <w:tabs>
          <w:tab w:val="left" w:pos="1080"/>
        </w:tabs>
        <w:ind w:left="1440"/>
        <w:rPr>
          <w:rFonts w:ascii="Arial" w:hAnsi="Arial" w:cs="Arial"/>
          <w:sz w:val="23"/>
          <w:szCs w:val="23"/>
        </w:rPr>
      </w:pPr>
      <w:r w:rsidRPr="005F4D2C">
        <w:rPr>
          <w:rFonts w:ascii="Arial" w:hAnsi="Arial" w:cs="Arial"/>
          <w:sz w:val="23"/>
          <w:szCs w:val="23"/>
        </w:rPr>
        <w:t xml:space="preserve">As a part of SSIP, they have been focusing on </w:t>
      </w:r>
      <w:r w:rsidR="009A2F85" w:rsidRPr="005F4D2C">
        <w:rPr>
          <w:rFonts w:ascii="Arial" w:hAnsi="Arial" w:cs="Arial"/>
          <w:sz w:val="23"/>
          <w:szCs w:val="23"/>
        </w:rPr>
        <w:t xml:space="preserve">rolling out </w:t>
      </w:r>
      <w:r w:rsidRPr="005F4D2C">
        <w:rPr>
          <w:rFonts w:ascii="Arial" w:hAnsi="Arial" w:cs="Arial"/>
          <w:sz w:val="23"/>
          <w:szCs w:val="23"/>
        </w:rPr>
        <w:t>RBI, SEFEL</w:t>
      </w:r>
      <w:r w:rsidR="000908F8" w:rsidRPr="005F4D2C">
        <w:rPr>
          <w:rFonts w:ascii="Arial" w:hAnsi="Arial" w:cs="Arial"/>
          <w:sz w:val="23"/>
          <w:szCs w:val="23"/>
        </w:rPr>
        <w:t>,</w:t>
      </w:r>
      <w:r w:rsidRPr="005F4D2C">
        <w:rPr>
          <w:rFonts w:ascii="Arial" w:hAnsi="Arial" w:cs="Arial"/>
          <w:sz w:val="23"/>
          <w:szCs w:val="23"/>
        </w:rPr>
        <w:t xml:space="preserve"> and Reflective Coaching. </w:t>
      </w:r>
    </w:p>
    <w:p w14:paraId="414EF93A" w14:textId="3F33C5AF" w:rsidR="00C06402" w:rsidRPr="005F4D2C" w:rsidRDefault="00C06402" w:rsidP="009A2F85">
      <w:pPr>
        <w:pStyle w:val="ListParagraph"/>
        <w:numPr>
          <w:ilvl w:val="2"/>
          <w:numId w:val="3"/>
        </w:numPr>
        <w:tabs>
          <w:tab w:val="left" w:pos="1080"/>
        </w:tabs>
        <w:ind w:left="1440"/>
        <w:rPr>
          <w:rFonts w:ascii="Arial" w:hAnsi="Arial" w:cs="Arial"/>
          <w:sz w:val="23"/>
          <w:szCs w:val="23"/>
        </w:rPr>
      </w:pPr>
      <w:r w:rsidRPr="005F4D2C">
        <w:rPr>
          <w:rFonts w:ascii="Arial" w:hAnsi="Arial" w:cs="Arial"/>
          <w:sz w:val="23"/>
          <w:szCs w:val="23"/>
        </w:rPr>
        <w:t xml:space="preserve">Being part of SSIP has given the extra momentum to ensure we are approaching countywide fidelity. </w:t>
      </w:r>
    </w:p>
    <w:p w14:paraId="681FC3AB" w14:textId="77777777" w:rsidR="009A2F85" w:rsidRPr="005F4D2C" w:rsidRDefault="009A2F85" w:rsidP="009A2F85">
      <w:pPr>
        <w:pStyle w:val="ListParagraph"/>
        <w:numPr>
          <w:ilvl w:val="2"/>
          <w:numId w:val="3"/>
        </w:numPr>
        <w:tabs>
          <w:tab w:val="left" w:pos="1080"/>
        </w:tabs>
        <w:ind w:left="1440"/>
        <w:rPr>
          <w:rFonts w:ascii="Arial" w:hAnsi="Arial" w:cs="Arial"/>
          <w:sz w:val="23"/>
          <w:szCs w:val="23"/>
        </w:rPr>
      </w:pPr>
      <w:r w:rsidRPr="005F4D2C">
        <w:rPr>
          <w:rFonts w:ascii="Arial" w:hAnsi="Arial" w:cs="Arial"/>
          <w:sz w:val="23"/>
          <w:szCs w:val="23"/>
        </w:rPr>
        <w:t>RBI</w:t>
      </w:r>
    </w:p>
    <w:p w14:paraId="7DA4F463" w14:textId="77777777" w:rsidR="009A2F85" w:rsidRPr="005F4D2C" w:rsidRDefault="00C06402" w:rsidP="009A2F85">
      <w:pPr>
        <w:pStyle w:val="ListParagraph"/>
        <w:numPr>
          <w:ilvl w:val="3"/>
          <w:numId w:val="3"/>
        </w:numPr>
        <w:tabs>
          <w:tab w:val="left" w:pos="1080"/>
        </w:tabs>
        <w:ind w:left="1800"/>
        <w:rPr>
          <w:rFonts w:ascii="Arial" w:hAnsi="Arial" w:cs="Arial"/>
          <w:sz w:val="23"/>
          <w:szCs w:val="23"/>
        </w:rPr>
      </w:pPr>
      <w:r w:rsidRPr="005F4D2C">
        <w:rPr>
          <w:rFonts w:ascii="Arial" w:hAnsi="Arial" w:cs="Arial"/>
          <w:sz w:val="23"/>
          <w:szCs w:val="23"/>
        </w:rPr>
        <w:t xml:space="preserve">Started RBI 14 years ago. Have 4 National Trainers so they can certify the bulk of the staff. It is an extensive process to certify with fidelity. </w:t>
      </w:r>
      <w:r w:rsidR="009A2F85" w:rsidRPr="005F4D2C">
        <w:rPr>
          <w:rFonts w:ascii="Arial" w:hAnsi="Arial" w:cs="Arial"/>
          <w:sz w:val="23"/>
          <w:szCs w:val="23"/>
        </w:rPr>
        <w:t>They work to ensure</w:t>
      </w:r>
      <w:r w:rsidRPr="005F4D2C">
        <w:rPr>
          <w:rFonts w:ascii="Arial" w:hAnsi="Arial" w:cs="Arial"/>
          <w:sz w:val="23"/>
          <w:szCs w:val="23"/>
        </w:rPr>
        <w:t xml:space="preserve"> that every family has an RBI prior to the development of IFSP. </w:t>
      </w:r>
    </w:p>
    <w:p w14:paraId="2636D145" w14:textId="3C4075BF" w:rsidR="00C06402" w:rsidRPr="005F4D2C" w:rsidRDefault="009A2F85" w:rsidP="009A2F85">
      <w:pPr>
        <w:pStyle w:val="ListParagraph"/>
        <w:numPr>
          <w:ilvl w:val="3"/>
          <w:numId w:val="3"/>
        </w:numPr>
        <w:tabs>
          <w:tab w:val="left" w:pos="1080"/>
        </w:tabs>
        <w:ind w:left="1800"/>
        <w:rPr>
          <w:rFonts w:ascii="Arial" w:hAnsi="Arial" w:cs="Arial"/>
          <w:sz w:val="23"/>
          <w:szCs w:val="23"/>
        </w:rPr>
      </w:pPr>
      <w:r w:rsidRPr="005F4D2C">
        <w:rPr>
          <w:rFonts w:ascii="Arial" w:hAnsi="Arial" w:cs="Arial"/>
          <w:sz w:val="23"/>
          <w:szCs w:val="23"/>
        </w:rPr>
        <w:t>A grant funded Reflective Coaching work with</w:t>
      </w:r>
      <w:r w:rsidR="00C06402" w:rsidRPr="005F4D2C">
        <w:rPr>
          <w:rFonts w:ascii="Arial" w:hAnsi="Arial" w:cs="Arial"/>
          <w:sz w:val="23"/>
          <w:szCs w:val="23"/>
        </w:rPr>
        <w:t xml:space="preserve"> Rush and Sheld</w:t>
      </w:r>
      <w:r w:rsidRPr="005F4D2C">
        <w:rPr>
          <w:rFonts w:ascii="Arial" w:hAnsi="Arial" w:cs="Arial"/>
          <w:sz w:val="23"/>
          <w:szCs w:val="23"/>
        </w:rPr>
        <w:t>e</w:t>
      </w:r>
      <w:r w:rsidR="00C06402" w:rsidRPr="005F4D2C">
        <w:rPr>
          <w:rFonts w:ascii="Arial" w:hAnsi="Arial" w:cs="Arial"/>
          <w:sz w:val="23"/>
          <w:szCs w:val="23"/>
        </w:rPr>
        <w:t xml:space="preserve">n. </w:t>
      </w:r>
      <w:r w:rsidR="000E28A6" w:rsidRPr="005F4D2C">
        <w:rPr>
          <w:rFonts w:ascii="Arial" w:hAnsi="Arial" w:cs="Arial"/>
          <w:sz w:val="23"/>
          <w:szCs w:val="23"/>
        </w:rPr>
        <w:t>Teams did a book study and then gathered data and questions to send to Rush and Sheldon. They</w:t>
      </w:r>
      <w:r w:rsidRPr="005F4D2C">
        <w:rPr>
          <w:rFonts w:ascii="Arial" w:hAnsi="Arial" w:cs="Arial"/>
          <w:sz w:val="23"/>
          <w:szCs w:val="23"/>
        </w:rPr>
        <w:t xml:space="preserve"> also had 3 webinars, 2 days of face to face, an</w:t>
      </w:r>
      <w:r w:rsidR="000E28A6" w:rsidRPr="005F4D2C">
        <w:rPr>
          <w:rFonts w:ascii="Arial" w:hAnsi="Arial" w:cs="Arial"/>
          <w:sz w:val="23"/>
          <w:szCs w:val="23"/>
        </w:rPr>
        <w:t>d 2 live coaching calls</w:t>
      </w:r>
      <w:r w:rsidRPr="005F4D2C">
        <w:rPr>
          <w:rFonts w:ascii="Arial" w:hAnsi="Arial" w:cs="Arial"/>
          <w:sz w:val="23"/>
          <w:szCs w:val="23"/>
        </w:rPr>
        <w:t xml:space="preserve"> with them to work towards fidelity</w:t>
      </w:r>
      <w:r w:rsidR="000E28A6" w:rsidRPr="005F4D2C">
        <w:rPr>
          <w:rFonts w:ascii="Arial" w:hAnsi="Arial" w:cs="Arial"/>
          <w:sz w:val="23"/>
          <w:szCs w:val="23"/>
        </w:rPr>
        <w:t xml:space="preserve">. </w:t>
      </w:r>
      <w:r w:rsidRPr="005F4D2C">
        <w:rPr>
          <w:rFonts w:ascii="Arial" w:hAnsi="Arial" w:cs="Arial"/>
          <w:sz w:val="23"/>
          <w:szCs w:val="23"/>
        </w:rPr>
        <w:t xml:space="preserve">Currently, </w:t>
      </w:r>
      <w:r w:rsidR="000E28A6" w:rsidRPr="005F4D2C">
        <w:rPr>
          <w:rFonts w:ascii="Arial" w:hAnsi="Arial" w:cs="Arial"/>
          <w:sz w:val="23"/>
          <w:szCs w:val="23"/>
        </w:rPr>
        <w:t xml:space="preserve">77% of staff have reached fidelity. </w:t>
      </w:r>
    </w:p>
    <w:p w14:paraId="0FF1FCED" w14:textId="1DEDB609" w:rsidR="009A2F85" w:rsidRPr="005F4D2C" w:rsidRDefault="009A2F85" w:rsidP="009A2F85">
      <w:pPr>
        <w:pStyle w:val="ListParagraph"/>
        <w:numPr>
          <w:ilvl w:val="2"/>
          <w:numId w:val="3"/>
        </w:numPr>
        <w:tabs>
          <w:tab w:val="left" w:pos="1080"/>
        </w:tabs>
        <w:ind w:left="1440"/>
        <w:rPr>
          <w:rFonts w:ascii="Arial" w:hAnsi="Arial" w:cs="Arial"/>
          <w:sz w:val="23"/>
          <w:szCs w:val="23"/>
        </w:rPr>
      </w:pPr>
      <w:r w:rsidRPr="005F4D2C">
        <w:rPr>
          <w:rFonts w:ascii="Arial" w:hAnsi="Arial" w:cs="Arial"/>
          <w:sz w:val="23"/>
          <w:szCs w:val="23"/>
        </w:rPr>
        <w:t>SEFEL</w:t>
      </w:r>
    </w:p>
    <w:p w14:paraId="4ED6CC07" w14:textId="5180D016" w:rsidR="000E28A6" w:rsidRPr="005F4D2C" w:rsidRDefault="000E28A6" w:rsidP="009A2F85">
      <w:pPr>
        <w:pStyle w:val="ListParagraph"/>
        <w:numPr>
          <w:ilvl w:val="3"/>
          <w:numId w:val="3"/>
        </w:numPr>
        <w:tabs>
          <w:tab w:val="left" w:pos="1080"/>
        </w:tabs>
        <w:ind w:left="1800"/>
        <w:rPr>
          <w:rFonts w:ascii="Arial" w:hAnsi="Arial" w:cs="Arial"/>
          <w:sz w:val="23"/>
          <w:szCs w:val="23"/>
        </w:rPr>
      </w:pPr>
      <w:r w:rsidRPr="005F4D2C">
        <w:rPr>
          <w:rFonts w:ascii="Arial" w:hAnsi="Arial" w:cs="Arial"/>
          <w:sz w:val="23"/>
          <w:szCs w:val="23"/>
        </w:rPr>
        <w:t xml:space="preserve">Staff trained in SEFEL but it is not as easily integrated into their everyday practice. </w:t>
      </w:r>
    </w:p>
    <w:p w14:paraId="436D3755" w14:textId="77777777" w:rsidR="009A2F85" w:rsidRPr="005F4D2C" w:rsidRDefault="009A2F85" w:rsidP="009A2F85">
      <w:pPr>
        <w:pStyle w:val="ListParagraph"/>
        <w:numPr>
          <w:ilvl w:val="2"/>
          <w:numId w:val="3"/>
        </w:numPr>
        <w:tabs>
          <w:tab w:val="left" w:pos="1080"/>
        </w:tabs>
        <w:ind w:left="1440"/>
        <w:rPr>
          <w:rFonts w:ascii="Arial" w:hAnsi="Arial" w:cs="Arial"/>
          <w:sz w:val="23"/>
          <w:szCs w:val="23"/>
        </w:rPr>
      </w:pPr>
      <w:r w:rsidRPr="005F4D2C">
        <w:rPr>
          <w:rFonts w:ascii="Arial" w:hAnsi="Arial" w:cs="Arial"/>
          <w:sz w:val="23"/>
          <w:szCs w:val="23"/>
        </w:rPr>
        <w:t>Data-Informed Decision Making</w:t>
      </w:r>
    </w:p>
    <w:p w14:paraId="3D579F07" w14:textId="4FF09D55" w:rsidR="00CF075D" w:rsidRPr="005F4D2C" w:rsidRDefault="00CF075D" w:rsidP="009A2F85">
      <w:pPr>
        <w:pStyle w:val="ListParagraph"/>
        <w:numPr>
          <w:ilvl w:val="3"/>
          <w:numId w:val="3"/>
        </w:numPr>
        <w:tabs>
          <w:tab w:val="left" w:pos="1080"/>
        </w:tabs>
        <w:ind w:left="1800"/>
        <w:rPr>
          <w:rFonts w:ascii="Arial" w:hAnsi="Arial" w:cs="Arial"/>
          <w:sz w:val="23"/>
          <w:szCs w:val="23"/>
        </w:rPr>
      </w:pPr>
      <w:r w:rsidRPr="005F4D2C">
        <w:rPr>
          <w:rFonts w:ascii="Arial" w:hAnsi="Arial" w:cs="Arial"/>
          <w:sz w:val="23"/>
          <w:szCs w:val="23"/>
        </w:rPr>
        <w:t xml:space="preserve">LIT meets monthly and have been digging into the TAP-IT process. Met all last year and it may not have been as productive as they will be this year using the TAP-IT process. </w:t>
      </w:r>
    </w:p>
    <w:p w14:paraId="4A71FC58" w14:textId="01EF1395" w:rsidR="00D3475B" w:rsidRPr="005F4D2C" w:rsidRDefault="00D3475B" w:rsidP="009A2F85">
      <w:pPr>
        <w:pStyle w:val="ListParagraph"/>
        <w:numPr>
          <w:ilvl w:val="2"/>
          <w:numId w:val="3"/>
        </w:numPr>
        <w:tabs>
          <w:tab w:val="left" w:pos="1080"/>
        </w:tabs>
        <w:ind w:left="1440"/>
        <w:rPr>
          <w:rFonts w:ascii="Arial" w:hAnsi="Arial" w:cs="Arial"/>
          <w:sz w:val="23"/>
          <w:szCs w:val="23"/>
        </w:rPr>
      </w:pPr>
      <w:r w:rsidRPr="005F4D2C">
        <w:rPr>
          <w:rFonts w:ascii="Arial" w:hAnsi="Arial" w:cs="Arial"/>
          <w:sz w:val="23"/>
          <w:szCs w:val="23"/>
        </w:rPr>
        <w:t>Early Childhood PLO Grant Plan</w:t>
      </w:r>
    </w:p>
    <w:p w14:paraId="429AD1EF" w14:textId="24B834E1" w:rsidR="008F0D98" w:rsidRPr="005F4D2C" w:rsidRDefault="00D3475B" w:rsidP="00D3475B">
      <w:pPr>
        <w:pStyle w:val="ListParagraph"/>
        <w:numPr>
          <w:ilvl w:val="3"/>
          <w:numId w:val="3"/>
        </w:numPr>
        <w:tabs>
          <w:tab w:val="left" w:pos="1080"/>
        </w:tabs>
        <w:ind w:left="1800"/>
        <w:rPr>
          <w:rFonts w:ascii="Arial" w:hAnsi="Arial" w:cs="Arial"/>
          <w:sz w:val="23"/>
          <w:szCs w:val="23"/>
        </w:rPr>
      </w:pPr>
      <w:r w:rsidRPr="005F4D2C">
        <w:rPr>
          <w:rFonts w:ascii="Arial" w:hAnsi="Arial" w:cs="Arial"/>
          <w:sz w:val="23"/>
          <w:szCs w:val="23"/>
        </w:rPr>
        <w:t>T</w:t>
      </w:r>
      <w:r w:rsidR="008F0D98" w:rsidRPr="005F4D2C">
        <w:rPr>
          <w:rFonts w:ascii="Arial" w:hAnsi="Arial" w:cs="Arial"/>
          <w:sz w:val="23"/>
          <w:szCs w:val="23"/>
        </w:rPr>
        <w:t xml:space="preserve">ake the Rush and Sheldon model of training and make it more applicable for ages 3-5. Talking with Rush &amp; Sheldon now about what that training package will entail so it is a Birth-K model. Will be hiring Rush and Sheldon again to hire master coaches. </w:t>
      </w:r>
    </w:p>
    <w:p w14:paraId="5BFDC97B" w14:textId="77777777" w:rsidR="00D3475B" w:rsidRPr="005F4D2C" w:rsidRDefault="002931C9" w:rsidP="009A2F85">
      <w:pPr>
        <w:pStyle w:val="ListParagraph"/>
        <w:numPr>
          <w:ilvl w:val="2"/>
          <w:numId w:val="3"/>
        </w:numPr>
        <w:tabs>
          <w:tab w:val="left" w:pos="1080"/>
        </w:tabs>
        <w:ind w:left="1440"/>
        <w:rPr>
          <w:rFonts w:ascii="Arial" w:hAnsi="Arial" w:cs="Arial"/>
          <w:sz w:val="23"/>
          <w:szCs w:val="23"/>
        </w:rPr>
      </w:pPr>
      <w:r w:rsidRPr="005F4D2C">
        <w:rPr>
          <w:rFonts w:ascii="Arial" w:hAnsi="Arial" w:cs="Arial"/>
          <w:sz w:val="23"/>
          <w:szCs w:val="23"/>
        </w:rPr>
        <w:t>Systems Coach</w:t>
      </w:r>
      <w:r w:rsidR="00D3475B" w:rsidRPr="005F4D2C">
        <w:rPr>
          <w:rFonts w:ascii="Arial" w:hAnsi="Arial" w:cs="Arial"/>
          <w:sz w:val="23"/>
          <w:szCs w:val="23"/>
        </w:rPr>
        <w:t>ing</w:t>
      </w:r>
    </w:p>
    <w:p w14:paraId="26470F7A" w14:textId="5F20A3DB" w:rsidR="002931C9" w:rsidRPr="005F4D2C" w:rsidRDefault="00D3475B" w:rsidP="00D3475B">
      <w:pPr>
        <w:pStyle w:val="ListParagraph"/>
        <w:numPr>
          <w:ilvl w:val="3"/>
          <w:numId w:val="3"/>
        </w:numPr>
        <w:tabs>
          <w:tab w:val="left" w:pos="1080"/>
        </w:tabs>
        <w:ind w:left="1800"/>
        <w:rPr>
          <w:rFonts w:ascii="Arial" w:hAnsi="Arial" w:cs="Arial"/>
          <w:sz w:val="23"/>
          <w:szCs w:val="23"/>
        </w:rPr>
      </w:pPr>
      <w:r w:rsidRPr="005F4D2C">
        <w:rPr>
          <w:rFonts w:ascii="Arial" w:hAnsi="Arial" w:cs="Arial"/>
          <w:sz w:val="23"/>
          <w:szCs w:val="23"/>
        </w:rPr>
        <w:t>Currently, have 1</w:t>
      </w:r>
      <w:r w:rsidR="002931C9" w:rsidRPr="005F4D2C">
        <w:rPr>
          <w:rFonts w:ascii="Arial" w:hAnsi="Arial" w:cs="Arial"/>
          <w:sz w:val="23"/>
          <w:szCs w:val="23"/>
        </w:rPr>
        <w:t xml:space="preserve"> systems coach, continuing to define her role to support fidelity across the clusters. </w:t>
      </w:r>
    </w:p>
    <w:p w14:paraId="0CE12A1E" w14:textId="77777777" w:rsidR="00CD4775" w:rsidRPr="005F4D2C" w:rsidRDefault="00CD4775" w:rsidP="009A2F85">
      <w:pPr>
        <w:pStyle w:val="ListParagraph"/>
        <w:numPr>
          <w:ilvl w:val="2"/>
          <w:numId w:val="3"/>
        </w:numPr>
        <w:tabs>
          <w:tab w:val="left" w:pos="1080"/>
        </w:tabs>
        <w:ind w:left="1440"/>
        <w:rPr>
          <w:rFonts w:ascii="Arial" w:hAnsi="Arial" w:cs="Arial"/>
          <w:sz w:val="23"/>
          <w:szCs w:val="23"/>
        </w:rPr>
      </w:pPr>
      <w:r w:rsidRPr="005F4D2C">
        <w:rPr>
          <w:rFonts w:ascii="Arial" w:hAnsi="Arial" w:cs="Arial"/>
          <w:sz w:val="23"/>
          <w:szCs w:val="23"/>
        </w:rPr>
        <w:t>Child Outcome Summary Data</w:t>
      </w:r>
    </w:p>
    <w:p w14:paraId="53390956" w14:textId="35197D37" w:rsidR="002931C9" w:rsidRPr="005F4D2C" w:rsidRDefault="002931C9" w:rsidP="00CD4775">
      <w:pPr>
        <w:pStyle w:val="ListParagraph"/>
        <w:numPr>
          <w:ilvl w:val="3"/>
          <w:numId w:val="3"/>
        </w:numPr>
        <w:tabs>
          <w:tab w:val="left" w:pos="1080"/>
        </w:tabs>
        <w:ind w:left="1800"/>
        <w:rPr>
          <w:rFonts w:ascii="Arial" w:hAnsi="Arial" w:cs="Arial"/>
          <w:sz w:val="23"/>
          <w:szCs w:val="23"/>
        </w:rPr>
      </w:pPr>
      <w:r w:rsidRPr="005F4D2C">
        <w:rPr>
          <w:rFonts w:ascii="Arial" w:hAnsi="Arial" w:cs="Arial"/>
          <w:sz w:val="23"/>
          <w:szCs w:val="23"/>
        </w:rPr>
        <w:t xml:space="preserve">We hope the results of this work will improve our COS data. The new training will be done next week. </w:t>
      </w:r>
    </w:p>
    <w:p w14:paraId="7FBEF811" w14:textId="6FF87A37" w:rsidR="00870C49" w:rsidRPr="005F4D2C" w:rsidRDefault="00870C49" w:rsidP="009A2F85">
      <w:pPr>
        <w:pStyle w:val="ListParagraph"/>
        <w:numPr>
          <w:ilvl w:val="2"/>
          <w:numId w:val="3"/>
        </w:numPr>
        <w:tabs>
          <w:tab w:val="left" w:pos="1080"/>
        </w:tabs>
        <w:ind w:left="1440"/>
        <w:rPr>
          <w:rFonts w:ascii="Arial" w:hAnsi="Arial" w:cs="Arial"/>
          <w:sz w:val="23"/>
          <w:szCs w:val="23"/>
        </w:rPr>
      </w:pPr>
      <w:r w:rsidRPr="005F4D2C">
        <w:rPr>
          <w:rFonts w:ascii="Arial" w:hAnsi="Arial" w:cs="Arial"/>
          <w:sz w:val="23"/>
          <w:szCs w:val="23"/>
        </w:rPr>
        <w:t>Challenges and Impact</w:t>
      </w:r>
    </w:p>
    <w:p w14:paraId="3BFBA33F" w14:textId="77777777" w:rsidR="00870C49" w:rsidRPr="005F4D2C" w:rsidRDefault="00E428C4" w:rsidP="00870C49">
      <w:pPr>
        <w:pStyle w:val="ListParagraph"/>
        <w:numPr>
          <w:ilvl w:val="3"/>
          <w:numId w:val="3"/>
        </w:numPr>
        <w:tabs>
          <w:tab w:val="left" w:pos="1080"/>
        </w:tabs>
        <w:ind w:left="1890" w:hanging="450"/>
        <w:rPr>
          <w:rFonts w:ascii="Arial" w:hAnsi="Arial" w:cs="Arial"/>
          <w:sz w:val="23"/>
          <w:szCs w:val="23"/>
        </w:rPr>
      </w:pPr>
      <w:r w:rsidRPr="005F4D2C">
        <w:rPr>
          <w:rFonts w:ascii="Arial" w:hAnsi="Arial" w:cs="Arial"/>
          <w:sz w:val="23"/>
          <w:szCs w:val="23"/>
        </w:rPr>
        <w:t xml:space="preserve">Buy-in the paradigm shift is huge. </w:t>
      </w:r>
    </w:p>
    <w:p w14:paraId="01C6EB18" w14:textId="77777777" w:rsidR="00870C49" w:rsidRPr="005F4D2C" w:rsidRDefault="00E428C4" w:rsidP="00870C49">
      <w:pPr>
        <w:pStyle w:val="ListParagraph"/>
        <w:numPr>
          <w:ilvl w:val="3"/>
          <w:numId w:val="3"/>
        </w:numPr>
        <w:tabs>
          <w:tab w:val="left" w:pos="1080"/>
        </w:tabs>
        <w:ind w:left="1890" w:hanging="450"/>
        <w:rPr>
          <w:rFonts w:ascii="Arial" w:hAnsi="Arial" w:cs="Arial"/>
          <w:sz w:val="23"/>
          <w:szCs w:val="23"/>
        </w:rPr>
      </w:pPr>
      <w:r w:rsidRPr="005F4D2C">
        <w:rPr>
          <w:rFonts w:ascii="Arial" w:hAnsi="Arial" w:cs="Arial"/>
          <w:sz w:val="23"/>
          <w:szCs w:val="23"/>
        </w:rPr>
        <w:t xml:space="preserve">The biggest impact has been approaching this with our vision through the TAP-IT process. Giving more of a voice to the implementation team. </w:t>
      </w:r>
    </w:p>
    <w:p w14:paraId="704A5105" w14:textId="4735A49A" w:rsidR="00E428C4" w:rsidRPr="005F4D2C" w:rsidRDefault="00870C49" w:rsidP="00870C49">
      <w:pPr>
        <w:pStyle w:val="ListParagraph"/>
        <w:numPr>
          <w:ilvl w:val="3"/>
          <w:numId w:val="3"/>
        </w:numPr>
        <w:tabs>
          <w:tab w:val="left" w:pos="1080"/>
        </w:tabs>
        <w:ind w:left="1890" w:hanging="450"/>
        <w:rPr>
          <w:rFonts w:ascii="Arial" w:hAnsi="Arial" w:cs="Arial"/>
          <w:sz w:val="23"/>
          <w:szCs w:val="23"/>
        </w:rPr>
      </w:pPr>
      <w:r w:rsidRPr="005F4D2C">
        <w:rPr>
          <w:rFonts w:ascii="Arial" w:hAnsi="Arial" w:cs="Arial"/>
          <w:sz w:val="23"/>
          <w:szCs w:val="23"/>
        </w:rPr>
        <w:t>H</w:t>
      </w:r>
      <w:r w:rsidR="00E428C4" w:rsidRPr="005F4D2C">
        <w:rPr>
          <w:rFonts w:ascii="Arial" w:hAnsi="Arial" w:cs="Arial"/>
          <w:sz w:val="23"/>
          <w:szCs w:val="23"/>
        </w:rPr>
        <w:t xml:space="preserve">ad more of a top-down model. Focusing more on the why we do the work – to empower families and child care providers. </w:t>
      </w:r>
    </w:p>
    <w:p w14:paraId="3DF750CC" w14:textId="77777777" w:rsidR="00870C49" w:rsidRPr="005F4D2C" w:rsidRDefault="00870C49" w:rsidP="00870C49">
      <w:pPr>
        <w:pStyle w:val="ListParagraph"/>
        <w:numPr>
          <w:ilvl w:val="2"/>
          <w:numId w:val="3"/>
        </w:numPr>
        <w:tabs>
          <w:tab w:val="left" w:pos="1080"/>
        </w:tabs>
        <w:ind w:left="1440"/>
        <w:rPr>
          <w:rFonts w:ascii="Arial" w:hAnsi="Arial" w:cs="Arial"/>
          <w:sz w:val="23"/>
          <w:szCs w:val="23"/>
        </w:rPr>
      </w:pPr>
      <w:r w:rsidRPr="005F4D2C">
        <w:rPr>
          <w:rFonts w:ascii="Arial" w:hAnsi="Arial" w:cs="Arial"/>
          <w:sz w:val="23"/>
          <w:szCs w:val="23"/>
        </w:rPr>
        <w:t>Parent Response</w:t>
      </w:r>
    </w:p>
    <w:p w14:paraId="1A259D67" w14:textId="09CE1486" w:rsidR="00FC2A83" w:rsidRPr="005F4D2C" w:rsidRDefault="00870C49" w:rsidP="00870C49">
      <w:pPr>
        <w:pStyle w:val="ListParagraph"/>
        <w:numPr>
          <w:ilvl w:val="3"/>
          <w:numId w:val="3"/>
        </w:numPr>
        <w:tabs>
          <w:tab w:val="left" w:pos="1080"/>
        </w:tabs>
        <w:ind w:left="1890" w:hanging="450"/>
        <w:rPr>
          <w:rFonts w:ascii="Arial" w:hAnsi="Arial" w:cs="Arial"/>
          <w:sz w:val="23"/>
          <w:szCs w:val="23"/>
        </w:rPr>
      </w:pPr>
      <w:r w:rsidRPr="005F4D2C">
        <w:rPr>
          <w:rFonts w:ascii="Arial" w:hAnsi="Arial" w:cs="Arial"/>
          <w:sz w:val="23"/>
          <w:szCs w:val="23"/>
        </w:rPr>
        <w:t xml:space="preserve">Mixed, but program </w:t>
      </w:r>
      <w:r w:rsidR="00FC2A83" w:rsidRPr="005F4D2C">
        <w:rPr>
          <w:rFonts w:ascii="Arial" w:hAnsi="Arial" w:cs="Arial"/>
          <w:sz w:val="23"/>
          <w:szCs w:val="23"/>
        </w:rPr>
        <w:t>doing a lot of parent education. Biggest challenge</w:t>
      </w:r>
      <w:r w:rsidRPr="005F4D2C">
        <w:rPr>
          <w:rFonts w:ascii="Arial" w:hAnsi="Arial" w:cs="Arial"/>
          <w:sz w:val="23"/>
          <w:szCs w:val="23"/>
        </w:rPr>
        <w:t xml:space="preserve"> i</w:t>
      </w:r>
      <w:r w:rsidR="00FC2A83" w:rsidRPr="005F4D2C">
        <w:rPr>
          <w:rFonts w:ascii="Arial" w:hAnsi="Arial" w:cs="Arial"/>
          <w:sz w:val="23"/>
          <w:szCs w:val="23"/>
        </w:rPr>
        <w:t xml:space="preserve">s having closer relationships with the community. </w:t>
      </w:r>
      <w:r w:rsidR="00542946" w:rsidRPr="005F4D2C">
        <w:rPr>
          <w:rFonts w:ascii="Arial" w:hAnsi="Arial" w:cs="Arial"/>
          <w:sz w:val="23"/>
          <w:szCs w:val="23"/>
        </w:rPr>
        <w:t xml:space="preserve">When families come in and have trouble with service delivery, they had honest conversations to </w:t>
      </w:r>
      <w:r w:rsidRPr="005F4D2C">
        <w:rPr>
          <w:rFonts w:ascii="Arial" w:hAnsi="Arial" w:cs="Arial"/>
          <w:sz w:val="23"/>
          <w:szCs w:val="23"/>
        </w:rPr>
        <w:t>help inform families of the evidence of specific practices</w:t>
      </w:r>
      <w:r w:rsidR="00542946" w:rsidRPr="005F4D2C">
        <w:rPr>
          <w:rFonts w:ascii="Arial" w:hAnsi="Arial" w:cs="Arial"/>
          <w:sz w:val="23"/>
          <w:szCs w:val="23"/>
        </w:rPr>
        <w:t xml:space="preserve">. </w:t>
      </w:r>
    </w:p>
    <w:p w14:paraId="41F61692" w14:textId="77777777" w:rsidR="00870C49" w:rsidRPr="005F4D2C" w:rsidRDefault="00870C49" w:rsidP="00870C49">
      <w:pPr>
        <w:tabs>
          <w:tab w:val="left" w:pos="1080"/>
        </w:tabs>
        <w:ind w:left="1440"/>
        <w:rPr>
          <w:rFonts w:ascii="Arial" w:hAnsi="Arial" w:cs="Arial"/>
          <w:sz w:val="23"/>
          <w:szCs w:val="23"/>
        </w:rPr>
      </w:pPr>
    </w:p>
    <w:p w14:paraId="4537FC74" w14:textId="748B716F" w:rsidR="00C06402" w:rsidRPr="005F4D2C" w:rsidRDefault="00542946" w:rsidP="00870C49">
      <w:pPr>
        <w:tabs>
          <w:tab w:val="left" w:pos="1080"/>
        </w:tabs>
        <w:ind w:left="1080"/>
        <w:rPr>
          <w:rFonts w:ascii="Arial" w:hAnsi="Arial" w:cs="Arial"/>
          <w:sz w:val="23"/>
          <w:szCs w:val="23"/>
        </w:rPr>
      </w:pPr>
      <w:r w:rsidRPr="005F4D2C">
        <w:rPr>
          <w:rFonts w:ascii="Arial" w:hAnsi="Arial" w:cs="Arial"/>
          <w:sz w:val="23"/>
          <w:szCs w:val="23"/>
        </w:rPr>
        <w:t xml:space="preserve">Brian </w:t>
      </w:r>
      <w:r w:rsidR="007E5E00" w:rsidRPr="005F4D2C">
        <w:rPr>
          <w:rFonts w:ascii="Arial" w:hAnsi="Arial" w:cs="Arial"/>
          <w:sz w:val="23"/>
          <w:szCs w:val="23"/>
        </w:rPr>
        <w:t xml:space="preserve">and Brenda </w:t>
      </w:r>
      <w:r w:rsidRPr="005F4D2C">
        <w:rPr>
          <w:rFonts w:ascii="Arial" w:hAnsi="Arial" w:cs="Arial"/>
          <w:sz w:val="23"/>
          <w:szCs w:val="23"/>
        </w:rPr>
        <w:t>thanked Jennifer for presenting their SSIP work. The SICC has been so integra</w:t>
      </w:r>
      <w:r w:rsidR="00032DF7" w:rsidRPr="005F4D2C">
        <w:rPr>
          <w:rFonts w:ascii="Arial" w:hAnsi="Arial" w:cs="Arial"/>
          <w:sz w:val="23"/>
          <w:szCs w:val="23"/>
        </w:rPr>
        <w:t>l in the development of the SSIP</w:t>
      </w:r>
      <w:r w:rsidRPr="005F4D2C">
        <w:rPr>
          <w:rFonts w:ascii="Arial" w:hAnsi="Arial" w:cs="Arial"/>
          <w:sz w:val="23"/>
          <w:szCs w:val="23"/>
        </w:rPr>
        <w:t xml:space="preserve">, that we want to continue to update you through the journey. Next month we will have another SSIP presentation. </w:t>
      </w:r>
    </w:p>
    <w:p w14:paraId="6E10B274" w14:textId="77777777" w:rsidR="0045207D" w:rsidRPr="005F4D2C" w:rsidRDefault="0045207D" w:rsidP="008C0CB9">
      <w:pPr>
        <w:pStyle w:val="ListParagraph"/>
        <w:ind w:left="0"/>
        <w:rPr>
          <w:rFonts w:ascii="Arial" w:hAnsi="Arial" w:cs="Arial"/>
          <w:sz w:val="23"/>
          <w:szCs w:val="23"/>
        </w:rPr>
      </w:pPr>
    </w:p>
    <w:p w14:paraId="3E77326F" w14:textId="71996E68" w:rsidR="00F95A00" w:rsidRPr="005F4D2C" w:rsidRDefault="008C0CB9" w:rsidP="000A2C6E">
      <w:pPr>
        <w:pStyle w:val="ListParagraph"/>
        <w:numPr>
          <w:ilvl w:val="0"/>
          <w:numId w:val="3"/>
        </w:numPr>
        <w:rPr>
          <w:rFonts w:ascii="Arial" w:hAnsi="Arial" w:cs="Arial"/>
          <w:sz w:val="23"/>
          <w:szCs w:val="23"/>
        </w:rPr>
      </w:pPr>
      <w:r w:rsidRPr="005F4D2C">
        <w:rPr>
          <w:rFonts w:ascii="Arial" w:hAnsi="Arial" w:cs="Arial"/>
          <w:sz w:val="23"/>
          <w:szCs w:val="23"/>
          <w:u w:val="single"/>
        </w:rPr>
        <w:t xml:space="preserve">MSDE Birth </w:t>
      </w:r>
      <w:r w:rsidR="00941156" w:rsidRPr="005F4D2C">
        <w:rPr>
          <w:rFonts w:ascii="Arial" w:hAnsi="Arial" w:cs="Arial"/>
          <w:sz w:val="23"/>
          <w:szCs w:val="23"/>
          <w:u w:val="single"/>
        </w:rPr>
        <w:t>T</w:t>
      </w:r>
      <w:r w:rsidR="00C63609" w:rsidRPr="005F4D2C">
        <w:rPr>
          <w:rFonts w:ascii="Arial" w:hAnsi="Arial" w:cs="Arial"/>
          <w:sz w:val="23"/>
          <w:szCs w:val="23"/>
          <w:u w:val="single"/>
        </w:rPr>
        <w:t>o Kindergarten</w:t>
      </w:r>
      <w:r w:rsidRPr="005F4D2C">
        <w:rPr>
          <w:rFonts w:ascii="Arial" w:hAnsi="Arial" w:cs="Arial"/>
          <w:sz w:val="23"/>
          <w:szCs w:val="23"/>
          <w:u w:val="single"/>
        </w:rPr>
        <w:t xml:space="preserve"> Updates: Nancy Vorobey &amp; Brian Morrison </w:t>
      </w:r>
    </w:p>
    <w:p w14:paraId="7C8BE895" w14:textId="692D7FF2" w:rsidR="00810FE2" w:rsidRPr="005F4D2C" w:rsidRDefault="00810FE2" w:rsidP="000A2C6E">
      <w:pPr>
        <w:pStyle w:val="ListParagraph"/>
        <w:numPr>
          <w:ilvl w:val="0"/>
          <w:numId w:val="7"/>
        </w:numPr>
        <w:rPr>
          <w:rFonts w:ascii="Arial" w:hAnsi="Arial" w:cs="Arial"/>
          <w:sz w:val="23"/>
          <w:szCs w:val="23"/>
        </w:rPr>
      </w:pPr>
      <w:r w:rsidRPr="005F4D2C">
        <w:rPr>
          <w:rFonts w:ascii="Arial" w:hAnsi="Arial" w:cs="Arial"/>
          <w:sz w:val="23"/>
          <w:szCs w:val="23"/>
        </w:rPr>
        <w:t xml:space="preserve">Nancy Vorobey </w:t>
      </w:r>
      <w:r w:rsidR="00D96670" w:rsidRPr="005F4D2C">
        <w:rPr>
          <w:rFonts w:ascii="Arial" w:hAnsi="Arial" w:cs="Arial"/>
          <w:sz w:val="23"/>
          <w:szCs w:val="23"/>
        </w:rPr>
        <w:t>U</w:t>
      </w:r>
      <w:r w:rsidRPr="005F4D2C">
        <w:rPr>
          <w:rFonts w:ascii="Arial" w:hAnsi="Arial" w:cs="Arial"/>
          <w:sz w:val="23"/>
          <w:szCs w:val="23"/>
        </w:rPr>
        <w:t>pdates:</w:t>
      </w:r>
    </w:p>
    <w:p w14:paraId="03DC8FA2" w14:textId="77777777" w:rsidR="000A2C6E" w:rsidRPr="005F4D2C" w:rsidRDefault="00761F04" w:rsidP="000A2C6E">
      <w:pPr>
        <w:pStyle w:val="ListParagraph"/>
        <w:numPr>
          <w:ilvl w:val="1"/>
          <w:numId w:val="7"/>
        </w:numPr>
        <w:ind w:left="1440"/>
        <w:rPr>
          <w:rFonts w:ascii="Arial" w:hAnsi="Arial" w:cs="Arial"/>
          <w:sz w:val="23"/>
          <w:szCs w:val="23"/>
        </w:rPr>
      </w:pPr>
      <w:r w:rsidRPr="005F4D2C">
        <w:rPr>
          <w:rFonts w:ascii="Arial" w:hAnsi="Arial" w:cs="Arial"/>
          <w:sz w:val="23"/>
          <w:szCs w:val="23"/>
        </w:rPr>
        <w:t xml:space="preserve">Early Childhood </w:t>
      </w:r>
      <w:r w:rsidR="00810FE2" w:rsidRPr="005F4D2C">
        <w:rPr>
          <w:rFonts w:ascii="Arial" w:hAnsi="Arial" w:cs="Arial"/>
          <w:sz w:val="23"/>
          <w:szCs w:val="23"/>
        </w:rPr>
        <w:t>Professional Learning Opportuniti</w:t>
      </w:r>
      <w:r w:rsidR="000A2C6E" w:rsidRPr="005F4D2C">
        <w:rPr>
          <w:rFonts w:ascii="Arial" w:hAnsi="Arial" w:cs="Arial"/>
          <w:sz w:val="23"/>
          <w:szCs w:val="23"/>
        </w:rPr>
        <w:t>es (PLOs)</w:t>
      </w:r>
    </w:p>
    <w:p w14:paraId="6CD47296" w14:textId="77777777" w:rsidR="000A2C6E" w:rsidRPr="005F4D2C" w:rsidRDefault="000A2C6E" w:rsidP="000A2C6E">
      <w:pPr>
        <w:pStyle w:val="ListParagraph"/>
        <w:numPr>
          <w:ilvl w:val="2"/>
          <w:numId w:val="7"/>
        </w:numPr>
        <w:rPr>
          <w:rFonts w:ascii="Arial" w:hAnsi="Arial" w:cs="Arial"/>
          <w:sz w:val="23"/>
          <w:szCs w:val="23"/>
        </w:rPr>
      </w:pPr>
      <w:r w:rsidRPr="005F4D2C">
        <w:rPr>
          <w:rFonts w:ascii="Arial" w:hAnsi="Arial" w:cs="Arial"/>
          <w:sz w:val="23"/>
          <w:szCs w:val="23"/>
        </w:rPr>
        <w:t>H</w:t>
      </w:r>
      <w:r w:rsidR="00F95A00" w:rsidRPr="005F4D2C">
        <w:rPr>
          <w:rFonts w:ascii="Arial" w:hAnsi="Arial" w:cs="Arial"/>
          <w:sz w:val="23"/>
          <w:szCs w:val="23"/>
        </w:rPr>
        <w:t>eld around the State</w:t>
      </w:r>
      <w:r w:rsidR="00761F04" w:rsidRPr="005F4D2C">
        <w:rPr>
          <w:rFonts w:ascii="Arial" w:hAnsi="Arial" w:cs="Arial"/>
          <w:sz w:val="23"/>
          <w:szCs w:val="23"/>
        </w:rPr>
        <w:t xml:space="preserve"> (in 5 regions)</w:t>
      </w:r>
      <w:r w:rsidR="00F95A00" w:rsidRPr="005F4D2C">
        <w:rPr>
          <w:rFonts w:ascii="Arial" w:hAnsi="Arial" w:cs="Arial"/>
          <w:sz w:val="23"/>
          <w:szCs w:val="23"/>
        </w:rPr>
        <w:t xml:space="preserve"> in October. Feedback was positive and participants appreciated the regional approach</w:t>
      </w:r>
      <w:r w:rsidR="00761F04" w:rsidRPr="005F4D2C">
        <w:rPr>
          <w:rFonts w:ascii="Arial" w:hAnsi="Arial" w:cs="Arial"/>
          <w:sz w:val="23"/>
          <w:szCs w:val="23"/>
        </w:rPr>
        <w:t xml:space="preserve"> as it provided “</w:t>
      </w:r>
      <w:r w:rsidR="00F95A00" w:rsidRPr="005F4D2C">
        <w:rPr>
          <w:rFonts w:ascii="Arial" w:hAnsi="Arial" w:cs="Arial"/>
          <w:sz w:val="23"/>
          <w:szCs w:val="23"/>
        </w:rPr>
        <w:t>more opportunity for B-K program partners to participate.</w:t>
      </w:r>
      <w:r w:rsidR="00761F04" w:rsidRPr="005F4D2C">
        <w:rPr>
          <w:rFonts w:ascii="Arial" w:hAnsi="Arial" w:cs="Arial"/>
          <w:sz w:val="23"/>
          <w:szCs w:val="23"/>
        </w:rPr>
        <w:t>”</w:t>
      </w:r>
      <w:r w:rsidR="00F95A00" w:rsidRPr="005F4D2C">
        <w:rPr>
          <w:rFonts w:ascii="Arial" w:hAnsi="Arial" w:cs="Arial"/>
          <w:sz w:val="23"/>
          <w:szCs w:val="23"/>
        </w:rPr>
        <w:t xml:space="preserve"> </w:t>
      </w:r>
    </w:p>
    <w:p w14:paraId="2726E942" w14:textId="544B2F47" w:rsidR="000A2C6E" w:rsidRPr="005F4D2C" w:rsidRDefault="000A2C6E" w:rsidP="000A2C6E">
      <w:pPr>
        <w:pStyle w:val="ListParagraph"/>
        <w:numPr>
          <w:ilvl w:val="2"/>
          <w:numId w:val="7"/>
        </w:numPr>
        <w:rPr>
          <w:rFonts w:ascii="Arial" w:hAnsi="Arial" w:cs="Arial"/>
          <w:sz w:val="23"/>
          <w:szCs w:val="23"/>
        </w:rPr>
      </w:pPr>
      <w:r w:rsidRPr="005F4D2C">
        <w:rPr>
          <w:rFonts w:ascii="Arial" w:hAnsi="Arial" w:cs="Arial"/>
          <w:sz w:val="23"/>
          <w:szCs w:val="23"/>
        </w:rPr>
        <w:t xml:space="preserve">The overarching theme for the day was Roots to Results, which focused on natural and inclusive learning opportunities, evidence-based practices, and authentic assessment. </w:t>
      </w:r>
    </w:p>
    <w:p w14:paraId="797F25B4" w14:textId="77777777" w:rsidR="000A2C6E" w:rsidRPr="005F4D2C" w:rsidRDefault="000A2C6E" w:rsidP="000A2C6E">
      <w:pPr>
        <w:pStyle w:val="ListParagraph"/>
        <w:numPr>
          <w:ilvl w:val="2"/>
          <w:numId w:val="7"/>
        </w:numPr>
        <w:rPr>
          <w:rFonts w:ascii="Arial" w:hAnsi="Arial" w:cs="Arial"/>
          <w:sz w:val="23"/>
          <w:szCs w:val="23"/>
        </w:rPr>
      </w:pPr>
      <w:r w:rsidRPr="005F4D2C">
        <w:rPr>
          <w:rFonts w:ascii="Arial" w:hAnsi="Arial" w:cs="Arial"/>
          <w:sz w:val="23"/>
          <w:szCs w:val="23"/>
        </w:rPr>
        <w:t xml:space="preserve">Participants dug into what it would take at the local level to build an infrastructure to support all children across settings. </w:t>
      </w:r>
    </w:p>
    <w:p w14:paraId="4365962E" w14:textId="77777777" w:rsidR="000A2C6E" w:rsidRPr="005F4D2C" w:rsidRDefault="000A2C6E" w:rsidP="000A2C6E">
      <w:pPr>
        <w:pStyle w:val="ListParagraph"/>
        <w:numPr>
          <w:ilvl w:val="2"/>
          <w:numId w:val="7"/>
        </w:numPr>
        <w:rPr>
          <w:rFonts w:ascii="Arial" w:hAnsi="Arial" w:cs="Arial"/>
          <w:sz w:val="23"/>
          <w:szCs w:val="23"/>
        </w:rPr>
      </w:pPr>
      <w:r w:rsidRPr="005F4D2C">
        <w:rPr>
          <w:rFonts w:ascii="Arial" w:hAnsi="Arial" w:cs="Arial"/>
          <w:sz w:val="23"/>
          <w:szCs w:val="23"/>
        </w:rPr>
        <w:t xml:space="preserve">Non-competitive grants will be offered over the next few years to continue this work. This funding will support implementation of evidence-based practices. </w:t>
      </w:r>
    </w:p>
    <w:p w14:paraId="3449423E" w14:textId="26AEAA52" w:rsidR="000A2C6E" w:rsidRPr="005F4D2C" w:rsidRDefault="000A2C6E" w:rsidP="000A2C6E">
      <w:pPr>
        <w:pStyle w:val="ListParagraph"/>
        <w:numPr>
          <w:ilvl w:val="2"/>
          <w:numId w:val="7"/>
        </w:numPr>
        <w:rPr>
          <w:rFonts w:ascii="Arial" w:hAnsi="Arial" w:cs="Arial"/>
          <w:sz w:val="23"/>
          <w:szCs w:val="23"/>
        </w:rPr>
      </w:pPr>
      <w:r w:rsidRPr="005F4D2C">
        <w:rPr>
          <w:rFonts w:ascii="Arial" w:hAnsi="Arial" w:cs="Arial"/>
          <w:sz w:val="23"/>
          <w:szCs w:val="23"/>
        </w:rPr>
        <w:t xml:space="preserve">At each Early Childhood PLO, Marcella Franczkowski presented the opening content. </w:t>
      </w:r>
    </w:p>
    <w:p w14:paraId="11B72E17" w14:textId="77777777" w:rsidR="000A2C6E" w:rsidRPr="005F4D2C" w:rsidRDefault="000A2C6E" w:rsidP="000A2C6E">
      <w:pPr>
        <w:pStyle w:val="ListParagraph"/>
        <w:numPr>
          <w:ilvl w:val="1"/>
          <w:numId w:val="7"/>
        </w:numPr>
        <w:ind w:left="1440"/>
        <w:rPr>
          <w:rFonts w:ascii="Arial" w:hAnsi="Arial" w:cs="Arial"/>
          <w:sz w:val="23"/>
          <w:szCs w:val="23"/>
        </w:rPr>
      </w:pPr>
      <w:r w:rsidRPr="005F4D2C">
        <w:rPr>
          <w:rFonts w:ascii="Arial" w:hAnsi="Arial" w:cs="Arial"/>
          <w:sz w:val="23"/>
          <w:szCs w:val="23"/>
        </w:rPr>
        <w:t>Additional PLOs</w:t>
      </w:r>
    </w:p>
    <w:p w14:paraId="12B7B92D" w14:textId="77777777" w:rsidR="000A2C6E" w:rsidRPr="005F4D2C" w:rsidRDefault="00F95A00" w:rsidP="000A2C6E">
      <w:pPr>
        <w:pStyle w:val="ListParagraph"/>
        <w:numPr>
          <w:ilvl w:val="2"/>
          <w:numId w:val="7"/>
        </w:numPr>
        <w:rPr>
          <w:rFonts w:ascii="Arial" w:hAnsi="Arial" w:cs="Arial"/>
          <w:sz w:val="23"/>
          <w:szCs w:val="23"/>
        </w:rPr>
      </w:pPr>
      <w:r w:rsidRPr="005F4D2C">
        <w:rPr>
          <w:rFonts w:ascii="Arial" w:hAnsi="Arial" w:cs="Arial"/>
          <w:sz w:val="23"/>
          <w:szCs w:val="23"/>
        </w:rPr>
        <w:t xml:space="preserve">There will be two more rounds </w:t>
      </w:r>
      <w:r w:rsidR="00761F04" w:rsidRPr="005F4D2C">
        <w:rPr>
          <w:rFonts w:ascii="Arial" w:hAnsi="Arial" w:cs="Arial"/>
          <w:sz w:val="23"/>
          <w:szCs w:val="23"/>
        </w:rPr>
        <w:t xml:space="preserve">of PLOs </w:t>
      </w:r>
      <w:r w:rsidRPr="005F4D2C">
        <w:rPr>
          <w:rFonts w:ascii="Arial" w:hAnsi="Arial" w:cs="Arial"/>
          <w:sz w:val="23"/>
          <w:szCs w:val="23"/>
        </w:rPr>
        <w:t xml:space="preserve">– December will be Secondary Transition and February will be Access, Equity, and Progress. </w:t>
      </w:r>
    </w:p>
    <w:p w14:paraId="657A4E18" w14:textId="77777777" w:rsidR="000A2C6E" w:rsidRPr="005F4D2C" w:rsidRDefault="00D538C5" w:rsidP="000A2C6E">
      <w:pPr>
        <w:pStyle w:val="ListParagraph"/>
        <w:numPr>
          <w:ilvl w:val="1"/>
          <w:numId w:val="7"/>
        </w:numPr>
        <w:ind w:left="1440"/>
        <w:rPr>
          <w:rFonts w:ascii="Arial" w:hAnsi="Arial" w:cs="Arial"/>
          <w:sz w:val="23"/>
          <w:szCs w:val="23"/>
        </w:rPr>
      </w:pPr>
      <w:r w:rsidRPr="005F4D2C">
        <w:rPr>
          <w:rFonts w:ascii="Arial" w:hAnsi="Arial" w:cs="Arial"/>
          <w:sz w:val="23"/>
          <w:szCs w:val="23"/>
        </w:rPr>
        <w:t>Preschool LR</w:t>
      </w:r>
      <w:r w:rsidR="000A2C6E" w:rsidRPr="005F4D2C">
        <w:rPr>
          <w:rFonts w:ascii="Arial" w:hAnsi="Arial" w:cs="Arial"/>
          <w:sz w:val="23"/>
          <w:szCs w:val="23"/>
        </w:rPr>
        <w:t>E Technical Assistance Bulletin</w:t>
      </w:r>
    </w:p>
    <w:p w14:paraId="0B5594AF" w14:textId="77777777" w:rsidR="000A2C6E" w:rsidRPr="005F4D2C" w:rsidRDefault="000A2C6E" w:rsidP="000A2C6E">
      <w:pPr>
        <w:pStyle w:val="ListParagraph"/>
        <w:numPr>
          <w:ilvl w:val="2"/>
          <w:numId w:val="7"/>
        </w:numPr>
        <w:rPr>
          <w:rFonts w:ascii="Arial" w:hAnsi="Arial" w:cs="Arial"/>
          <w:sz w:val="23"/>
          <w:szCs w:val="23"/>
        </w:rPr>
      </w:pPr>
      <w:r w:rsidRPr="005F4D2C">
        <w:rPr>
          <w:rFonts w:ascii="Arial" w:hAnsi="Arial" w:cs="Arial"/>
          <w:sz w:val="23"/>
          <w:szCs w:val="23"/>
        </w:rPr>
        <w:t>P</w:t>
      </w:r>
      <w:r w:rsidR="00D538C5" w:rsidRPr="005F4D2C">
        <w:rPr>
          <w:rFonts w:ascii="Arial" w:hAnsi="Arial" w:cs="Arial"/>
          <w:sz w:val="23"/>
          <w:szCs w:val="23"/>
        </w:rPr>
        <w:t xml:space="preserve">osted on MSDE </w:t>
      </w:r>
      <w:r w:rsidR="00F71E36" w:rsidRPr="005F4D2C">
        <w:rPr>
          <w:rFonts w:ascii="Arial" w:hAnsi="Arial" w:cs="Arial"/>
          <w:sz w:val="23"/>
          <w:szCs w:val="23"/>
        </w:rPr>
        <w:t>website</w:t>
      </w:r>
      <w:r w:rsidR="00D538C5" w:rsidRPr="005F4D2C">
        <w:rPr>
          <w:rFonts w:ascii="Arial" w:hAnsi="Arial" w:cs="Arial"/>
          <w:sz w:val="23"/>
          <w:szCs w:val="23"/>
        </w:rPr>
        <w:t xml:space="preserve"> and </w:t>
      </w:r>
      <w:r w:rsidR="002C380B" w:rsidRPr="005F4D2C">
        <w:rPr>
          <w:rFonts w:ascii="Arial" w:hAnsi="Arial" w:cs="Arial"/>
          <w:sz w:val="23"/>
          <w:szCs w:val="23"/>
        </w:rPr>
        <w:t>has a new t</w:t>
      </w:r>
      <w:r w:rsidR="00D538C5" w:rsidRPr="005F4D2C">
        <w:rPr>
          <w:rFonts w:ascii="Arial" w:hAnsi="Arial" w:cs="Arial"/>
          <w:sz w:val="23"/>
          <w:szCs w:val="23"/>
        </w:rPr>
        <w:t xml:space="preserve">itle Inclusive Early Childhood Practices in LRE. </w:t>
      </w:r>
    </w:p>
    <w:p w14:paraId="3E9CBF7E" w14:textId="77777777" w:rsidR="000A2C6E" w:rsidRPr="005F4D2C" w:rsidRDefault="00D538C5" w:rsidP="000A2C6E">
      <w:pPr>
        <w:pStyle w:val="ListParagraph"/>
        <w:numPr>
          <w:ilvl w:val="2"/>
          <w:numId w:val="7"/>
        </w:numPr>
        <w:rPr>
          <w:rFonts w:ascii="Arial" w:hAnsi="Arial" w:cs="Arial"/>
          <w:sz w:val="23"/>
          <w:szCs w:val="23"/>
        </w:rPr>
      </w:pPr>
      <w:r w:rsidRPr="005F4D2C">
        <w:rPr>
          <w:rFonts w:ascii="Arial" w:hAnsi="Arial" w:cs="Arial"/>
          <w:sz w:val="23"/>
          <w:szCs w:val="23"/>
        </w:rPr>
        <w:t xml:space="preserve">The title was changed because LRE is much more than a placement. </w:t>
      </w:r>
    </w:p>
    <w:p w14:paraId="25A7CD1B" w14:textId="1E6B1313" w:rsidR="00D538C5" w:rsidRPr="005F4D2C" w:rsidRDefault="00735CA9" w:rsidP="000A2C6E">
      <w:pPr>
        <w:pStyle w:val="ListParagraph"/>
        <w:numPr>
          <w:ilvl w:val="2"/>
          <w:numId w:val="7"/>
        </w:numPr>
        <w:rPr>
          <w:rFonts w:ascii="Arial" w:hAnsi="Arial" w:cs="Arial"/>
          <w:sz w:val="23"/>
          <w:szCs w:val="23"/>
        </w:rPr>
      </w:pPr>
      <w:r w:rsidRPr="005F4D2C">
        <w:rPr>
          <w:rFonts w:ascii="Arial" w:hAnsi="Arial" w:cs="Arial"/>
          <w:sz w:val="23"/>
          <w:szCs w:val="23"/>
        </w:rPr>
        <w:t xml:space="preserve">Those considering LRE </w:t>
      </w:r>
      <w:r w:rsidR="002C380B" w:rsidRPr="005F4D2C">
        <w:rPr>
          <w:rFonts w:ascii="Arial" w:hAnsi="Arial" w:cs="Arial"/>
          <w:sz w:val="23"/>
          <w:szCs w:val="23"/>
        </w:rPr>
        <w:t xml:space="preserve">should be looking through the lens of natural inclusive learning opportunities to ensure access and equity. We know through a body of research that inclusion </w:t>
      </w:r>
      <w:r w:rsidR="0090185F" w:rsidRPr="005F4D2C">
        <w:rPr>
          <w:rFonts w:ascii="Arial" w:hAnsi="Arial" w:cs="Arial"/>
          <w:sz w:val="23"/>
          <w:szCs w:val="23"/>
        </w:rPr>
        <w:t>and</w:t>
      </w:r>
      <w:r w:rsidR="002C380B" w:rsidRPr="005F4D2C">
        <w:rPr>
          <w:rFonts w:ascii="Arial" w:hAnsi="Arial" w:cs="Arial"/>
          <w:sz w:val="23"/>
          <w:szCs w:val="23"/>
        </w:rPr>
        <w:t xml:space="preserve"> inclusive practices work and </w:t>
      </w:r>
      <w:r w:rsidR="0090185F" w:rsidRPr="005F4D2C">
        <w:rPr>
          <w:rFonts w:ascii="Arial" w:hAnsi="Arial" w:cs="Arial"/>
          <w:sz w:val="23"/>
          <w:szCs w:val="23"/>
        </w:rPr>
        <w:t>are identified as an evidence-based practice</w:t>
      </w:r>
      <w:r w:rsidRPr="005F4D2C">
        <w:rPr>
          <w:rFonts w:ascii="Arial" w:hAnsi="Arial" w:cs="Arial"/>
          <w:sz w:val="23"/>
          <w:szCs w:val="23"/>
        </w:rPr>
        <w:t xml:space="preserve">.  The biggest barrier to inclusive practices is not typically a lack of resources. Instead, </w:t>
      </w:r>
      <w:r w:rsidR="0090185F" w:rsidRPr="005F4D2C">
        <w:rPr>
          <w:rFonts w:ascii="Arial" w:hAnsi="Arial" w:cs="Arial"/>
          <w:sz w:val="23"/>
          <w:szCs w:val="23"/>
        </w:rPr>
        <w:t xml:space="preserve">it is about attitudes and beliefs. </w:t>
      </w:r>
    </w:p>
    <w:p w14:paraId="264B766B" w14:textId="36B350C8" w:rsidR="007E4F25" w:rsidRPr="005F4D2C" w:rsidRDefault="00F71E36" w:rsidP="007E4F25">
      <w:pPr>
        <w:pStyle w:val="ListParagraph"/>
        <w:numPr>
          <w:ilvl w:val="0"/>
          <w:numId w:val="7"/>
        </w:numPr>
        <w:rPr>
          <w:rFonts w:ascii="Arial" w:hAnsi="Arial" w:cs="Arial"/>
          <w:sz w:val="23"/>
          <w:szCs w:val="23"/>
        </w:rPr>
      </w:pPr>
      <w:r w:rsidRPr="005F4D2C">
        <w:rPr>
          <w:rFonts w:ascii="Arial" w:hAnsi="Arial" w:cs="Arial"/>
          <w:sz w:val="23"/>
          <w:szCs w:val="23"/>
        </w:rPr>
        <w:t xml:space="preserve">Brian Morrison </w:t>
      </w:r>
      <w:r w:rsidR="00D96670" w:rsidRPr="005F4D2C">
        <w:rPr>
          <w:rFonts w:ascii="Arial" w:hAnsi="Arial" w:cs="Arial"/>
          <w:sz w:val="23"/>
          <w:szCs w:val="23"/>
        </w:rPr>
        <w:t>U</w:t>
      </w:r>
      <w:r w:rsidRPr="005F4D2C">
        <w:rPr>
          <w:rFonts w:ascii="Arial" w:hAnsi="Arial" w:cs="Arial"/>
          <w:sz w:val="23"/>
          <w:szCs w:val="23"/>
        </w:rPr>
        <w:t>pdates</w:t>
      </w:r>
    </w:p>
    <w:p w14:paraId="071DA89D" w14:textId="380AA31D" w:rsidR="007E4F25" w:rsidRPr="005F4D2C" w:rsidRDefault="007E4F25" w:rsidP="007E4F25">
      <w:pPr>
        <w:pStyle w:val="ListParagraph"/>
        <w:numPr>
          <w:ilvl w:val="1"/>
          <w:numId w:val="7"/>
        </w:numPr>
        <w:ind w:left="1440"/>
        <w:rPr>
          <w:rFonts w:ascii="Arial" w:hAnsi="Arial" w:cs="Arial"/>
          <w:sz w:val="23"/>
          <w:szCs w:val="23"/>
        </w:rPr>
      </w:pPr>
      <w:r w:rsidRPr="005F4D2C">
        <w:rPr>
          <w:rFonts w:ascii="Arial" w:hAnsi="Arial" w:cs="Arial"/>
          <w:sz w:val="23"/>
          <w:szCs w:val="23"/>
        </w:rPr>
        <w:t>SPP/APR</w:t>
      </w:r>
    </w:p>
    <w:p w14:paraId="5E1EBE92" w14:textId="77777777" w:rsidR="007E4F25" w:rsidRPr="005F4D2C" w:rsidRDefault="00F71E36" w:rsidP="007E4F25">
      <w:pPr>
        <w:pStyle w:val="ListParagraph"/>
        <w:numPr>
          <w:ilvl w:val="0"/>
          <w:numId w:val="19"/>
        </w:numPr>
        <w:rPr>
          <w:rFonts w:ascii="Arial" w:hAnsi="Arial" w:cs="Arial"/>
          <w:sz w:val="23"/>
          <w:szCs w:val="23"/>
        </w:rPr>
      </w:pPr>
      <w:r w:rsidRPr="005F4D2C">
        <w:rPr>
          <w:rFonts w:ascii="Arial" w:hAnsi="Arial" w:cs="Arial"/>
          <w:sz w:val="23"/>
          <w:szCs w:val="23"/>
        </w:rPr>
        <w:t xml:space="preserve">Final </w:t>
      </w:r>
      <w:r w:rsidR="00E554AB" w:rsidRPr="005F4D2C">
        <w:rPr>
          <w:rFonts w:ascii="Arial" w:hAnsi="Arial" w:cs="Arial"/>
          <w:sz w:val="23"/>
          <w:szCs w:val="23"/>
        </w:rPr>
        <w:t xml:space="preserve">SPP/APR </w:t>
      </w:r>
      <w:r w:rsidRPr="005F4D2C">
        <w:rPr>
          <w:rFonts w:ascii="Arial" w:hAnsi="Arial" w:cs="Arial"/>
          <w:sz w:val="23"/>
          <w:szCs w:val="23"/>
        </w:rPr>
        <w:t xml:space="preserve">data analysis is being done and </w:t>
      </w:r>
      <w:r w:rsidR="00721A29" w:rsidRPr="005F4D2C">
        <w:rPr>
          <w:rFonts w:ascii="Arial" w:hAnsi="Arial" w:cs="Arial"/>
          <w:sz w:val="23"/>
          <w:szCs w:val="23"/>
        </w:rPr>
        <w:t xml:space="preserve">MITP </w:t>
      </w:r>
      <w:r w:rsidRPr="005F4D2C">
        <w:rPr>
          <w:rFonts w:ascii="Arial" w:hAnsi="Arial" w:cs="Arial"/>
          <w:sz w:val="23"/>
          <w:szCs w:val="23"/>
        </w:rPr>
        <w:t>will present those data at January</w:t>
      </w:r>
      <w:r w:rsidR="00721A29" w:rsidRPr="005F4D2C">
        <w:rPr>
          <w:rFonts w:ascii="Arial" w:hAnsi="Arial" w:cs="Arial"/>
          <w:sz w:val="23"/>
          <w:szCs w:val="23"/>
        </w:rPr>
        <w:t xml:space="preserve"> 2018</w:t>
      </w:r>
      <w:r w:rsidRPr="005F4D2C">
        <w:rPr>
          <w:rFonts w:ascii="Arial" w:hAnsi="Arial" w:cs="Arial"/>
          <w:sz w:val="23"/>
          <w:szCs w:val="23"/>
        </w:rPr>
        <w:t xml:space="preserve"> meeting</w:t>
      </w:r>
      <w:r w:rsidR="00721A29" w:rsidRPr="005F4D2C">
        <w:rPr>
          <w:rFonts w:ascii="Arial" w:hAnsi="Arial" w:cs="Arial"/>
          <w:sz w:val="23"/>
          <w:szCs w:val="23"/>
        </w:rPr>
        <w:t>.</w:t>
      </w:r>
      <w:r w:rsidRPr="005F4D2C">
        <w:rPr>
          <w:rFonts w:ascii="Arial" w:hAnsi="Arial" w:cs="Arial"/>
          <w:sz w:val="23"/>
          <w:szCs w:val="23"/>
        </w:rPr>
        <w:t xml:space="preserve"> </w:t>
      </w:r>
    </w:p>
    <w:p w14:paraId="734717C2" w14:textId="77777777" w:rsidR="007E4F25" w:rsidRPr="005F4D2C" w:rsidRDefault="00F71E36" w:rsidP="007E4F25">
      <w:pPr>
        <w:pStyle w:val="ListParagraph"/>
        <w:numPr>
          <w:ilvl w:val="0"/>
          <w:numId w:val="19"/>
        </w:numPr>
        <w:rPr>
          <w:rFonts w:ascii="Arial" w:hAnsi="Arial" w:cs="Arial"/>
          <w:sz w:val="23"/>
          <w:szCs w:val="23"/>
        </w:rPr>
      </w:pPr>
      <w:r w:rsidRPr="005F4D2C">
        <w:rPr>
          <w:rFonts w:ascii="Arial" w:hAnsi="Arial" w:cs="Arial"/>
          <w:sz w:val="23"/>
          <w:szCs w:val="23"/>
        </w:rPr>
        <w:t xml:space="preserve">Preliminary data looks good for compliance. </w:t>
      </w:r>
    </w:p>
    <w:p w14:paraId="5E15D7E9" w14:textId="77777777" w:rsidR="007E4F25" w:rsidRPr="005F4D2C" w:rsidRDefault="007E4F25" w:rsidP="007E4F25">
      <w:pPr>
        <w:pStyle w:val="ListParagraph"/>
        <w:numPr>
          <w:ilvl w:val="0"/>
          <w:numId w:val="12"/>
        </w:numPr>
        <w:ind w:left="1440"/>
        <w:rPr>
          <w:rFonts w:ascii="Arial" w:hAnsi="Arial" w:cs="Arial"/>
          <w:sz w:val="23"/>
          <w:szCs w:val="23"/>
        </w:rPr>
      </w:pPr>
      <w:r w:rsidRPr="005F4D2C">
        <w:rPr>
          <w:rFonts w:ascii="Arial" w:hAnsi="Arial" w:cs="Arial"/>
          <w:sz w:val="23"/>
          <w:szCs w:val="23"/>
        </w:rPr>
        <w:t>National Social Emotional Outcomes Collaborative Meeting</w:t>
      </w:r>
    </w:p>
    <w:p w14:paraId="74A8ADC2" w14:textId="77777777" w:rsidR="007E4F25" w:rsidRPr="005F4D2C" w:rsidRDefault="00F71E36" w:rsidP="007E4F25">
      <w:pPr>
        <w:pStyle w:val="ListParagraph"/>
        <w:numPr>
          <w:ilvl w:val="1"/>
          <w:numId w:val="12"/>
        </w:numPr>
        <w:rPr>
          <w:rFonts w:ascii="Arial" w:hAnsi="Arial" w:cs="Arial"/>
          <w:sz w:val="23"/>
          <w:szCs w:val="23"/>
        </w:rPr>
      </w:pPr>
      <w:r w:rsidRPr="005F4D2C">
        <w:rPr>
          <w:rFonts w:ascii="Arial" w:hAnsi="Arial" w:cs="Arial"/>
          <w:sz w:val="23"/>
          <w:szCs w:val="23"/>
        </w:rPr>
        <w:t>Part C SSIP Coordinator</w:t>
      </w:r>
      <w:r w:rsidR="00721A29" w:rsidRPr="005F4D2C">
        <w:rPr>
          <w:rFonts w:ascii="Arial" w:hAnsi="Arial" w:cs="Arial"/>
          <w:sz w:val="23"/>
          <w:szCs w:val="23"/>
        </w:rPr>
        <w:t xml:space="preserve">, Jen Dale, went with </w:t>
      </w:r>
      <w:r w:rsidRPr="005F4D2C">
        <w:rPr>
          <w:rFonts w:ascii="Arial" w:hAnsi="Arial" w:cs="Arial"/>
          <w:sz w:val="23"/>
          <w:szCs w:val="23"/>
        </w:rPr>
        <w:t xml:space="preserve">Pam Miller and Brian to Chicago last week. </w:t>
      </w:r>
      <w:r w:rsidR="00721A29" w:rsidRPr="005F4D2C">
        <w:rPr>
          <w:rFonts w:ascii="Arial" w:hAnsi="Arial" w:cs="Arial"/>
          <w:sz w:val="23"/>
          <w:szCs w:val="23"/>
        </w:rPr>
        <w:t>There, they worked on Phase III, Year 2 SSIP planning.  In the next few weeks, they w</w:t>
      </w:r>
      <w:r w:rsidRPr="005F4D2C">
        <w:rPr>
          <w:rFonts w:ascii="Arial" w:hAnsi="Arial" w:cs="Arial"/>
          <w:sz w:val="23"/>
          <w:szCs w:val="23"/>
        </w:rPr>
        <w:t xml:space="preserve">ill begin working on writing the SSIP Report. </w:t>
      </w:r>
    </w:p>
    <w:p w14:paraId="0B4C3D23" w14:textId="061EDC3F" w:rsidR="00F71E36" w:rsidRPr="005F4D2C" w:rsidRDefault="00F71E36" w:rsidP="007E4F25">
      <w:pPr>
        <w:pStyle w:val="ListParagraph"/>
        <w:numPr>
          <w:ilvl w:val="1"/>
          <w:numId w:val="12"/>
        </w:numPr>
        <w:rPr>
          <w:rFonts w:ascii="Arial" w:hAnsi="Arial" w:cs="Arial"/>
          <w:sz w:val="23"/>
          <w:szCs w:val="23"/>
        </w:rPr>
      </w:pPr>
      <w:r w:rsidRPr="005F4D2C">
        <w:rPr>
          <w:rFonts w:ascii="Arial" w:hAnsi="Arial" w:cs="Arial"/>
          <w:sz w:val="23"/>
          <w:szCs w:val="23"/>
        </w:rPr>
        <w:t xml:space="preserve">Will share final Logic Models at next meeting. </w:t>
      </w:r>
    </w:p>
    <w:p w14:paraId="68F41E99" w14:textId="77777777" w:rsidR="007E4F25" w:rsidRPr="005F4D2C" w:rsidRDefault="007E4F25" w:rsidP="007E4F25">
      <w:pPr>
        <w:pStyle w:val="ListParagraph"/>
        <w:numPr>
          <w:ilvl w:val="0"/>
          <w:numId w:val="12"/>
        </w:numPr>
        <w:ind w:left="1440"/>
        <w:rPr>
          <w:rFonts w:ascii="Arial" w:hAnsi="Arial" w:cs="Arial"/>
          <w:sz w:val="23"/>
          <w:szCs w:val="23"/>
        </w:rPr>
      </w:pPr>
      <w:r w:rsidRPr="005F4D2C">
        <w:rPr>
          <w:rFonts w:ascii="Arial" w:hAnsi="Arial" w:cs="Arial"/>
          <w:sz w:val="23"/>
          <w:szCs w:val="23"/>
        </w:rPr>
        <w:t>Disproportionality Regulations</w:t>
      </w:r>
    </w:p>
    <w:p w14:paraId="71015AB6" w14:textId="77777777" w:rsidR="00D96670" w:rsidRPr="005F4D2C" w:rsidRDefault="00F71E36" w:rsidP="00D96670">
      <w:pPr>
        <w:pStyle w:val="ListParagraph"/>
        <w:numPr>
          <w:ilvl w:val="1"/>
          <w:numId w:val="12"/>
        </w:numPr>
        <w:rPr>
          <w:rFonts w:ascii="Arial" w:hAnsi="Arial" w:cs="Arial"/>
          <w:sz w:val="23"/>
          <w:szCs w:val="23"/>
        </w:rPr>
      </w:pPr>
      <w:r w:rsidRPr="005F4D2C">
        <w:rPr>
          <w:rFonts w:ascii="Arial" w:hAnsi="Arial" w:cs="Arial"/>
          <w:sz w:val="23"/>
          <w:szCs w:val="23"/>
        </w:rPr>
        <w:t xml:space="preserve">Federal Disproportionality Regulations will go into COMAR in December. Maryland’s </w:t>
      </w:r>
      <w:r w:rsidR="00C90D59" w:rsidRPr="005F4D2C">
        <w:rPr>
          <w:rFonts w:ascii="Arial" w:hAnsi="Arial" w:cs="Arial"/>
          <w:sz w:val="23"/>
          <w:szCs w:val="23"/>
        </w:rPr>
        <w:t xml:space="preserve">work will continue regardless of decisions at Federal level. </w:t>
      </w:r>
    </w:p>
    <w:p w14:paraId="536F2A39" w14:textId="77777777" w:rsidR="00D96670" w:rsidRPr="005F4D2C" w:rsidRDefault="00D96670" w:rsidP="00D96670">
      <w:pPr>
        <w:pStyle w:val="ListParagraph"/>
        <w:numPr>
          <w:ilvl w:val="0"/>
          <w:numId w:val="12"/>
        </w:numPr>
        <w:ind w:firstLine="0"/>
        <w:rPr>
          <w:rFonts w:ascii="Arial" w:hAnsi="Arial" w:cs="Arial"/>
          <w:sz w:val="23"/>
          <w:szCs w:val="23"/>
        </w:rPr>
      </w:pPr>
      <w:r w:rsidRPr="005F4D2C">
        <w:rPr>
          <w:rFonts w:ascii="Arial" w:hAnsi="Arial" w:cs="Arial"/>
          <w:sz w:val="23"/>
          <w:szCs w:val="23"/>
        </w:rPr>
        <w:t>Revised IFSP</w:t>
      </w:r>
    </w:p>
    <w:p w14:paraId="6798AA54" w14:textId="77777777" w:rsidR="00D96670" w:rsidRPr="005F4D2C" w:rsidRDefault="00D13A0F" w:rsidP="00D96670">
      <w:pPr>
        <w:pStyle w:val="ListParagraph"/>
        <w:numPr>
          <w:ilvl w:val="1"/>
          <w:numId w:val="12"/>
        </w:numPr>
        <w:rPr>
          <w:rFonts w:ascii="Arial" w:hAnsi="Arial" w:cs="Arial"/>
          <w:sz w:val="23"/>
          <w:szCs w:val="23"/>
        </w:rPr>
      </w:pPr>
      <w:r w:rsidRPr="005F4D2C">
        <w:rPr>
          <w:rFonts w:ascii="Arial" w:hAnsi="Arial" w:cs="Arial"/>
          <w:sz w:val="23"/>
          <w:szCs w:val="23"/>
        </w:rPr>
        <w:t>The revised IFSP draft was presente</w:t>
      </w:r>
      <w:r w:rsidR="00D96670" w:rsidRPr="005F4D2C">
        <w:rPr>
          <w:rFonts w:ascii="Arial" w:hAnsi="Arial" w:cs="Arial"/>
          <w:sz w:val="23"/>
          <w:szCs w:val="23"/>
        </w:rPr>
        <w:t xml:space="preserve">d at each Early Childhood PLO. </w:t>
      </w:r>
    </w:p>
    <w:p w14:paraId="40BCA6FB" w14:textId="66CB4828" w:rsidR="00C90D59" w:rsidRPr="005F4D2C" w:rsidRDefault="00C90D59" w:rsidP="00D96670">
      <w:pPr>
        <w:pStyle w:val="ListParagraph"/>
        <w:numPr>
          <w:ilvl w:val="1"/>
          <w:numId w:val="12"/>
        </w:numPr>
        <w:rPr>
          <w:rFonts w:ascii="Arial" w:hAnsi="Arial" w:cs="Arial"/>
          <w:sz w:val="23"/>
          <w:szCs w:val="23"/>
        </w:rPr>
      </w:pPr>
      <w:r w:rsidRPr="005F4D2C">
        <w:rPr>
          <w:rFonts w:ascii="Arial" w:hAnsi="Arial" w:cs="Arial"/>
          <w:sz w:val="23"/>
          <w:szCs w:val="23"/>
        </w:rPr>
        <w:t xml:space="preserve">Brian will present </w:t>
      </w:r>
      <w:r w:rsidR="00D13A0F" w:rsidRPr="005F4D2C">
        <w:rPr>
          <w:rFonts w:ascii="Arial" w:hAnsi="Arial" w:cs="Arial"/>
          <w:color w:val="000000" w:themeColor="text1"/>
          <w:sz w:val="23"/>
          <w:szCs w:val="23"/>
        </w:rPr>
        <w:t xml:space="preserve">the draft to SICC members </w:t>
      </w:r>
      <w:r w:rsidRPr="005F4D2C">
        <w:rPr>
          <w:rFonts w:ascii="Arial" w:hAnsi="Arial" w:cs="Arial"/>
          <w:sz w:val="23"/>
          <w:szCs w:val="23"/>
        </w:rPr>
        <w:t xml:space="preserve">at the January meeting. </w:t>
      </w:r>
    </w:p>
    <w:p w14:paraId="1F9C1919" w14:textId="77777777" w:rsidR="00D96670" w:rsidRPr="005F4D2C" w:rsidRDefault="00D96670" w:rsidP="00D96670">
      <w:pPr>
        <w:pStyle w:val="ListParagraph"/>
        <w:numPr>
          <w:ilvl w:val="0"/>
          <w:numId w:val="12"/>
        </w:numPr>
        <w:ind w:left="1440"/>
        <w:rPr>
          <w:rFonts w:ascii="Arial" w:hAnsi="Arial" w:cs="Arial"/>
          <w:sz w:val="23"/>
          <w:szCs w:val="23"/>
        </w:rPr>
      </w:pPr>
      <w:r w:rsidRPr="005F4D2C">
        <w:rPr>
          <w:rFonts w:ascii="Arial" w:hAnsi="Arial" w:cs="Arial"/>
          <w:sz w:val="23"/>
          <w:szCs w:val="23"/>
        </w:rPr>
        <w:t>Workgroup and TA Bulletin</w:t>
      </w:r>
    </w:p>
    <w:p w14:paraId="1C3C7A63" w14:textId="77777777" w:rsidR="00D96670" w:rsidRPr="005F4D2C" w:rsidRDefault="00D13A0F" w:rsidP="00D96670">
      <w:pPr>
        <w:pStyle w:val="ListParagraph"/>
        <w:numPr>
          <w:ilvl w:val="1"/>
          <w:numId w:val="12"/>
        </w:numPr>
        <w:rPr>
          <w:rFonts w:ascii="Arial" w:hAnsi="Arial" w:cs="Arial"/>
          <w:sz w:val="23"/>
          <w:szCs w:val="23"/>
        </w:rPr>
      </w:pPr>
      <w:r w:rsidRPr="005F4D2C">
        <w:rPr>
          <w:rFonts w:ascii="Arial" w:hAnsi="Arial" w:cs="Arial"/>
          <w:sz w:val="23"/>
          <w:szCs w:val="23"/>
        </w:rPr>
        <w:t xml:space="preserve">After the co-lead Workgroup with the Governor’s Office for Deaf and Hard of Hearing, </w:t>
      </w:r>
      <w:r w:rsidR="008C3DCD" w:rsidRPr="005F4D2C">
        <w:rPr>
          <w:rFonts w:ascii="Arial" w:hAnsi="Arial" w:cs="Arial"/>
          <w:sz w:val="23"/>
          <w:szCs w:val="23"/>
        </w:rPr>
        <w:t xml:space="preserve">the Draft </w:t>
      </w:r>
      <w:r w:rsidR="00C90D59" w:rsidRPr="005F4D2C">
        <w:rPr>
          <w:rFonts w:ascii="Arial" w:hAnsi="Arial" w:cs="Arial"/>
          <w:sz w:val="23"/>
          <w:szCs w:val="23"/>
        </w:rPr>
        <w:t xml:space="preserve">TA Bulletin </w:t>
      </w:r>
      <w:r w:rsidR="008C3DCD" w:rsidRPr="005F4D2C">
        <w:rPr>
          <w:rFonts w:ascii="Arial" w:hAnsi="Arial" w:cs="Arial"/>
          <w:sz w:val="23"/>
          <w:szCs w:val="23"/>
        </w:rPr>
        <w:t xml:space="preserve">was updated </w:t>
      </w:r>
      <w:r w:rsidR="00C90D59" w:rsidRPr="005F4D2C">
        <w:rPr>
          <w:rFonts w:ascii="Arial" w:hAnsi="Arial" w:cs="Arial"/>
          <w:sz w:val="23"/>
          <w:szCs w:val="23"/>
        </w:rPr>
        <w:t>and sent to Governor</w:t>
      </w:r>
      <w:r w:rsidR="00393C55" w:rsidRPr="005F4D2C">
        <w:rPr>
          <w:rFonts w:ascii="Arial" w:hAnsi="Arial" w:cs="Arial"/>
          <w:sz w:val="23"/>
          <w:szCs w:val="23"/>
        </w:rPr>
        <w:t>’</w:t>
      </w:r>
      <w:r w:rsidR="00C90D59" w:rsidRPr="005F4D2C">
        <w:rPr>
          <w:rFonts w:ascii="Arial" w:hAnsi="Arial" w:cs="Arial"/>
          <w:sz w:val="23"/>
          <w:szCs w:val="23"/>
        </w:rPr>
        <w:t xml:space="preserve">s office for Deaf and Hard of Hearing. </w:t>
      </w:r>
    </w:p>
    <w:p w14:paraId="6CB3E021" w14:textId="572FD85E" w:rsidR="00C90D59" w:rsidRPr="005F4D2C" w:rsidRDefault="008C3DCD" w:rsidP="00D96670">
      <w:pPr>
        <w:pStyle w:val="ListParagraph"/>
        <w:numPr>
          <w:ilvl w:val="1"/>
          <w:numId w:val="12"/>
        </w:numPr>
        <w:rPr>
          <w:rFonts w:ascii="Arial" w:hAnsi="Arial" w:cs="Arial"/>
          <w:sz w:val="23"/>
          <w:szCs w:val="23"/>
        </w:rPr>
      </w:pPr>
      <w:r w:rsidRPr="005F4D2C">
        <w:rPr>
          <w:rFonts w:ascii="Arial" w:hAnsi="Arial" w:cs="Arial"/>
          <w:sz w:val="23"/>
          <w:szCs w:val="23"/>
        </w:rPr>
        <w:t xml:space="preserve">MSDE is awaiting feedback from that office. </w:t>
      </w:r>
    </w:p>
    <w:p w14:paraId="618C7506" w14:textId="3E8E6ED3" w:rsidR="00D96670" w:rsidRPr="005F4D2C" w:rsidRDefault="00D96670" w:rsidP="00D96670">
      <w:pPr>
        <w:pStyle w:val="ListParagraph"/>
        <w:numPr>
          <w:ilvl w:val="0"/>
          <w:numId w:val="12"/>
        </w:numPr>
        <w:ind w:left="1440"/>
        <w:rPr>
          <w:rFonts w:ascii="Arial" w:hAnsi="Arial" w:cs="Arial"/>
          <w:sz w:val="23"/>
          <w:szCs w:val="23"/>
        </w:rPr>
      </w:pPr>
      <w:r w:rsidRPr="005F4D2C">
        <w:rPr>
          <w:rFonts w:ascii="Arial" w:hAnsi="Arial" w:cs="Arial"/>
          <w:sz w:val="23"/>
          <w:szCs w:val="23"/>
        </w:rPr>
        <w:t>Staff Update</w:t>
      </w:r>
    </w:p>
    <w:p w14:paraId="593E6C7F" w14:textId="64725014" w:rsidR="00E554AB" w:rsidRPr="005F4D2C" w:rsidRDefault="00C90D59" w:rsidP="00D96670">
      <w:pPr>
        <w:pStyle w:val="ListParagraph"/>
        <w:numPr>
          <w:ilvl w:val="1"/>
          <w:numId w:val="12"/>
        </w:numPr>
        <w:rPr>
          <w:rFonts w:ascii="Arial" w:hAnsi="Arial" w:cs="Arial"/>
          <w:sz w:val="23"/>
          <w:szCs w:val="23"/>
        </w:rPr>
      </w:pPr>
      <w:r w:rsidRPr="005F4D2C">
        <w:rPr>
          <w:rFonts w:ascii="Arial" w:hAnsi="Arial" w:cs="Arial"/>
          <w:sz w:val="23"/>
          <w:szCs w:val="23"/>
        </w:rPr>
        <w:t xml:space="preserve">Low staff </w:t>
      </w:r>
      <w:r w:rsidR="000C17AD" w:rsidRPr="005F4D2C">
        <w:rPr>
          <w:rFonts w:ascii="Arial" w:hAnsi="Arial" w:cs="Arial"/>
          <w:sz w:val="23"/>
          <w:szCs w:val="23"/>
        </w:rPr>
        <w:t xml:space="preserve">numbers at MSDE </w:t>
      </w:r>
      <w:r w:rsidRPr="005F4D2C">
        <w:rPr>
          <w:rFonts w:ascii="Arial" w:hAnsi="Arial" w:cs="Arial"/>
          <w:sz w:val="23"/>
          <w:szCs w:val="23"/>
        </w:rPr>
        <w:t xml:space="preserve">for compliance monitoring. There are several openings for monitoring </w:t>
      </w:r>
      <w:r w:rsidR="008C3DCD" w:rsidRPr="005F4D2C">
        <w:rPr>
          <w:rFonts w:ascii="Arial" w:hAnsi="Arial" w:cs="Arial"/>
          <w:sz w:val="23"/>
          <w:szCs w:val="23"/>
        </w:rPr>
        <w:t>at the MSDE</w:t>
      </w:r>
      <w:r w:rsidRPr="005F4D2C">
        <w:rPr>
          <w:rFonts w:ascii="Arial" w:hAnsi="Arial" w:cs="Arial"/>
          <w:sz w:val="23"/>
          <w:szCs w:val="23"/>
        </w:rPr>
        <w:t xml:space="preserve"> </w:t>
      </w:r>
      <w:r w:rsidR="008C3DCD" w:rsidRPr="005F4D2C">
        <w:rPr>
          <w:rFonts w:ascii="Arial" w:hAnsi="Arial" w:cs="Arial"/>
          <w:sz w:val="23"/>
          <w:szCs w:val="23"/>
        </w:rPr>
        <w:t xml:space="preserve">for those </w:t>
      </w:r>
      <w:r w:rsidRPr="005F4D2C">
        <w:rPr>
          <w:rFonts w:ascii="Arial" w:hAnsi="Arial" w:cs="Arial"/>
          <w:sz w:val="23"/>
          <w:szCs w:val="23"/>
        </w:rPr>
        <w:t>interested</w:t>
      </w:r>
      <w:r w:rsidR="008C3DCD" w:rsidRPr="005F4D2C">
        <w:rPr>
          <w:rFonts w:ascii="Arial" w:hAnsi="Arial" w:cs="Arial"/>
          <w:sz w:val="23"/>
          <w:szCs w:val="23"/>
        </w:rPr>
        <w:t xml:space="preserve"> in doing compliance and results monitoring</w:t>
      </w:r>
      <w:r w:rsidRPr="005F4D2C">
        <w:rPr>
          <w:rFonts w:ascii="Arial" w:hAnsi="Arial" w:cs="Arial"/>
          <w:sz w:val="23"/>
          <w:szCs w:val="23"/>
        </w:rPr>
        <w:t xml:space="preserve">. </w:t>
      </w:r>
      <w:r w:rsidR="00E554AB" w:rsidRPr="005F4D2C">
        <w:rPr>
          <w:rFonts w:ascii="Arial" w:hAnsi="Arial" w:cs="Arial"/>
          <w:sz w:val="23"/>
          <w:szCs w:val="23"/>
        </w:rPr>
        <w:t xml:space="preserve"> </w:t>
      </w:r>
    </w:p>
    <w:p w14:paraId="576E36B2" w14:textId="77777777" w:rsidR="00F95A00" w:rsidRPr="005F4D2C" w:rsidRDefault="00F95A00" w:rsidP="008C3DCD">
      <w:pPr>
        <w:rPr>
          <w:rFonts w:ascii="Arial" w:hAnsi="Arial" w:cs="Arial"/>
          <w:sz w:val="23"/>
          <w:szCs w:val="23"/>
        </w:rPr>
      </w:pPr>
    </w:p>
    <w:p w14:paraId="5680D20C" w14:textId="42221810" w:rsidR="005F4D2C" w:rsidRPr="00BE7447" w:rsidRDefault="005F4D2C" w:rsidP="00236786">
      <w:pPr>
        <w:pStyle w:val="ListParagraph"/>
        <w:numPr>
          <w:ilvl w:val="0"/>
          <w:numId w:val="3"/>
        </w:numPr>
        <w:ind w:left="720" w:hanging="720"/>
        <w:rPr>
          <w:rFonts w:ascii="Arial" w:hAnsi="Arial" w:cs="Arial"/>
          <w:sz w:val="23"/>
          <w:szCs w:val="23"/>
          <w:u w:val="single"/>
        </w:rPr>
      </w:pPr>
      <w:r w:rsidRPr="00BE7447">
        <w:rPr>
          <w:rFonts w:ascii="Arial" w:hAnsi="Arial" w:cs="Arial"/>
          <w:sz w:val="23"/>
          <w:szCs w:val="23"/>
          <w:u w:val="single"/>
        </w:rPr>
        <w:t>Group work</w:t>
      </w:r>
      <w:r w:rsidR="00174660" w:rsidRPr="00BE7447">
        <w:rPr>
          <w:rFonts w:ascii="Arial" w:hAnsi="Arial" w:cs="Arial"/>
          <w:sz w:val="23"/>
          <w:szCs w:val="23"/>
          <w:u w:val="single"/>
        </w:rPr>
        <w:t xml:space="preserve"> </w:t>
      </w:r>
    </w:p>
    <w:p w14:paraId="3101F208" w14:textId="77777777" w:rsidR="005F4D2C" w:rsidRDefault="005F4D2C" w:rsidP="005F4D2C">
      <w:pPr>
        <w:pStyle w:val="ListParagraph"/>
        <w:numPr>
          <w:ilvl w:val="1"/>
          <w:numId w:val="3"/>
        </w:numPr>
        <w:tabs>
          <w:tab w:val="left" w:pos="1080"/>
        </w:tabs>
        <w:rPr>
          <w:rFonts w:ascii="Arial" w:hAnsi="Arial" w:cs="Arial"/>
          <w:sz w:val="23"/>
          <w:szCs w:val="23"/>
        </w:rPr>
      </w:pPr>
      <w:r w:rsidRPr="005F4D2C">
        <w:rPr>
          <w:rFonts w:ascii="Arial" w:hAnsi="Arial" w:cs="Arial"/>
          <w:sz w:val="23"/>
          <w:szCs w:val="23"/>
        </w:rPr>
        <w:t xml:space="preserve">The SICC got into small groups to respond to the following questions. </w:t>
      </w:r>
    </w:p>
    <w:p w14:paraId="2100FC04" w14:textId="270706D4" w:rsidR="00236786" w:rsidRPr="005F4D2C" w:rsidRDefault="00174660" w:rsidP="005F4D2C">
      <w:pPr>
        <w:pStyle w:val="ListParagraph"/>
        <w:numPr>
          <w:ilvl w:val="2"/>
          <w:numId w:val="3"/>
        </w:numPr>
        <w:ind w:left="1440"/>
        <w:rPr>
          <w:rFonts w:ascii="Arial" w:hAnsi="Arial" w:cs="Arial"/>
          <w:sz w:val="23"/>
          <w:szCs w:val="23"/>
        </w:rPr>
      </w:pPr>
      <w:r w:rsidRPr="005F4D2C">
        <w:rPr>
          <w:rFonts w:ascii="Arial" w:hAnsi="Arial" w:cs="Arial"/>
          <w:sz w:val="23"/>
          <w:szCs w:val="23"/>
        </w:rPr>
        <w:t xml:space="preserve">Thinking about our role as an </w:t>
      </w:r>
      <w:r w:rsidR="00CD4775" w:rsidRPr="005F4D2C">
        <w:rPr>
          <w:rFonts w:ascii="Arial" w:hAnsi="Arial" w:cs="Arial"/>
          <w:sz w:val="23"/>
          <w:szCs w:val="23"/>
        </w:rPr>
        <w:t>advisory</w:t>
      </w:r>
      <w:r w:rsidRPr="005F4D2C">
        <w:rPr>
          <w:rFonts w:ascii="Arial" w:hAnsi="Arial" w:cs="Arial"/>
          <w:sz w:val="23"/>
          <w:szCs w:val="23"/>
        </w:rPr>
        <w:t xml:space="preserve"> for guiding the Infants &amp; Toddlers program</w:t>
      </w:r>
      <w:r w:rsidR="00236786" w:rsidRPr="005F4D2C">
        <w:rPr>
          <w:rFonts w:ascii="Arial" w:hAnsi="Arial" w:cs="Arial"/>
          <w:sz w:val="23"/>
          <w:szCs w:val="23"/>
        </w:rPr>
        <w:t>:</w:t>
      </w:r>
    </w:p>
    <w:p w14:paraId="00961771" w14:textId="00AD11EB" w:rsidR="00236786" w:rsidRPr="005F4D2C" w:rsidRDefault="00174660" w:rsidP="005F4D2C">
      <w:pPr>
        <w:pStyle w:val="ListParagraph"/>
        <w:numPr>
          <w:ilvl w:val="3"/>
          <w:numId w:val="3"/>
        </w:numPr>
        <w:ind w:left="1800"/>
        <w:rPr>
          <w:rFonts w:ascii="Arial" w:hAnsi="Arial" w:cs="Arial"/>
          <w:sz w:val="23"/>
          <w:szCs w:val="23"/>
        </w:rPr>
      </w:pPr>
      <w:r w:rsidRPr="005F4D2C">
        <w:rPr>
          <w:rFonts w:ascii="Arial" w:hAnsi="Arial" w:cs="Arial"/>
          <w:sz w:val="23"/>
          <w:szCs w:val="23"/>
        </w:rPr>
        <w:t xml:space="preserve">Have you seen or do you anticipate an increase in referrals for </w:t>
      </w:r>
      <w:r w:rsidR="00236786" w:rsidRPr="005F4D2C">
        <w:rPr>
          <w:rFonts w:ascii="Arial" w:hAnsi="Arial" w:cs="Arial"/>
          <w:sz w:val="23"/>
          <w:szCs w:val="23"/>
        </w:rPr>
        <w:t>neonatal abstinence syndrome (</w:t>
      </w:r>
      <w:r w:rsidRPr="005F4D2C">
        <w:rPr>
          <w:rFonts w:ascii="Arial" w:hAnsi="Arial" w:cs="Arial"/>
          <w:sz w:val="23"/>
          <w:szCs w:val="23"/>
        </w:rPr>
        <w:t>NAS</w:t>
      </w:r>
      <w:r w:rsidR="00236786" w:rsidRPr="005F4D2C">
        <w:rPr>
          <w:rFonts w:ascii="Arial" w:hAnsi="Arial" w:cs="Arial"/>
          <w:sz w:val="23"/>
          <w:szCs w:val="23"/>
        </w:rPr>
        <w:t>)</w:t>
      </w:r>
      <w:r w:rsidRPr="005F4D2C">
        <w:rPr>
          <w:rFonts w:ascii="Arial" w:hAnsi="Arial" w:cs="Arial"/>
          <w:sz w:val="23"/>
          <w:szCs w:val="23"/>
        </w:rPr>
        <w:t xml:space="preserve">? </w:t>
      </w:r>
    </w:p>
    <w:p w14:paraId="019B4B46" w14:textId="77777777" w:rsidR="00236786" w:rsidRPr="005F4D2C" w:rsidRDefault="00174660" w:rsidP="005F4D2C">
      <w:pPr>
        <w:pStyle w:val="ListParagraph"/>
        <w:numPr>
          <w:ilvl w:val="3"/>
          <w:numId w:val="3"/>
        </w:numPr>
        <w:ind w:left="1800"/>
        <w:rPr>
          <w:rFonts w:ascii="Arial" w:hAnsi="Arial" w:cs="Arial"/>
          <w:sz w:val="23"/>
          <w:szCs w:val="23"/>
        </w:rPr>
      </w:pPr>
      <w:r w:rsidRPr="005F4D2C">
        <w:rPr>
          <w:rFonts w:ascii="Arial" w:hAnsi="Arial" w:cs="Arial"/>
          <w:sz w:val="23"/>
          <w:szCs w:val="23"/>
        </w:rPr>
        <w:t xml:space="preserve">Do you think that you are getting all of the NAS referrals? If so, what are you doing to facilitate this? If not, what can you do facilitate this? </w:t>
      </w:r>
    </w:p>
    <w:p w14:paraId="2006D53E" w14:textId="4FB72E76" w:rsidR="00174660" w:rsidRDefault="00174660" w:rsidP="005F4D2C">
      <w:pPr>
        <w:pStyle w:val="ListParagraph"/>
        <w:numPr>
          <w:ilvl w:val="3"/>
          <w:numId w:val="3"/>
        </w:numPr>
        <w:ind w:left="1800"/>
        <w:rPr>
          <w:rFonts w:ascii="Arial" w:hAnsi="Arial" w:cs="Arial"/>
          <w:sz w:val="23"/>
          <w:szCs w:val="23"/>
        </w:rPr>
      </w:pPr>
      <w:r w:rsidRPr="005F4D2C">
        <w:rPr>
          <w:rFonts w:ascii="Arial" w:hAnsi="Arial" w:cs="Arial"/>
          <w:sz w:val="23"/>
          <w:szCs w:val="23"/>
        </w:rPr>
        <w:t xml:space="preserve">What impact, if any, does an increase in NAS have on </w:t>
      </w:r>
      <w:r w:rsidR="00236786" w:rsidRPr="005F4D2C">
        <w:rPr>
          <w:rFonts w:ascii="Arial" w:hAnsi="Arial" w:cs="Arial"/>
          <w:sz w:val="23"/>
          <w:szCs w:val="23"/>
        </w:rPr>
        <w:t>the</w:t>
      </w:r>
      <w:r w:rsidRPr="005F4D2C">
        <w:rPr>
          <w:rFonts w:ascii="Arial" w:hAnsi="Arial" w:cs="Arial"/>
          <w:sz w:val="23"/>
          <w:szCs w:val="23"/>
        </w:rPr>
        <w:t xml:space="preserve"> EI system? </w:t>
      </w:r>
    </w:p>
    <w:p w14:paraId="32AEFD0A" w14:textId="329C2480" w:rsidR="005F4D2C" w:rsidRPr="005F4D2C" w:rsidRDefault="005F4D2C" w:rsidP="005F4D2C">
      <w:pPr>
        <w:pStyle w:val="ListParagraph"/>
        <w:numPr>
          <w:ilvl w:val="2"/>
          <w:numId w:val="3"/>
        </w:numPr>
        <w:ind w:left="1440"/>
        <w:rPr>
          <w:rFonts w:ascii="Arial" w:hAnsi="Arial" w:cs="Arial"/>
          <w:sz w:val="23"/>
          <w:szCs w:val="23"/>
        </w:rPr>
      </w:pPr>
      <w:r>
        <w:rPr>
          <w:rFonts w:ascii="Arial" w:hAnsi="Arial" w:cs="Arial"/>
          <w:sz w:val="23"/>
          <w:szCs w:val="23"/>
        </w:rPr>
        <w:t xml:space="preserve">Members will report out after Dr. Metwally’s presentation. </w:t>
      </w:r>
    </w:p>
    <w:p w14:paraId="182ED35D" w14:textId="77777777" w:rsidR="00D96670" w:rsidRPr="005F4D2C" w:rsidRDefault="00D96670" w:rsidP="00236786">
      <w:pPr>
        <w:rPr>
          <w:rFonts w:ascii="Arial" w:hAnsi="Arial" w:cs="Arial"/>
          <w:sz w:val="23"/>
          <w:szCs w:val="23"/>
        </w:rPr>
      </w:pPr>
    </w:p>
    <w:p w14:paraId="149E8A4B" w14:textId="640D97AC" w:rsidR="00061EF3" w:rsidRPr="005F4D2C" w:rsidRDefault="00061EF3" w:rsidP="00D96670">
      <w:pPr>
        <w:pStyle w:val="ListParagraph"/>
        <w:numPr>
          <w:ilvl w:val="0"/>
          <w:numId w:val="3"/>
        </w:numPr>
        <w:ind w:left="720" w:hanging="720"/>
        <w:rPr>
          <w:rFonts w:ascii="Arial" w:hAnsi="Arial" w:cs="Arial"/>
          <w:sz w:val="23"/>
          <w:szCs w:val="23"/>
        </w:rPr>
      </w:pPr>
      <w:r w:rsidRPr="005F4D2C">
        <w:rPr>
          <w:rFonts w:ascii="Arial" w:hAnsi="Arial" w:cs="Arial"/>
          <w:sz w:val="23"/>
          <w:szCs w:val="23"/>
          <w:u w:val="single"/>
        </w:rPr>
        <w:t xml:space="preserve">Understanding the Enormity of the </w:t>
      </w:r>
      <w:r w:rsidR="00236786" w:rsidRPr="005F4D2C">
        <w:rPr>
          <w:rFonts w:ascii="Arial" w:hAnsi="Arial" w:cs="Arial"/>
          <w:sz w:val="23"/>
          <w:szCs w:val="23"/>
          <w:u w:val="single"/>
        </w:rPr>
        <w:t xml:space="preserve">Problem of Neonatal Withdrawal - </w:t>
      </w:r>
      <w:r w:rsidRPr="005F4D2C">
        <w:rPr>
          <w:rFonts w:ascii="Arial" w:hAnsi="Arial" w:cs="Arial"/>
          <w:sz w:val="23"/>
          <w:szCs w:val="23"/>
          <w:u w:val="single"/>
        </w:rPr>
        <w:t>Challenges and Approaches</w:t>
      </w:r>
      <w:r w:rsidR="00236786" w:rsidRPr="005F4D2C">
        <w:rPr>
          <w:rFonts w:ascii="Arial" w:hAnsi="Arial" w:cs="Arial"/>
          <w:sz w:val="23"/>
          <w:szCs w:val="23"/>
          <w:u w:val="single"/>
        </w:rPr>
        <w:t xml:space="preserve">: </w:t>
      </w:r>
      <w:r w:rsidRPr="005F4D2C">
        <w:rPr>
          <w:rFonts w:ascii="Arial" w:hAnsi="Arial" w:cs="Arial"/>
          <w:sz w:val="23"/>
          <w:szCs w:val="23"/>
          <w:u w:val="single"/>
        </w:rPr>
        <w:t>Dina El Metwally, MD, PhD</w:t>
      </w:r>
      <w:r w:rsidR="00236786" w:rsidRPr="005F4D2C">
        <w:rPr>
          <w:rFonts w:ascii="Arial" w:hAnsi="Arial" w:cs="Arial"/>
          <w:sz w:val="23"/>
          <w:szCs w:val="23"/>
          <w:u w:val="single"/>
        </w:rPr>
        <w:t xml:space="preserve">, </w:t>
      </w:r>
      <w:r w:rsidR="005D72B2" w:rsidRPr="005F4D2C">
        <w:rPr>
          <w:rFonts w:ascii="Arial" w:hAnsi="Arial" w:cs="Arial"/>
          <w:sz w:val="23"/>
          <w:szCs w:val="23"/>
          <w:u w:val="single"/>
        </w:rPr>
        <w:t>Associate Professor and Medical Director University of Maryland NICU</w:t>
      </w:r>
    </w:p>
    <w:p w14:paraId="1DDD65C2" w14:textId="2F3EE743" w:rsidR="00D96670" w:rsidRPr="001C5019" w:rsidRDefault="001C5019" w:rsidP="001C5019">
      <w:pPr>
        <w:pStyle w:val="ListParagraph"/>
        <w:tabs>
          <w:tab w:val="left" w:pos="1170"/>
        </w:tabs>
        <w:rPr>
          <w:rFonts w:ascii="Arial" w:hAnsi="Arial" w:cs="Arial"/>
          <w:sz w:val="23"/>
          <w:szCs w:val="23"/>
        </w:rPr>
      </w:pPr>
      <w:r w:rsidRPr="001C5019">
        <w:rPr>
          <w:rFonts w:ascii="Arial" w:hAnsi="Arial" w:cs="Arial"/>
          <w:sz w:val="23"/>
          <w:szCs w:val="23"/>
        </w:rPr>
        <w:t>See attached</w:t>
      </w:r>
      <w:r>
        <w:rPr>
          <w:rFonts w:ascii="Arial" w:hAnsi="Arial" w:cs="Arial"/>
          <w:sz w:val="23"/>
          <w:szCs w:val="23"/>
        </w:rPr>
        <w:t xml:space="preserve"> PowerPoint presentation</w:t>
      </w:r>
      <w:r w:rsidRPr="001C5019">
        <w:rPr>
          <w:rFonts w:ascii="Arial" w:hAnsi="Arial" w:cs="Arial"/>
          <w:sz w:val="23"/>
          <w:szCs w:val="23"/>
        </w:rPr>
        <w:t xml:space="preserve"> </w:t>
      </w:r>
    </w:p>
    <w:p w14:paraId="073378FB" w14:textId="77777777" w:rsidR="001C5019" w:rsidRPr="005F4D2C" w:rsidRDefault="001C5019" w:rsidP="00061EF3">
      <w:pPr>
        <w:tabs>
          <w:tab w:val="left" w:pos="1170"/>
        </w:tabs>
        <w:rPr>
          <w:rFonts w:ascii="Arial" w:hAnsi="Arial" w:cs="Arial"/>
          <w:sz w:val="23"/>
          <w:szCs w:val="23"/>
        </w:rPr>
      </w:pPr>
    </w:p>
    <w:p w14:paraId="1375930B" w14:textId="0B1E2AAD" w:rsidR="000E7714" w:rsidRPr="00BE7447" w:rsidRDefault="00061EF3" w:rsidP="000E7714">
      <w:pPr>
        <w:pStyle w:val="ListParagraph"/>
        <w:numPr>
          <w:ilvl w:val="0"/>
          <w:numId w:val="3"/>
        </w:numPr>
        <w:tabs>
          <w:tab w:val="left" w:pos="720"/>
        </w:tabs>
        <w:rPr>
          <w:rFonts w:ascii="Arial" w:hAnsi="Arial" w:cs="Arial"/>
          <w:sz w:val="23"/>
          <w:szCs w:val="23"/>
          <w:u w:val="single"/>
        </w:rPr>
      </w:pPr>
      <w:r w:rsidRPr="00BE7447">
        <w:rPr>
          <w:rFonts w:ascii="Arial" w:hAnsi="Arial" w:cs="Arial"/>
          <w:sz w:val="23"/>
          <w:szCs w:val="23"/>
          <w:u w:val="single"/>
        </w:rPr>
        <w:t>Small Group Work - Report-Out</w:t>
      </w:r>
      <w:r w:rsidR="00A14BEA" w:rsidRPr="00BE7447">
        <w:rPr>
          <w:rFonts w:ascii="Arial" w:hAnsi="Arial" w:cs="Arial"/>
          <w:sz w:val="23"/>
          <w:szCs w:val="23"/>
          <w:u w:val="single"/>
        </w:rPr>
        <w:t xml:space="preserve"> </w:t>
      </w:r>
    </w:p>
    <w:p w14:paraId="11DB6E15" w14:textId="77777777" w:rsidR="00A825CC" w:rsidRPr="005F4D2C" w:rsidRDefault="000E7714" w:rsidP="00A825CC">
      <w:pPr>
        <w:pStyle w:val="ListParagraph"/>
        <w:numPr>
          <w:ilvl w:val="1"/>
          <w:numId w:val="3"/>
        </w:numPr>
        <w:tabs>
          <w:tab w:val="left" w:pos="1080"/>
        </w:tabs>
        <w:rPr>
          <w:rFonts w:ascii="Arial" w:hAnsi="Arial" w:cs="Arial"/>
          <w:sz w:val="23"/>
          <w:szCs w:val="23"/>
        </w:rPr>
      </w:pPr>
      <w:r w:rsidRPr="005F4D2C">
        <w:rPr>
          <w:rFonts w:ascii="Arial" w:hAnsi="Arial" w:cs="Arial"/>
          <w:sz w:val="23"/>
          <w:szCs w:val="23"/>
        </w:rPr>
        <w:t xml:space="preserve">Highlights of Conversation: </w:t>
      </w:r>
    </w:p>
    <w:p w14:paraId="417661EE" w14:textId="77777777" w:rsidR="00A825CC" w:rsidRPr="00A154F8" w:rsidRDefault="000E7714" w:rsidP="00A825CC">
      <w:pPr>
        <w:pStyle w:val="ListParagraph"/>
        <w:numPr>
          <w:ilvl w:val="2"/>
          <w:numId w:val="3"/>
        </w:numPr>
        <w:ind w:left="1440"/>
        <w:rPr>
          <w:rFonts w:ascii="Arial" w:hAnsi="Arial" w:cs="Arial"/>
          <w:sz w:val="23"/>
          <w:szCs w:val="23"/>
        </w:rPr>
      </w:pPr>
      <w:r w:rsidRPr="005F4D2C">
        <w:rPr>
          <w:rFonts w:ascii="Arial" w:hAnsi="Arial" w:cs="Arial"/>
          <w:sz w:val="23"/>
          <w:szCs w:val="23"/>
        </w:rPr>
        <w:t xml:space="preserve">Getting the appropriate supports in the home and school without the </w:t>
      </w:r>
      <w:r w:rsidR="00A14BEA" w:rsidRPr="005F4D2C">
        <w:rPr>
          <w:rFonts w:ascii="Arial" w:hAnsi="Arial" w:cs="Arial"/>
          <w:sz w:val="23"/>
          <w:szCs w:val="23"/>
        </w:rPr>
        <w:t>resources is difficult. You cannot</w:t>
      </w:r>
      <w:r w:rsidRPr="005F4D2C">
        <w:rPr>
          <w:rFonts w:ascii="Arial" w:hAnsi="Arial" w:cs="Arial"/>
          <w:sz w:val="23"/>
          <w:szCs w:val="23"/>
        </w:rPr>
        <w:t xml:space="preserve"> get to the child until you get to the family. The schools look to them to solve it because they don’t have the capacity to support. </w:t>
      </w:r>
      <w:r w:rsidR="00C84CCD" w:rsidRPr="005F4D2C">
        <w:rPr>
          <w:rFonts w:ascii="Arial" w:hAnsi="Arial" w:cs="Arial"/>
          <w:sz w:val="23"/>
          <w:szCs w:val="23"/>
        </w:rPr>
        <w:t xml:space="preserve">It is important to share information between multiple agencies. Is everyone sharing the information across systems? We didn’t know some information because it is buried </w:t>
      </w:r>
      <w:r w:rsidR="00C84CCD" w:rsidRPr="00A154F8">
        <w:rPr>
          <w:rFonts w:ascii="Arial" w:hAnsi="Arial" w:cs="Arial"/>
          <w:sz w:val="23"/>
          <w:szCs w:val="23"/>
        </w:rPr>
        <w:t xml:space="preserve">deeply within reports. </w:t>
      </w:r>
    </w:p>
    <w:p w14:paraId="1F0B6156" w14:textId="77777777" w:rsidR="00A825CC" w:rsidRPr="00A154F8" w:rsidRDefault="00C84CCD" w:rsidP="00A825CC">
      <w:pPr>
        <w:pStyle w:val="ListParagraph"/>
        <w:numPr>
          <w:ilvl w:val="2"/>
          <w:numId w:val="3"/>
        </w:numPr>
        <w:ind w:left="1440"/>
        <w:rPr>
          <w:rFonts w:ascii="Arial" w:hAnsi="Arial" w:cs="Arial"/>
          <w:sz w:val="23"/>
          <w:szCs w:val="23"/>
        </w:rPr>
      </w:pPr>
      <w:r w:rsidRPr="00A154F8">
        <w:rPr>
          <w:rFonts w:ascii="Arial" w:hAnsi="Arial" w:cs="Arial"/>
          <w:sz w:val="23"/>
          <w:szCs w:val="23"/>
        </w:rPr>
        <w:t xml:space="preserve">There are silos in this work maybe because of HIPPA and FERPA. </w:t>
      </w:r>
    </w:p>
    <w:p w14:paraId="240D28A4" w14:textId="1847C4F0" w:rsidR="00A825CC" w:rsidRPr="00A154F8" w:rsidRDefault="00A154F8" w:rsidP="00A825CC">
      <w:pPr>
        <w:pStyle w:val="ListParagraph"/>
        <w:numPr>
          <w:ilvl w:val="2"/>
          <w:numId w:val="3"/>
        </w:numPr>
        <w:ind w:left="1440"/>
        <w:rPr>
          <w:rFonts w:ascii="Arial" w:hAnsi="Arial" w:cs="Arial"/>
          <w:sz w:val="23"/>
          <w:szCs w:val="23"/>
        </w:rPr>
      </w:pPr>
      <w:r w:rsidRPr="00A154F8">
        <w:rPr>
          <w:rFonts w:ascii="Arial" w:hAnsi="Arial" w:cs="Arial"/>
          <w:sz w:val="23"/>
          <w:szCs w:val="23"/>
        </w:rPr>
        <w:t>Many LITPs are seeing</w:t>
      </w:r>
      <w:r w:rsidR="00C84CCD" w:rsidRPr="00A154F8">
        <w:rPr>
          <w:rFonts w:ascii="Arial" w:hAnsi="Arial" w:cs="Arial"/>
          <w:sz w:val="23"/>
          <w:szCs w:val="23"/>
        </w:rPr>
        <w:t xml:space="preserve"> an increase in referrals</w:t>
      </w:r>
      <w:r w:rsidR="006954FB">
        <w:rPr>
          <w:rFonts w:ascii="Arial" w:hAnsi="Arial" w:cs="Arial"/>
          <w:sz w:val="23"/>
          <w:szCs w:val="23"/>
        </w:rPr>
        <w:t xml:space="preserve"> (e.g., Queen Anne’s, Anne Arundel)</w:t>
      </w:r>
      <w:r w:rsidR="00C84CCD" w:rsidRPr="00A154F8">
        <w:rPr>
          <w:rFonts w:ascii="Arial" w:hAnsi="Arial" w:cs="Arial"/>
          <w:sz w:val="23"/>
          <w:szCs w:val="23"/>
        </w:rPr>
        <w:t xml:space="preserve">. </w:t>
      </w:r>
    </w:p>
    <w:p w14:paraId="105247CC" w14:textId="77777777" w:rsidR="00A825CC" w:rsidRPr="005F4D2C" w:rsidRDefault="002E493A" w:rsidP="00A825CC">
      <w:pPr>
        <w:pStyle w:val="ListParagraph"/>
        <w:numPr>
          <w:ilvl w:val="2"/>
          <w:numId w:val="3"/>
        </w:numPr>
        <w:ind w:left="1440"/>
        <w:rPr>
          <w:rFonts w:ascii="Arial" w:hAnsi="Arial" w:cs="Arial"/>
          <w:sz w:val="23"/>
          <w:szCs w:val="23"/>
        </w:rPr>
      </w:pPr>
      <w:r w:rsidRPr="00A154F8">
        <w:rPr>
          <w:rFonts w:ascii="Arial" w:hAnsi="Arial" w:cs="Arial"/>
          <w:sz w:val="23"/>
          <w:szCs w:val="23"/>
        </w:rPr>
        <w:t xml:space="preserve">May not be getting the referrals – from hospital or DSS. </w:t>
      </w:r>
      <w:r w:rsidR="00801BE7" w:rsidRPr="00A154F8">
        <w:rPr>
          <w:rFonts w:ascii="Arial" w:hAnsi="Arial" w:cs="Arial"/>
          <w:sz w:val="23"/>
          <w:szCs w:val="23"/>
        </w:rPr>
        <w:t>Programs</w:t>
      </w:r>
      <w:r w:rsidR="006D5008" w:rsidRPr="00A154F8">
        <w:rPr>
          <w:rFonts w:ascii="Arial" w:hAnsi="Arial" w:cs="Arial"/>
          <w:sz w:val="23"/>
          <w:szCs w:val="23"/>
        </w:rPr>
        <w:t xml:space="preserve"> get the referral late. Issues with clinics –</w:t>
      </w:r>
      <w:r w:rsidR="006D5008" w:rsidRPr="005F4D2C">
        <w:rPr>
          <w:rFonts w:ascii="Arial" w:hAnsi="Arial" w:cs="Arial"/>
          <w:sz w:val="23"/>
          <w:szCs w:val="23"/>
        </w:rPr>
        <w:t xml:space="preserve"> families being seen but maybe provider problem. Trying to understand longitudinal data where we are seeing these challenging behaviors increasing. </w:t>
      </w:r>
    </w:p>
    <w:p w14:paraId="48F4E78F" w14:textId="77777777" w:rsidR="00A825CC" w:rsidRPr="005F4D2C" w:rsidRDefault="00801BE7" w:rsidP="00A825CC">
      <w:pPr>
        <w:pStyle w:val="ListParagraph"/>
        <w:numPr>
          <w:ilvl w:val="2"/>
          <w:numId w:val="3"/>
        </w:numPr>
        <w:ind w:left="1440"/>
        <w:rPr>
          <w:rFonts w:ascii="Arial" w:hAnsi="Arial" w:cs="Arial"/>
          <w:sz w:val="23"/>
          <w:szCs w:val="23"/>
        </w:rPr>
      </w:pPr>
      <w:r w:rsidRPr="005F4D2C">
        <w:rPr>
          <w:rFonts w:ascii="Arial" w:hAnsi="Arial" w:cs="Arial"/>
          <w:sz w:val="23"/>
          <w:szCs w:val="23"/>
        </w:rPr>
        <w:t>New</w:t>
      </w:r>
      <w:r w:rsidR="006D5008" w:rsidRPr="005F4D2C">
        <w:rPr>
          <w:rFonts w:ascii="Arial" w:hAnsi="Arial" w:cs="Arial"/>
          <w:sz w:val="23"/>
          <w:szCs w:val="23"/>
        </w:rPr>
        <w:t xml:space="preserve"> pilot program model</w:t>
      </w:r>
      <w:r w:rsidRPr="005F4D2C">
        <w:rPr>
          <w:rFonts w:ascii="Arial" w:hAnsi="Arial" w:cs="Arial"/>
          <w:sz w:val="23"/>
          <w:szCs w:val="23"/>
        </w:rPr>
        <w:t xml:space="preserve"> in Anne Arundel County</w:t>
      </w:r>
      <w:r w:rsidR="006D5008" w:rsidRPr="005F4D2C">
        <w:rPr>
          <w:rFonts w:ascii="Arial" w:hAnsi="Arial" w:cs="Arial"/>
          <w:sz w:val="23"/>
          <w:szCs w:val="23"/>
        </w:rPr>
        <w:t xml:space="preserve"> trying to stabilize the family. The question becomes where does this information go if the child doesn’t qualify. Seeing a lot of issues in PreK. </w:t>
      </w:r>
    </w:p>
    <w:p w14:paraId="498CC21F" w14:textId="1B3AB2EF" w:rsidR="00EF20A3" w:rsidRPr="005F4D2C" w:rsidRDefault="006D5008" w:rsidP="00A825CC">
      <w:pPr>
        <w:pStyle w:val="ListParagraph"/>
        <w:numPr>
          <w:ilvl w:val="2"/>
          <w:numId w:val="3"/>
        </w:numPr>
        <w:ind w:left="1440"/>
        <w:rPr>
          <w:rFonts w:ascii="Arial" w:hAnsi="Arial" w:cs="Arial"/>
          <w:sz w:val="23"/>
          <w:szCs w:val="23"/>
        </w:rPr>
      </w:pPr>
      <w:r w:rsidRPr="005F4D2C">
        <w:rPr>
          <w:rFonts w:ascii="Arial" w:hAnsi="Arial" w:cs="Arial"/>
          <w:sz w:val="23"/>
          <w:szCs w:val="23"/>
        </w:rPr>
        <w:t xml:space="preserve">We need to make sure we are communicating and collaborating. If we are coordinating correctly we will meet their needs. </w:t>
      </w:r>
      <w:r w:rsidR="009B7885" w:rsidRPr="005F4D2C">
        <w:rPr>
          <w:rFonts w:ascii="Arial" w:hAnsi="Arial" w:cs="Arial"/>
          <w:sz w:val="23"/>
          <w:szCs w:val="23"/>
        </w:rPr>
        <w:t xml:space="preserve">We will need to reflect and see where this will go? Does it belong in our Social Emotional Task Force? Where does this go? Was this purpose to gather information or do we want to do something with this? </w:t>
      </w:r>
    </w:p>
    <w:p w14:paraId="72A45E38" w14:textId="77777777" w:rsidR="00E93708" w:rsidRPr="005F4D2C" w:rsidRDefault="00E93708" w:rsidP="00E93708">
      <w:pPr>
        <w:rPr>
          <w:rFonts w:ascii="Arial" w:hAnsi="Arial" w:cs="Arial"/>
          <w:sz w:val="23"/>
          <w:szCs w:val="23"/>
        </w:rPr>
      </w:pPr>
    </w:p>
    <w:p w14:paraId="10D3F282" w14:textId="04A0848A" w:rsidR="00A825CC" w:rsidRPr="005F4D2C" w:rsidRDefault="00E93708" w:rsidP="00A825CC">
      <w:pPr>
        <w:pStyle w:val="ListParagraph"/>
        <w:numPr>
          <w:ilvl w:val="0"/>
          <w:numId w:val="3"/>
        </w:numPr>
        <w:rPr>
          <w:rFonts w:ascii="Arial" w:hAnsi="Arial" w:cs="Arial"/>
          <w:i/>
          <w:sz w:val="23"/>
          <w:szCs w:val="23"/>
        </w:rPr>
      </w:pPr>
      <w:r w:rsidRPr="005F4D2C">
        <w:rPr>
          <w:rFonts w:ascii="Arial" w:hAnsi="Arial" w:cs="Arial"/>
          <w:sz w:val="23"/>
          <w:szCs w:val="23"/>
          <w:u w:val="single"/>
        </w:rPr>
        <w:t xml:space="preserve">Adjournment </w:t>
      </w:r>
    </w:p>
    <w:p w14:paraId="365BE3DF" w14:textId="79B70EF5" w:rsidR="002A55C0" w:rsidRPr="005F4D2C" w:rsidRDefault="00A825CC" w:rsidP="00A825CC">
      <w:pPr>
        <w:pStyle w:val="ListParagraph"/>
        <w:ind w:left="0" w:firstLine="720"/>
        <w:rPr>
          <w:rFonts w:ascii="Arial" w:hAnsi="Arial" w:cs="Arial"/>
          <w:i/>
          <w:sz w:val="23"/>
          <w:szCs w:val="23"/>
        </w:rPr>
      </w:pPr>
      <w:r w:rsidRPr="005F4D2C">
        <w:rPr>
          <w:rFonts w:ascii="Arial" w:hAnsi="Arial" w:cs="Arial"/>
          <w:sz w:val="23"/>
          <w:szCs w:val="23"/>
        </w:rPr>
        <w:t>Adjournment at 4:00 pm</w:t>
      </w:r>
      <w:r w:rsidR="002A55C0" w:rsidRPr="005F4D2C">
        <w:rPr>
          <w:rFonts w:ascii="Arial" w:hAnsi="Arial" w:cs="Arial"/>
          <w:i/>
          <w:sz w:val="23"/>
          <w:szCs w:val="23"/>
        </w:rPr>
        <w:t xml:space="preserve"> </w:t>
      </w:r>
    </w:p>
    <w:p w14:paraId="1BF23805" w14:textId="77777777" w:rsidR="002A55C0" w:rsidRPr="005F4D2C" w:rsidRDefault="002A55C0" w:rsidP="000929AE">
      <w:pPr>
        <w:widowControl w:val="0"/>
        <w:autoSpaceDE w:val="0"/>
        <w:autoSpaceDN w:val="0"/>
        <w:adjustRightInd w:val="0"/>
        <w:rPr>
          <w:rFonts w:ascii="Arial" w:hAnsi="Arial" w:cs="Arial"/>
          <w:sz w:val="23"/>
          <w:szCs w:val="23"/>
        </w:rPr>
      </w:pPr>
    </w:p>
    <w:p w14:paraId="4BC3C2D1" w14:textId="77777777" w:rsidR="00A825CC" w:rsidRPr="005F4D2C" w:rsidRDefault="00A825CC" w:rsidP="000929AE">
      <w:pPr>
        <w:widowControl w:val="0"/>
        <w:autoSpaceDE w:val="0"/>
        <w:autoSpaceDN w:val="0"/>
        <w:adjustRightInd w:val="0"/>
        <w:rPr>
          <w:rFonts w:ascii="Arial" w:hAnsi="Arial" w:cs="Arial"/>
          <w:sz w:val="23"/>
          <w:szCs w:val="23"/>
        </w:rPr>
      </w:pPr>
      <w:bookmarkStart w:id="0" w:name="_GoBack"/>
      <w:bookmarkEnd w:id="0"/>
    </w:p>
    <w:p w14:paraId="1D095FA7" w14:textId="0BA74204" w:rsidR="00A825CC" w:rsidRPr="005F4D2C" w:rsidRDefault="00A825CC" w:rsidP="000929AE">
      <w:pPr>
        <w:widowControl w:val="0"/>
        <w:autoSpaceDE w:val="0"/>
        <w:autoSpaceDN w:val="0"/>
        <w:adjustRightInd w:val="0"/>
        <w:rPr>
          <w:rFonts w:ascii="Arial" w:hAnsi="Arial" w:cs="Arial"/>
          <w:sz w:val="23"/>
          <w:szCs w:val="23"/>
        </w:rPr>
      </w:pPr>
      <w:r w:rsidRPr="005F4D2C">
        <w:rPr>
          <w:rFonts w:ascii="Arial" w:hAnsi="Arial" w:cs="Arial"/>
          <w:i/>
          <w:sz w:val="23"/>
          <w:szCs w:val="23"/>
        </w:rPr>
        <w:t>UPCOMING MEETINGS:</w:t>
      </w:r>
    </w:p>
    <w:p w14:paraId="4B6549F6" w14:textId="77777777" w:rsidR="00E93708" w:rsidRPr="005F4D2C" w:rsidRDefault="006114BC" w:rsidP="000929AE">
      <w:pPr>
        <w:widowControl w:val="0"/>
        <w:autoSpaceDE w:val="0"/>
        <w:autoSpaceDN w:val="0"/>
        <w:adjustRightInd w:val="0"/>
        <w:rPr>
          <w:rFonts w:ascii="Arial" w:hAnsi="Arial" w:cs="Arial"/>
          <w:sz w:val="23"/>
          <w:szCs w:val="23"/>
        </w:rPr>
      </w:pPr>
      <w:r w:rsidRPr="005F4D2C">
        <w:rPr>
          <w:rFonts w:ascii="Arial" w:hAnsi="Arial" w:cs="Arial"/>
          <w:sz w:val="23"/>
          <w:szCs w:val="23"/>
          <w:u w:val="single"/>
        </w:rPr>
        <w:t>Executive Meetings</w:t>
      </w:r>
      <w:r w:rsidR="00E93708" w:rsidRPr="005F4D2C">
        <w:rPr>
          <w:rFonts w:ascii="Arial" w:hAnsi="Arial" w:cs="Arial"/>
          <w:sz w:val="23"/>
          <w:szCs w:val="23"/>
        </w:rPr>
        <w:t xml:space="preserve"> (1:00-3:00, MSDE)</w:t>
      </w:r>
    </w:p>
    <w:p w14:paraId="42B7A149" w14:textId="0031CFB0" w:rsidR="00E6101C" w:rsidRPr="005F4D2C" w:rsidRDefault="00E6101C" w:rsidP="000929AE">
      <w:pPr>
        <w:widowControl w:val="0"/>
        <w:autoSpaceDE w:val="0"/>
        <w:autoSpaceDN w:val="0"/>
        <w:adjustRightInd w:val="0"/>
        <w:rPr>
          <w:rFonts w:ascii="Arial" w:hAnsi="Arial" w:cs="Arial"/>
          <w:sz w:val="23"/>
          <w:szCs w:val="23"/>
        </w:rPr>
      </w:pPr>
      <w:r w:rsidRPr="005F4D2C">
        <w:rPr>
          <w:rFonts w:ascii="Arial" w:hAnsi="Arial" w:cs="Arial"/>
          <w:sz w:val="23"/>
          <w:szCs w:val="23"/>
        </w:rPr>
        <w:t xml:space="preserve">December </w:t>
      </w:r>
      <w:r w:rsidR="006C248C" w:rsidRPr="005F4D2C">
        <w:rPr>
          <w:rFonts w:ascii="Arial" w:hAnsi="Arial" w:cs="Arial"/>
          <w:sz w:val="23"/>
          <w:szCs w:val="23"/>
        </w:rPr>
        <w:t>7</w:t>
      </w:r>
      <w:r w:rsidRPr="005F4D2C">
        <w:rPr>
          <w:rFonts w:ascii="Arial" w:hAnsi="Arial" w:cs="Arial"/>
          <w:sz w:val="23"/>
          <w:szCs w:val="23"/>
        </w:rPr>
        <w:t>, 201</w:t>
      </w:r>
      <w:r w:rsidR="006C248C" w:rsidRPr="005F4D2C">
        <w:rPr>
          <w:rFonts w:ascii="Arial" w:hAnsi="Arial" w:cs="Arial"/>
          <w:sz w:val="23"/>
          <w:szCs w:val="23"/>
        </w:rPr>
        <w:t>7</w:t>
      </w:r>
    </w:p>
    <w:p w14:paraId="0EED78C7" w14:textId="2C7830A5" w:rsidR="00E6101C" w:rsidRPr="005F4D2C" w:rsidRDefault="00E6101C" w:rsidP="000929AE">
      <w:pPr>
        <w:widowControl w:val="0"/>
        <w:autoSpaceDE w:val="0"/>
        <w:autoSpaceDN w:val="0"/>
        <w:adjustRightInd w:val="0"/>
        <w:rPr>
          <w:rFonts w:ascii="Arial" w:hAnsi="Arial" w:cs="Arial"/>
          <w:sz w:val="23"/>
          <w:szCs w:val="23"/>
        </w:rPr>
      </w:pPr>
      <w:r w:rsidRPr="005F4D2C">
        <w:rPr>
          <w:rFonts w:ascii="Arial" w:hAnsi="Arial" w:cs="Arial"/>
          <w:sz w:val="23"/>
          <w:szCs w:val="23"/>
        </w:rPr>
        <w:t xml:space="preserve">February </w:t>
      </w:r>
      <w:r w:rsidR="006C248C" w:rsidRPr="005F4D2C">
        <w:rPr>
          <w:rFonts w:ascii="Arial" w:hAnsi="Arial" w:cs="Arial"/>
          <w:sz w:val="23"/>
          <w:szCs w:val="23"/>
        </w:rPr>
        <w:t>1</w:t>
      </w:r>
      <w:r w:rsidRPr="005F4D2C">
        <w:rPr>
          <w:rFonts w:ascii="Arial" w:hAnsi="Arial" w:cs="Arial"/>
          <w:sz w:val="23"/>
          <w:szCs w:val="23"/>
        </w:rPr>
        <w:t>, 201</w:t>
      </w:r>
      <w:r w:rsidR="006C248C" w:rsidRPr="005F4D2C">
        <w:rPr>
          <w:rFonts w:ascii="Arial" w:hAnsi="Arial" w:cs="Arial"/>
          <w:sz w:val="23"/>
          <w:szCs w:val="23"/>
        </w:rPr>
        <w:t>8</w:t>
      </w:r>
    </w:p>
    <w:p w14:paraId="5AF5C548" w14:textId="24262494" w:rsidR="00E6101C" w:rsidRPr="005F4D2C" w:rsidRDefault="00E6101C" w:rsidP="000929AE">
      <w:pPr>
        <w:widowControl w:val="0"/>
        <w:autoSpaceDE w:val="0"/>
        <w:autoSpaceDN w:val="0"/>
        <w:adjustRightInd w:val="0"/>
        <w:rPr>
          <w:rFonts w:ascii="Arial" w:hAnsi="Arial" w:cs="Arial"/>
          <w:sz w:val="23"/>
          <w:szCs w:val="23"/>
        </w:rPr>
      </w:pPr>
      <w:r w:rsidRPr="005F4D2C">
        <w:rPr>
          <w:rFonts w:ascii="Arial" w:hAnsi="Arial" w:cs="Arial"/>
          <w:sz w:val="23"/>
          <w:szCs w:val="23"/>
        </w:rPr>
        <w:t xml:space="preserve">April </w:t>
      </w:r>
      <w:r w:rsidR="003E5E28" w:rsidRPr="005F4D2C">
        <w:rPr>
          <w:rFonts w:ascii="Arial" w:hAnsi="Arial" w:cs="Arial"/>
          <w:sz w:val="23"/>
          <w:szCs w:val="23"/>
        </w:rPr>
        <w:t>5</w:t>
      </w:r>
      <w:r w:rsidRPr="005F4D2C">
        <w:rPr>
          <w:rFonts w:ascii="Arial" w:hAnsi="Arial" w:cs="Arial"/>
          <w:sz w:val="23"/>
          <w:szCs w:val="23"/>
        </w:rPr>
        <w:t>, 201</w:t>
      </w:r>
      <w:r w:rsidR="003E5E28" w:rsidRPr="005F4D2C">
        <w:rPr>
          <w:rFonts w:ascii="Arial" w:hAnsi="Arial" w:cs="Arial"/>
          <w:sz w:val="23"/>
          <w:szCs w:val="23"/>
        </w:rPr>
        <w:t>8</w:t>
      </w:r>
    </w:p>
    <w:p w14:paraId="6A0C1B46" w14:textId="6C119E18" w:rsidR="00826311" w:rsidRPr="005F4D2C" w:rsidRDefault="0003032E" w:rsidP="000929AE">
      <w:pPr>
        <w:widowControl w:val="0"/>
        <w:autoSpaceDE w:val="0"/>
        <w:autoSpaceDN w:val="0"/>
        <w:adjustRightInd w:val="0"/>
        <w:rPr>
          <w:rFonts w:ascii="Arial" w:hAnsi="Arial" w:cs="Arial"/>
          <w:sz w:val="23"/>
          <w:szCs w:val="23"/>
        </w:rPr>
      </w:pPr>
      <w:r w:rsidRPr="005F4D2C">
        <w:rPr>
          <w:rFonts w:ascii="Arial" w:hAnsi="Arial" w:cs="Arial"/>
          <w:sz w:val="23"/>
          <w:szCs w:val="23"/>
        </w:rPr>
        <w:t>May 3, 2018</w:t>
      </w:r>
    </w:p>
    <w:p w14:paraId="227597C0" w14:textId="77777777" w:rsidR="008E5174" w:rsidRPr="005F4D2C" w:rsidRDefault="008E5174" w:rsidP="000929AE">
      <w:pPr>
        <w:widowControl w:val="0"/>
        <w:autoSpaceDE w:val="0"/>
        <w:autoSpaceDN w:val="0"/>
        <w:adjustRightInd w:val="0"/>
        <w:rPr>
          <w:rFonts w:ascii="Arial" w:hAnsi="Arial" w:cs="Arial"/>
          <w:sz w:val="23"/>
          <w:szCs w:val="23"/>
          <w:u w:val="single"/>
        </w:rPr>
      </w:pPr>
    </w:p>
    <w:p w14:paraId="08503DFF" w14:textId="1F51EC36" w:rsidR="006114BC" w:rsidRPr="005F4D2C" w:rsidRDefault="006114BC" w:rsidP="000929AE">
      <w:pPr>
        <w:widowControl w:val="0"/>
        <w:autoSpaceDE w:val="0"/>
        <w:autoSpaceDN w:val="0"/>
        <w:adjustRightInd w:val="0"/>
        <w:rPr>
          <w:rFonts w:ascii="Arial" w:hAnsi="Arial" w:cs="Arial"/>
          <w:sz w:val="23"/>
          <w:szCs w:val="23"/>
        </w:rPr>
      </w:pPr>
      <w:r w:rsidRPr="005F4D2C">
        <w:rPr>
          <w:rFonts w:ascii="Arial" w:hAnsi="Arial" w:cs="Arial"/>
          <w:sz w:val="23"/>
          <w:szCs w:val="23"/>
          <w:u w:val="single"/>
        </w:rPr>
        <w:t>General Meetings</w:t>
      </w:r>
      <w:r w:rsidR="000929AE" w:rsidRPr="005F4D2C">
        <w:rPr>
          <w:rFonts w:ascii="Arial" w:hAnsi="Arial" w:cs="Arial"/>
          <w:sz w:val="23"/>
          <w:szCs w:val="23"/>
        </w:rPr>
        <w:t xml:space="preserve"> (1</w:t>
      </w:r>
      <w:r w:rsidR="00F463D5" w:rsidRPr="005F4D2C">
        <w:rPr>
          <w:rFonts w:ascii="Arial" w:hAnsi="Arial" w:cs="Arial"/>
          <w:sz w:val="23"/>
          <w:szCs w:val="23"/>
        </w:rPr>
        <w:t>:00-4:00, CTE</w:t>
      </w:r>
      <w:r w:rsidR="00165483" w:rsidRPr="005F4D2C">
        <w:rPr>
          <w:rFonts w:ascii="Arial" w:hAnsi="Arial" w:cs="Arial"/>
          <w:sz w:val="23"/>
          <w:szCs w:val="23"/>
        </w:rPr>
        <w:t>)</w:t>
      </w:r>
      <w:r w:rsidRPr="005F4D2C">
        <w:rPr>
          <w:rFonts w:ascii="Arial" w:hAnsi="Arial" w:cs="Arial"/>
          <w:sz w:val="23"/>
          <w:szCs w:val="23"/>
        </w:rPr>
        <w:tab/>
      </w:r>
      <w:r w:rsidRPr="005F4D2C">
        <w:rPr>
          <w:rFonts w:ascii="Arial" w:hAnsi="Arial" w:cs="Arial"/>
          <w:sz w:val="23"/>
          <w:szCs w:val="23"/>
        </w:rPr>
        <w:tab/>
      </w:r>
    </w:p>
    <w:p w14:paraId="7351D201" w14:textId="7F2D5B1E" w:rsidR="00E6101C" w:rsidRPr="005F4D2C" w:rsidRDefault="00E6101C" w:rsidP="00E6101C">
      <w:pPr>
        <w:widowControl w:val="0"/>
        <w:autoSpaceDE w:val="0"/>
        <w:autoSpaceDN w:val="0"/>
        <w:adjustRightInd w:val="0"/>
        <w:ind w:left="360" w:hanging="360"/>
        <w:rPr>
          <w:rFonts w:ascii="Arial" w:hAnsi="Arial" w:cs="Arial"/>
          <w:sz w:val="23"/>
          <w:szCs w:val="23"/>
        </w:rPr>
      </w:pPr>
      <w:r w:rsidRPr="005F4D2C">
        <w:rPr>
          <w:rFonts w:ascii="Arial" w:hAnsi="Arial" w:cs="Arial"/>
          <w:sz w:val="23"/>
          <w:szCs w:val="23"/>
        </w:rPr>
        <w:t>January 1</w:t>
      </w:r>
      <w:r w:rsidR="006C248C" w:rsidRPr="005F4D2C">
        <w:rPr>
          <w:rFonts w:ascii="Arial" w:hAnsi="Arial" w:cs="Arial"/>
          <w:sz w:val="23"/>
          <w:szCs w:val="23"/>
        </w:rPr>
        <w:t>1</w:t>
      </w:r>
      <w:r w:rsidRPr="005F4D2C">
        <w:rPr>
          <w:rFonts w:ascii="Arial" w:hAnsi="Arial" w:cs="Arial"/>
          <w:sz w:val="23"/>
          <w:szCs w:val="23"/>
        </w:rPr>
        <w:t>, 201</w:t>
      </w:r>
      <w:r w:rsidR="006C248C" w:rsidRPr="005F4D2C">
        <w:rPr>
          <w:rFonts w:ascii="Arial" w:hAnsi="Arial" w:cs="Arial"/>
          <w:sz w:val="23"/>
          <w:szCs w:val="23"/>
        </w:rPr>
        <w:t>8</w:t>
      </w:r>
    </w:p>
    <w:p w14:paraId="52BC8C8D" w14:textId="79A2D774" w:rsidR="006114BC" w:rsidRPr="005F4D2C" w:rsidRDefault="00E6101C" w:rsidP="00E6101C">
      <w:pPr>
        <w:widowControl w:val="0"/>
        <w:autoSpaceDE w:val="0"/>
        <w:autoSpaceDN w:val="0"/>
        <w:adjustRightInd w:val="0"/>
        <w:ind w:left="360" w:hanging="360"/>
        <w:rPr>
          <w:rFonts w:ascii="Arial" w:hAnsi="Arial" w:cs="Arial"/>
          <w:sz w:val="23"/>
          <w:szCs w:val="23"/>
        </w:rPr>
      </w:pPr>
      <w:r w:rsidRPr="005F4D2C">
        <w:rPr>
          <w:rFonts w:ascii="Arial" w:hAnsi="Arial" w:cs="Arial"/>
          <w:sz w:val="23"/>
          <w:szCs w:val="23"/>
        </w:rPr>
        <w:t xml:space="preserve">March </w:t>
      </w:r>
      <w:r w:rsidR="003E5E28" w:rsidRPr="005F4D2C">
        <w:rPr>
          <w:rFonts w:ascii="Arial" w:hAnsi="Arial" w:cs="Arial"/>
          <w:sz w:val="23"/>
          <w:szCs w:val="23"/>
        </w:rPr>
        <w:t>1</w:t>
      </w:r>
      <w:r w:rsidRPr="005F4D2C">
        <w:rPr>
          <w:rFonts w:ascii="Arial" w:hAnsi="Arial" w:cs="Arial"/>
          <w:sz w:val="23"/>
          <w:szCs w:val="23"/>
        </w:rPr>
        <w:t>, 201</w:t>
      </w:r>
      <w:r w:rsidR="003E5E28" w:rsidRPr="005F4D2C">
        <w:rPr>
          <w:rFonts w:ascii="Arial" w:hAnsi="Arial" w:cs="Arial"/>
          <w:sz w:val="23"/>
          <w:szCs w:val="23"/>
        </w:rPr>
        <w:t>8</w:t>
      </w:r>
      <w:r w:rsidR="006114BC" w:rsidRPr="005F4D2C">
        <w:rPr>
          <w:rFonts w:ascii="Arial" w:hAnsi="Arial" w:cs="Arial"/>
          <w:sz w:val="23"/>
          <w:szCs w:val="23"/>
        </w:rPr>
        <w:tab/>
      </w:r>
      <w:r w:rsidR="00C3222A" w:rsidRPr="005F4D2C">
        <w:rPr>
          <w:rFonts w:ascii="Arial" w:hAnsi="Arial" w:cs="Arial"/>
          <w:sz w:val="23"/>
          <w:szCs w:val="23"/>
        </w:rPr>
        <w:tab/>
      </w:r>
      <w:r w:rsidR="000929AE" w:rsidRPr="005F4D2C">
        <w:rPr>
          <w:rFonts w:ascii="Arial" w:hAnsi="Arial" w:cs="Arial"/>
          <w:sz w:val="23"/>
          <w:szCs w:val="23"/>
        </w:rPr>
        <w:t xml:space="preserve"> </w:t>
      </w:r>
    </w:p>
    <w:p w14:paraId="31313428" w14:textId="77777777" w:rsidR="00E6101C" w:rsidRPr="005F4D2C" w:rsidRDefault="006114BC" w:rsidP="006114BC">
      <w:pPr>
        <w:widowControl w:val="0"/>
        <w:autoSpaceDE w:val="0"/>
        <w:autoSpaceDN w:val="0"/>
        <w:adjustRightInd w:val="0"/>
        <w:ind w:left="360" w:hanging="360"/>
        <w:rPr>
          <w:rFonts w:ascii="Arial" w:hAnsi="Arial" w:cs="Arial"/>
          <w:sz w:val="23"/>
          <w:szCs w:val="23"/>
        </w:rPr>
      </w:pPr>
      <w:r w:rsidRPr="005F4D2C">
        <w:rPr>
          <w:rFonts w:ascii="Arial" w:hAnsi="Arial" w:cs="Arial"/>
          <w:sz w:val="23"/>
          <w:szCs w:val="23"/>
        </w:rPr>
        <w:tab/>
      </w:r>
      <w:r w:rsidRPr="005F4D2C">
        <w:rPr>
          <w:rFonts w:ascii="Arial" w:hAnsi="Arial" w:cs="Arial"/>
          <w:sz w:val="23"/>
          <w:szCs w:val="23"/>
        </w:rPr>
        <w:tab/>
      </w:r>
      <w:r w:rsidRPr="005F4D2C">
        <w:rPr>
          <w:rFonts w:ascii="Arial" w:hAnsi="Arial" w:cs="Arial"/>
          <w:sz w:val="23"/>
          <w:szCs w:val="23"/>
        </w:rPr>
        <w:tab/>
      </w:r>
      <w:r w:rsidRPr="005F4D2C">
        <w:rPr>
          <w:rFonts w:ascii="Arial" w:hAnsi="Arial" w:cs="Arial"/>
          <w:sz w:val="23"/>
          <w:szCs w:val="23"/>
        </w:rPr>
        <w:tab/>
      </w:r>
      <w:r w:rsidR="00DD5497" w:rsidRPr="005F4D2C">
        <w:rPr>
          <w:rFonts w:ascii="Arial" w:hAnsi="Arial" w:cs="Arial"/>
          <w:sz w:val="23"/>
          <w:szCs w:val="23"/>
        </w:rPr>
        <w:tab/>
      </w:r>
      <w:r w:rsidR="00A4021F" w:rsidRPr="005F4D2C">
        <w:rPr>
          <w:rFonts w:ascii="Arial" w:hAnsi="Arial" w:cs="Arial"/>
          <w:sz w:val="23"/>
          <w:szCs w:val="23"/>
        </w:rPr>
        <w:tab/>
      </w:r>
    </w:p>
    <w:p w14:paraId="4AF2065A" w14:textId="77777777" w:rsidR="00E6101C" w:rsidRPr="005F4D2C" w:rsidRDefault="000929AE" w:rsidP="006114BC">
      <w:pPr>
        <w:widowControl w:val="0"/>
        <w:autoSpaceDE w:val="0"/>
        <w:autoSpaceDN w:val="0"/>
        <w:adjustRightInd w:val="0"/>
        <w:ind w:left="360" w:hanging="360"/>
        <w:rPr>
          <w:rFonts w:ascii="Arial" w:hAnsi="Arial" w:cs="Arial"/>
          <w:sz w:val="23"/>
          <w:szCs w:val="23"/>
        </w:rPr>
      </w:pPr>
      <w:r w:rsidRPr="005F4D2C">
        <w:rPr>
          <w:rFonts w:ascii="Arial" w:hAnsi="Arial" w:cs="Arial"/>
          <w:sz w:val="23"/>
          <w:szCs w:val="23"/>
          <w:u w:val="single"/>
        </w:rPr>
        <w:t>Joint Meeting</w:t>
      </w:r>
      <w:r w:rsidR="00721DD5" w:rsidRPr="005F4D2C">
        <w:rPr>
          <w:rFonts w:ascii="Arial" w:hAnsi="Arial" w:cs="Arial"/>
          <w:sz w:val="23"/>
          <w:szCs w:val="23"/>
        </w:rPr>
        <w:t xml:space="preserve"> (</w:t>
      </w:r>
      <w:r w:rsidR="00622F14" w:rsidRPr="005F4D2C">
        <w:rPr>
          <w:rFonts w:ascii="Arial" w:hAnsi="Arial" w:cs="Arial"/>
          <w:sz w:val="23"/>
          <w:szCs w:val="23"/>
        </w:rPr>
        <w:t>10:00-2:00</w:t>
      </w:r>
      <w:r w:rsidR="00721DD5" w:rsidRPr="005F4D2C">
        <w:rPr>
          <w:rFonts w:ascii="Arial" w:hAnsi="Arial" w:cs="Arial"/>
          <w:sz w:val="23"/>
          <w:szCs w:val="23"/>
        </w:rPr>
        <w:t xml:space="preserve">, </w:t>
      </w:r>
      <w:r w:rsidR="00165483" w:rsidRPr="005F4D2C">
        <w:rPr>
          <w:rFonts w:ascii="Arial" w:hAnsi="Arial" w:cs="Arial"/>
          <w:sz w:val="23"/>
          <w:szCs w:val="23"/>
        </w:rPr>
        <w:t>TBD</w:t>
      </w:r>
      <w:r w:rsidRPr="005F4D2C">
        <w:rPr>
          <w:rFonts w:ascii="Arial" w:hAnsi="Arial" w:cs="Arial"/>
          <w:sz w:val="23"/>
          <w:szCs w:val="23"/>
        </w:rPr>
        <w:t>)</w:t>
      </w:r>
    </w:p>
    <w:p w14:paraId="760F5564" w14:textId="710B824C" w:rsidR="000929AE" w:rsidRPr="005F4D2C" w:rsidRDefault="0003032E" w:rsidP="00A825CC">
      <w:pPr>
        <w:widowControl w:val="0"/>
        <w:autoSpaceDE w:val="0"/>
        <w:autoSpaceDN w:val="0"/>
        <w:adjustRightInd w:val="0"/>
        <w:ind w:left="360" w:hanging="360"/>
        <w:rPr>
          <w:rFonts w:ascii="Arial" w:hAnsi="Arial" w:cs="Arial"/>
          <w:sz w:val="23"/>
          <w:szCs w:val="23"/>
        </w:rPr>
      </w:pPr>
      <w:r w:rsidRPr="005F4D2C">
        <w:rPr>
          <w:rFonts w:ascii="Arial" w:hAnsi="Arial" w:cs="Arial"/>
          <w:sz w:val="23"/>
          <w:szCs w:val="23"/>
        </w:rPr>
        <w:t>June 7</w:t>
      </w:r>
      <w:r w:rsidR="00A825CC" w:rsidRPr="005F4D2C">
        <w:rPr>
          <w:rFonts w:ascii="Arial" w:hAnsi="Arial" w:cs="Arial"/>
          <w:sz w:val="23"/>
          <w:szCs w:val="23"/>
        </w:rPr>
        <w:t>, 2018</w:t>
      </w:r>
    </w:p>
    <w:sectPr w:rsidR="000929AE" w:rsidRPr="005F4D2C" w:rsidSect="00590689">
      <w:headerReference w:type="default" r:id="rId12"/>
      <w:pgSz w:w="12240" w:h="15840"/>
      <w:pgMar w:top="1080" w:right="1080" w:bottom="10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548C1" w14:textId="77777777" w:rsidR="00CA231C" w:rsidRDefault="00CA231C">
      <w:r>
        <w:separator/>
      </w:r>
    </w:p>
  </w:endnote>
  <w:endnote w:type="continuationSeparator" w:id="0">
    <w:p w14:paraId="543F263F" w14:textId="77777777" w:rsidR="00CA231C" w:rsidRDefault="00CA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51" w:type="pct"/>
      <w:tblInd w:w="-342" w:type="dxa"/>
      <w:tblBorders>
        <w:top w:val="single" w:sz="18" w:space="0" w:color="808080"/>
        <w:insideV w:val="single" w:sz="18" w:space="0" w:color="808080"/>
      </w:tblBorders>
      <w:tblLook w:val="04A0" w:firstRow="1" w:lastRow="0" w:firstColumn="1" w:lastColumn="0" w:noHBand="0" w:noVBand="1"/>
    </w:tblPr>
    <w:tblGrid>
      <w:gridCol w:w="355"/>
      <w:gridCol w:w="10477"/>
    </w:tblGrid>
    <w:tr w:rsidR="0087709A" w:rsidRPr="00692C0D" w14:paraId="5EEB0824" w14:textId="77777777" w:rsidTr="0087709A">
      <w:tc>
        <w:tcPr>
          <w:tcW w:w="316" w:type="dxa"/>
        </w:tcPr>
        <w:p w14:paraId="41B73EC8" w14:textId="77777777" w:rsidR="002C659F" w:rsidRPr="00692C0D" w:rsidRDefault="002C659F">
          <w:pPr>
            <w:pStyle w:val="Footer"/>
            <w:jc w:val="right"/>
            <w:rPr>
              <w:rFonts w:ascii="Palatino Linotype" w:hAnsi="Palatino Linotype"/>
              <w:b/>
              <w:color w:val="4F81BD"/>
              <w:sz w:val="20"/>
              <w:szCs w:val="20"/>
            </w:rPr>
          </w:pPr>
          <w:r w:rsidRPr="00692C0D">
            <w:rPr>
              <w:rFonts w:ascii="Palatino Linotype" w:hAnsi="Palatino Linotype"/>
              <w:sz w:val="20"/>
              <w:szCs w:val="20"/>
            </w:rPr>
            <w:fldChar w:fldCharType="begin"/>
          </w:r>
          <w:r w:rsidRPr="00692C0D">
            <w:rPr>
              <w:rFonts w:ascii="Palatino Linotype" w:hAnsi="Palatino Linotype"/>
              <w:sz w:val="20"/>
              <w:szCs w:val="20"/>
            </w:rPr>
            <w:instrText xml:space="preserve"> PAGE   \* MERGEFORMAT </w:instrText>
          </w:r>
          <w:r w:rsidRPr="00692C0D">
            <w:rPr>
              <w:rFonts w:ascii="Palatino Linotype" w:hAnsi="Palatino Linotype"/>
              <w:sz w:val="20"/>
              <w:szCs w:val="20"/>
            </w:rPr>
            <w:fldChar w:fldCharType="separate"/>
          </w:r>
          <w:r w:rsidR="00CA231C" w:rsidRPr="00CA231C">
            <w:rPr>
              <w:rFonts w:ascii="Palatino Linotype" w:hAnsi="Palatino Linotype"/>
              <w:b/>
              <w:noProof/>
              <w:color w:val="4F81BD"/>
              <w:sz w:val="20"/>
              <w:szCs w:val="20"/>
            </w:rPr>
            <w:t>1</w:t>
          </w:r>
          <w:r w:rsidRPr="00692C0D">
            <w:rPr>
              <w:rFonts w:ascii="Palatino Linotype" w:hAnsi="Palatino Linotype"/>
              <w:sz w:val="20"/>
              <w:szCs w:val="20"/>
            </w:rPr>
            <w:fldChar w:fldCharType="end"/>
          </w:r>
        </w:p>
      </w:tc>
      <w:tc>
        <w:tcPr>
          <w:tcW w:w="9339" w:type="dxa"/>
        </w:tcPr>
        <w:p w14:paraId="2DF04A69" w14:textId="77777777" w:rsidR="002C659F" w:rsidRPr="00692C0D" w:rsidRDefault="002C659F" w:rsidP="0059209D">
          <w:pPr>
            <w:pStyle w:val="Footer"/>
            <w:jc w:val="right"/>
            <w:rPr>
              <w:rFonts w:ascii="Palatino Linotype" w:hAnsi="Palatino Linotype"/>
              <w:color w:val="0070C0"/>
              <w:sz w:val="17"/>
              <w:szCs w:val="17"/>
            </w:rPr>
          </w:pPr>
          <w:r w:rsidRPr="00692C0D">
            <w:rPr>
              <w:rFonts w:ascii="Palatino Linotype" w:hAnsi="Palatino Linotype"/>
              <w:color w:val="0070C0"/>
              <w:sz w:val="17"/>
              <w:szCs w:val="17"/>
            </w:rPr>
            <w:t>Advising and Assisting Maryland's Early Childhood Intervention and Special Education System of Services for Young</w:t>
          </w:r>
        </w:p>
        <w:p w14:paraId="76636A1E" w14:textId="77777777" w:rsidR="002C659F" w:rsidRPr="00692C0D" w:rsidRDefault="002C659F" w:rsidP="0059209D">
          <w:pPr>
            <w:pStyle w:val="Footer"/>
            <w:jc w:val="right"/>
            <w:rPr>
              <w:rFonts w:ascii="Palatino Linotype" w:hAnsi="Palatino Linotype"/>
              <w:sz w:val="17"/>
              <w:szCs w:val="17"/>
            </w:rPr>
          </w:pPr>
          <w:r w:rsidRPr="00692C0D">
            <w:rPr>
              <w:rFonts w:ascii="Palatino Linotype" w:hAnsi="Palatino Linotype"/>
              <w:color w:val="0070C0"/>
              <w:sz w:val="17"/>
              <w:szCs w:val="17"/>
            </w:rPr>
            <w:t>Children with Disabilities and Their Families.</w:t>
          </w:r>
        </w:p>
      </w:tc>
    </w:tr>
  </w:tbl>
  <w:p w14:paraId="79A44808" w14:textId="77777777" w:rsidR="002C659F" w:rsidRDefault="002C65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04" w:type="pct"/>
      <w:tblInd w:w="-252" w:type="dxa"/>
      <w:tblBorders>
        <w:top w:val="single" w:sz="18" w:space="0" w:color="808080"/>
        <w:insideV w:val="single" w:sz="18" w:space="0" w:color="808080"/>
      </w:tblBorders>
      <w:tblLook w:val="04A0" w:firstRow="1" w:lastRow="0" w:firstColumn="1" w:lastColumn="0" w:noHBand="0" w:noVBand="1"/>
    </w:tblPr>
    <w:tblGrid>
      <w:gridCol w:w="993"/>
      <w:gridCol w:w="9357"/>
    </w:tblGrid>
    <w:tr w:rsidR="002C659F" w:rsidRPr="00692C0D" w14:paraId="79393F2F" w14:textId="77777777" w:rsidTr="0059209D">
      <w:tc>
        <w:tcPr>
          <w:tcW w:w="993" w:type="dxa"/>
        </w:tcPr>
        <w:p w14:paraId="5CFEE044" w14:textId="77777777" w:rsidR="002C659F" w:rsidRPr="00692C0D" w:rsidRDefault="002C659F" w:rsidP="0059209D">
          <w:pPr>
            <w:pStyle w:val="Footer"/>
            <w:tabs>
              <w:tab w:val="clear" w:pos="9360"/>
              <w:tab w:val="right" w:pos="9990"/>
            </w:tabs>
            <w:jc w:val="right"/>
            <w:rPr>
              <w:rFonts w:ascii="Palatino Linotype" w:hAnsi="Palatino Linotype"/>
              <w:b/>
              <w:color w:val="4F81BD"/>
              <w:sz w:val="20"/>
              <w:szCs w:val="20"/>
            </w:rPr>
          </w:pPr>
        </w:p>
      </w:tc>
      <w:tc>
        <w:tcPr>
          <w:tcW w:w="9357" w:type="dxa"/>
        </w:tcPr>
        <w:p w14:paraId="38EE76C2" w14:textId="77777777" w:rsidR="002C659F" w:rsidRPr="00444134" w:rsidRDefault="002C659F" w:rsidP="0059209D">
          <w:pPr>
            <w:pStyle w:val="Footer"/>
            <w:jc w:val="right"/>
            <w:rPr>
              <w:rFonts w:ascii="Palatino Linotype" w:hAnsi="Palatino Linotype"/>
              <w:color w:val="4A442A"/>
              <w:sz w:val="17"/>
              <w:szCs w:val="17"/>
            </w:rPr>
          </w:pPr>
          <w:r w:rsidRPr="00444134">
            <w:rPr>
              <w:rFonts w:ascii="Palatino Linotype" w:hAnsi="Palatino Linotype"/>
              <w:color w:val="4A442A"/>
              <w:sz w:val="17"/>
              <w:szCs w:val="17"/>
            </w:rPr>
            <w:t>Advising and Assisting Maryland's Early Childhood Intervention and Special Education System of Services for Young</w:t>
          </w:r>
        </w:p>
        <w:p w14:paraId="2F4EB317" w14:textId="77777777" w:rsidR="002C659F" w:rsidRPr="00692C0D" w:rsidRDefault="002C659F" w:rsidP="0059209D">
          <w:pPr>
            <w:pStyle w:val="Footer"/>
            <w:jc w:val="right"/>
            <w:rPr>
              <w:rFonts w:ascii="Palatino Linotype" w:hAnsi="Palatino Linotype"/>
              <w:sz w:val="17"/>
              <w:szCs w:val="17"/>
            </w:rPr>
          </w:pPr>
          <w:r w:rsidRPr="00444134">
            <w:rPr>
              <w:rFonts w:ascii="Palatino Linotype" w:hAnsi="Palatino Linotype"/>
              <w:color w:val="4A442A"/>
              <w:sz w:val="17"/>
              <w:szCs w:val="17"/>
            </w:rPr>
            <w:t>Children with Disabilities and Their Families</w:t>
          </w:r>
        </w:p>
      </w:tc>
    </w:tr>
  </w:tbl>
  <w:p w14:paraId="2439F95E" w14:textId="77777777" w:rsidR="002C659F" w:rsidRDefault="002C659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DD6DF" w14:textId="77777777" w:rsidR="00CA231C" w:rsidRDefault="00CA231C">
      <w:r>
        <w:separator/>
      </w:r>
    </w:p>
  </w:footnote>
  <w:footnote w:type="continuationSeparator" w:id="0">
    <w:p w14:paraId="49516A99" w14:textId="77777777" w:rsidR="00CA231C" w:rsidRDefault="00CA23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0" w:type="dxa"/>
      <w:tblInd w:w="-792" w:type="dxa"/>
      <w:tblLook w:val="04A0" w:firstRow="1" w:lastRow="0" w:firstColumn="1" w:lastColumn="0" w:noHBand="0" w:noVBand="1"/>
    </w:tblPr>
    <w:tblGrid>
      <w:gridCol w:w="6030"/>
      <w:gridCol w:w="5220"/>
    </w:tblGrid>
    <w:tr w:rsidR="00590689" w:rsidRPr="00692C0D" w14:paraId="2DD0B816" w14:textId="77777777" w:rsidTr="003736CB">
      <w:tc>
        <w:tcPr>
          <w:tcW w:w="6030" w:type="dxa"/>
          <w:tcBorders>
            <w:bottom w:val="single" w:sz="4" w:space="0" w:color="auto"/>
          </w:tcBorders>
          <w:shd w:val="clear" w:color="auto" w:fill="auto"/>
        </w:tcPr>
        <w:p w14:paraId="7F4DE61F" w14:textId="77777777" w:rsidR="00590689" w:rsidRPr="00FC3924" w:rsidRDefault="00590689" w:rsidP="003736CB">
          <w:pPr>
            <w:pStyle w:val="Header"/>
            <w:tabs>
              <w:tab w:val="clear" w:pos="4680"/>
              <w:tab w:val="center" w:pos="5382"/>
            </w:tabs>
            <w:rPr>
              <w:rFonts w:ascii="Palatino Linotype" w:hAnsi="Palatino Linotype"/>
              <w:b/>
              <w:bCs/>
              <w:color w:val="948A54"/>
              <w:sz w:val="70"/>
              <w:szCs w:val="70"/>
            </w:rPr>
          </w:pPr>
          <w:r w:rsidRPr="00FC3924">
            <w:rPr>
              <w:rFonts w:ascii="Palatino Linotype" w:hAnsi="Palatino Linotype"/>
              <w:b/>
              <w:bCs/>
              <w:color w:val="948A54"/>
              <w:sz w:val="70"/>
              <w:szCs w:val="70"/>
            </w:rPr>
            <w:t>Maryland SICC</w:t>
          </w:r>
        </w:p>
        <w:p w14:paraId="6A82302A" w14:textId="77777777" w:rsidR="00590689" w:rsidRPr="00692C0D" w:rsidRDefault="00590689" w:rsidP="003736CB">
          <w:pPr>
            <w:pStyle w:val="Header"/>
            <w:rPr>
              <w:rFonts w:ascii="Palatino Linotype" w:hAnsi="Palatino Linotype"/>
              <w:b/>
              <w:sz w:val="20"/>
              <w:szCs w:val="20"/>
            </w:rPr>
          </w:pPr>
          <w:r w:rsidRPr="00692C0D">
            <w:rPr>
              <w:rFonts w:ascii="Palatino Linotype" w:hAnsi="Palatino Linotype"/>
              <w:b/>
              <w:sz w:val="20"/>
              <w:szCs w:val="20"/>
            </w:rPr>
            <w:t>STATE INTERAGENCY COORDINATING COUNCIL</w:t>
          </w:r>
        </w:p>
      </w:tc>
      <w:tc>
        <w:tcPr>
          <w:tcW w:w="5220" w:type="dxa"/>
          <w:tcBorders>
            <w:bottom w:val="single" w:sz="4" w:space="0" w:color="auto"/>
          </w:tcBorders>
          <w:shd w:val="clear" w:color="auto" w:fill="auto"/>
        </w:tcPr>
        <w:p w14:paraId="1F7EB3AB" w14:textId="77777777" w:rsidR="00590689" w:rsidRPr="00692C0D" w:rsidRDefault="00590689" w:rsidP="003736CB">
          <w:pPr>
            <w:pStyle w:val="Header"/>
            <w:jc w:val="right"/>
            <w:rPr>
              <w:rFonts w:ascii="Palatino Linotype" w:hAnsi="Palatino Linotype"/>
              <w:sz w:val="18"/>
              <w:szCs w:val="18"/>
            </w:rPr>
          </w:pPr>
          <w:r w:rsidRPr="00692C0D">
            <w:rPr>
              <w:rFonts w:ascii="Palatino Linotype" w:hAnsi="Palatino Linotype"/>
              <w:sz w:val="18"/>
              <w:szCs w:val="18"/>
            </w:rPr>
            <w:t>Maryland State Department of Education</w:t>
          </w:r>
          <w:r>
            <w:rPr>
              <w:rFonts w:ascii="Palatino Linotype" w:hAnsi="Palatino Linotype"/>
              <w:sz w:val="18"/>
              <w:szCs w:val="18"/>
            </w:rPr>
            <w:t xml:space="preserve"> (MSDE)</w:t>
          </w:r>
        </w:p>
        <w:p w14:paraId="5ABF7CFD" w14:textId="77777777" w:rsidR="00590689" w:rsidRPr="00692C0D" w:rsidRDefault="00590689" w:rsidP="003736CB">
          <w:pPr>
            <w:pStyle w:val="Header"/>
            <w:tabs>
              <w:tab w:val="clear" w:pos="4680"/>
              <w:tab w:val="center" w:pos="4932"/>
            </w:tabs>
            <w:jc w:val="right"/>
            <w:rPr>
              <w:rFonts w:ascii="Palatino Linotype" w:hAnsi="Palatino Linotype"/>
              <w:sz w:val="18"/>
              <w:szCs w:val="18"/>
            </w:rPr>
          </w:pPr>
          <w:r w:rsidRPr="00692C0D">
            <w:rPr>
              <w:rFonts w:ascii="Palatino Linotype" w:hAnsi="Palatino Linotype"/>
              <w:sz w:val="18"/>
              <w:szCs w:val="18"/>
            </w:rPr>
            <w:t>Division of Special Education/Early Intervention Services</w:t>
          </w:r>
        </w:p>
        <w:p w14:paraId="7F2AD5E4" w14:textId="77777777" w:rsidR="00590689" w:rsidRPr="00692C0D" w:rsidRDefault="00590689" w:rsidP="003736CB">
          <w:pPr>
            <w:pStyle w:val="Header"/>
            <w:jc w:val="right"/>
            <w:rPr>
              <w:rFonts w:ascii="Palatino Linotype" w:hAnsi="Palatino Linotype"/>
              <w:sz w:val="18"/>
              <w:szCs w:val="18"/>
            </w:rPr>
          </w:pPr>
          <w:r w:rsidRPr="00692C0D">
            <w:rPr>
              <w:rFonts w:ascii="Palatino Linotype" w:hAnsi="Palatino Linotype"/>
              <w:sz w:val="18"/>
              <w:szCs w:val="18"/>
            </w:rPr>
            <w:t>Early Childhood Intervention &amp; Education Branch</w:t>
          </w:r>
        </w:p>
        <w:p w14:paraId="295C7FD2" w14:textId="77777777" w:rsidR="00590689" w:rsidRPr="00692C0D" w:rsidRDefault="00590689" w:rsidP="003736CB">
          <w:pPr>
            <w:pStyle w:val="Header"/>
            <w:jc w:val="right"/>
            <w:rPr>
              <w:rFonts w:ascii="Palatino Linotype" w:hAnsi="Palatino Linotype"/>
              <w:sz w:val="18"/>
              <w:szCs w:val="18"/>
            </w:rPr>
          </w:pPr>
          <w:r w:rsidRPr="00692C0D">
            <w:rPr>
              <w:rFonts w:ascii="Palatino Linotype" w:hAnsi="Palatino Linotype"/>
              <w:sz w:val="18"/>
              <w:szCs w:val="18"/>
            </w:rPr>
            <w:t>200 W. Baltimore Street, 9th floor, Baltimore, MD 21201</w:t>
          </w:r>
        </w:p>
        <w:p w14:paraId="5CA055A8" w14:textId="77777777" w:rsidR="00590689" w:rsidRDefault="00590689" w:rsidP="003736CB">
          <w:pPr>
            <w:pStyle w:val="Header"/>
            <w:jc w:val="right"/>
            <w:rPr>
              <w:rFonts w:ascii="Palatino Linotype" w:hAnsi="Palatino Linotype"/>
              <w:sz w:val="18"/>
              <w:szCs w:val="18"/>
            </w:rPr>
          </w:pPr>
          <w:r w:rsidRPr="00692C0D">
            <w:rPr>
              <w:rFonts w:ascii="Palatino Linotype" w:hAnsi="Palatino Linotype"/>
              <w:sz w:val="18"/>
              <w:szCs w:val="18"/>
            </w:rPr>
            <w:t>(410) 767-0261</w:t>
          </w:r>
        </w:p>
        <w:p w14:paraId="0E02FAFB" w14:textId="77777777" w:rsidR="00590689" w:rsidRDefault="00590689" w:rsidP="003736CB">
          <w:pPr>
            <w:pStyle w:val="Header"/>
            <w:jc w:val="right"/>
            <w:rPr>
              <w:rFonts w:ascii="Palatino Linotype" w:hAnsi="Palatino Linotype"/>
              <w:i/>
              <w:sz w:val="18"/>
              <w:szCs w:val="18"/>
            </w:rPr>
          </w:pPr>
          <w:r>
            <w:rPr>
              <w:rFonts w:ascii="Palatino Linotype" w:hAnsi="Palatino Linotype"/>
              <w:i/>
              <w:sz w:val="18"/>
              <w:szCs w:val="18"/>
            </w:rPr>
            <w:t>Brenda Hussey-Gardner, Ph.D., M.P.H., Chair</w:t>
          </w:r>
        </w:p>
        <w:p w14:paraId="236326B5" w14:textId="77777777" w:rsidR="00590689" w:rsidRPr="00251CEE" w:rsidRDefault="00590689" w:rsidP="003736CB">
          <w:pPr>
            <w:pStyle w:val="Header"/>
            <w:jc w:val="right"/>
            <w:rPr>
              <w:rFonts w:ascii="Palatino Linotype" w:hAnsi="Palatino Linotype"/>
              <w:i/>
              <w:sz w:val="18"/>
              <w:szCs w:val="18"/>
            </w:rPr>
          </w:pPr>
          <w:r>
            <w:rPr>
              <w:rFonts w:ascii="Palatino Linotype" w:hAnsi="Palatino Linotype"/>
              <w:i/>
              <w:sz w:val="18"/>
              <w:szCs w:val="18"/>
            </w:rPr>
            <w:t>Karen Larenas, M.B.A., M.Ed., Vice Chair</w:t>
          </w:r>
        </w:p>
      </w:tc>
    </w:tr>
  </w:tbl>
  <w:p w14:paraId="1E3CC77E" w14:textId="77777777" w:rsidR="00590689" w:rsidRDefault="0059068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F75A5" w14:textId="77777777" w:rsidR="00590689" w:rsidRDefault="005906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0045"/>
    <w:multiLevelType w:val="hybridMultilevel"/>
    <w:tmpl w:val="2CE474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33225F"/>
    <w:multiLevelType w:val="multilevel"/>
    <w:tmpl w:val="9CB4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40273E"/>
    <w:multiLevelType w:val="hybridMultilevel"/>
    <w:tmpl w:val="7A08EA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717331B"/>
    <w:multiLevelType w:val="hybridMultilevel"/>
    <w:tmpl w:val="C3EA8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8910BB"/>
    <w:multiLevelType w:val="hybridMultilevel"/>
    <w:tmpl w:val="FCBC4C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1B21D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17996EC8"/>
    <w:multiLevelType w:val="hybridMultilevel"/>
    <w:tmpl w:val="BFBC08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770BD3"/>
    <w:multiLevelType w:val="hybridMultilevel"/>
    <w:tmpl w:val="8AD0EC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3F12B8"/>
    <w:multiLevelType w:val="hybridMultilevel"/>
    <w:tmpl w:val="817E5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7524BD"/>
    <w:multiLevelType w:val="hybridMultilevel"/>
    <w:tmpl w:val="7AB84EDC"/>
    <w:lvl w:ilvl="0" w:tplc="B9C0B098">
      <w:start w:val="1"/>
      <w:numFmt w:val="upperLetter"/>
      <w:lvlText w:val="%1."/>
      <w:lvlJc w:val="left"/>
      <w:pPr>
        <w:ind w:left="1080" w:hanging="360"/>
      </w:pPr>
      <w:rPr>
        <w:rFonts w:ascii="Arial" w:eastAsiaTheme="minorEastAsia" w:hAnsi="Arial" w:cs="Arial"/>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29214F"/>
    <w:multiLevelType w:val="multilevel"/>
    <w:tmpl w:val="F0521D84"/>
    <w:lvl w:ilvl="0">
      <w:start w:val="1"/>
      <w:numFmt w:val="upperLetter"/>
      <w:lvlText w:val="%1."/>
      <w:lvlJc w:val="left"/>
      <w:pPr>
        <w:ind w:left="720" w:hanging="360"/>
      </w:pPr>
      <w:rPr>
        <w:rFonts w:hint="default"/>
        <w:sz w:val="23"/>
        <w:szCs w:val="23"/>
      </w:rPr>
    </w:lvl>
    <w:lvl w:ilvl="1">
      <w:start w:val="1"/>
      <w:numFmt w:val="bullet"/>
      <w:lvlText w:val=""/>
      <w:lvlJc w:val="left"/>
      <w:pPr>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7C68A4"/>
    <w:multiLevelType w:val="hybridMultilevel"/>
    <w:tmpl w:val="67409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820AB9"/>
    <w:multiLevelType w:val="hybridMultilevel"/>
    <w:tmpl w:val="34DAD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6C3443"/>
    <w:multiLevelType w:val="hybridMultilevel"/>
    <w:tmpl w:val="76CA98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FE3E25"/>
    <w:multiLevelType w:val="multilevel"/>
    <w:tmpl w:val="6040DB1E"/>
    <w:lvl w:ilvl="0">
      <w:start w:val="1"/>
      <w:numFmt w:val="upperRoman"/>
      <w:lvlText w:val="%1."/>
      <w:lvlJc w:val="left"/>
      <w:pPr>
        <w:ind w:left="0" w:firstLine="0"/>
      </w:pPr>
    </w:lvl>
    <w:lvl w:ilvl="1">
      <w:start w:val="1"/>
      <w:numFmt w:val="upperLetter"/>
      <w:lvlText w:val="%2."/>
      <w:lvlJc w:val="left"/>
      <w:pPr>
        <w:ind w:left="720" w:firstLine="0"/>
      </w:pPr>
    </w:lvl>
    <w:lvl w:ilvl="2">
      <w:start w:val="1"/>
      <w:numFmt w:val="bullet"/>
      <w:lvlText w:val=""/>
      <w:lvlJc w:val="left"/>
      <w:pPr>
        <w:ind w:left="1800" w:hanging="360"/>
      </w:pPr>
      <w:rPr>
        <w:rFonts w:ascii="Symbol" w:hAnsi="Symbol" w:hint="default"/>
      </w:rPr>
    </w:lvl>
    <w:lvl w:ilvl="3">
      <w:start w:val="1"/>
      <w:numFmt w:val="bullet"/>
      <w:lvlText w:val="o"/>
      <w:lvlJc w:val="left"/>
      <w:pPr>
        <w:ind w:left="2520" w:hanging="360"/>
      </w:pPr>
      <w:rPr>
        <w:rFonts w:ascii="Courier New" w:hAnsi="Courier New" w:hint="default"/>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nsid w:val="52EB4016"/>
    <w:multiLevelType w:val="hybridMultilevel"/>
    <w:tmpl w:val="AE5C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6633C2"/>
    <w:multiLevelType w:val="hybridMultilevel"/>
    <w:tmpl w:val="CF70A46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652E2F"/>
    <w:multiLevelType w:val="hybridMultilevel"/>
    <w:tmpl w:val="14AEA3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814853"/>
    <w:multiLevelType w:val="hybridMultilevel"/>
    <w:tmpl w:val="D122BB3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5"/>
  </w:num>
  <w:num w:numId="3">
    <w:abstractNumId w:val="14"/>
  </w:num>
  <w:num w:numId="4">
    <w:abstractNumId w:val="12"/>
  </w:num>
  <w:num w:numId="5">
    <w:abstractNumId w:val="3"/>
  </w:num>
  <w:num w:numId="6">
    <w:abstractNumId w:val="8"/>
  </w:num>
  <w:num w:numId="7">
    <w:abstractNumId w:val="9"/>
  </w:num>
  <w:num w:numId="8">
    <w:abstractNumId w:val="4"/>
  </w:num>
  <w:num w:numId="9">
    <w:abstractNumId w:val="0"/>
  </w:num>
  <w:num w:numId="10">
    <w:abstractNumId w:val="2"/>
  </w:num>
  <w:num w:numId="11">
    <w:abstractNumId w:val="11"/>
  </w:num>
  <w:num w:numId="12">
    <w:abstractNumId w:val="6"/>
  </w:num>
  <w:num w:numId="13">
    <w:abstractNumId w:val="18"/>
  </w:num>
  <w:num w:numId="14">
    <w:abstractNumId w:val="17"/>
  </w:num>
  <w:num w:numId="15">
    <w:abstractNumId w:val="7"/>
  </w:num>
  <w:num w:numId="16">
    <w:abstractNumId w:val="15"/>
  </w:num>
  <w:num w:numId="17">
    <w:abstractNumId w:val="10"/>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4BC"/>
    <w:rsid w:val="0003032E"/>
    <w:rsid w:val="00032DF7"/>
    <w:rsid w:val="00036EC2"/>
    <w:rsid w:val="00052A79"/>
    <w:rsid w:val="00061EF3"/>
    <w:rsid w:val="0006796B"/>
    <w:rsid w:val="000908F8"/>
    <w:rsid w:val="000929AE"/>
    <w:rsid w:val="000949A8"/>
    <w:rsid w:val="000A2C6E"/>
    <w:rsid w:val="000B1581"/>
    <w:rsid w:val="000C17AD"/>
    <w:rsid w:val="000C1E93"/>
    <w:rsid w:val="000E28A6"/>
    <w:rsid w:val="000E7714"/>
    <w:rsid w:val="0011382B"/>
    <w:rsid w:val="00113F44"/>
    <w:rsid w:val="001219C2"/>
    <w:rsid w:val="00133A1F"/>
    <w:rsid w:val="00135A9C"/>
    <w:rsid w:val="00144FDE"/>
    <w:rsid w:val="00165483"/>
    <w:rsid w:val="00167C7B"/>
    <w:rsid w:val="001724C8"/>
    <w:rsid w:val="00174660"/>
    <w:rsid w:val="00176EFB"/>
    <w:rsid w:val="001845F5"/>
    <w:rsid w:val="001A7EF9"/>
    <w:rsid w:val="001B7938"/>
    <w:rsid w:val="001C5019"/>
    <w:rsid w:val="001E64DF"/>
    <w:rsid w:val="001F143E"/>
    <w:rsid w:val="00236786"/>
    <w:rsid w:val="00254F0C"/>
    <w:rsid w:val="0025670D"/>
    <w:rsid w:val="00266B17"/>
    <w:rsid w:val="0028040D"/>
    <w:rsid w:val="002931C9"/>
    <w:rsid w:val="00296969"/>
    <w:rsid w:val="00296E99"/>
    <w:rsid w:val="002A55C0"/>
    <w:rsid w:val="002C19CA"/>
    <w:rsid w:val="002C380B"/>
    <w:rsid w:val="002C659F"/>
    <w:rsid w:val="002E493A"/>
    <w:rsid w:val="002F339C"/>
    <w:rsid w:val="00317FC0"/>
    <w:rsid w:val="00322044"/>
    <w:rsid w:val="003225A4"/>
    <w:rsid w:val="00327EA3"/>
    <w:rsid w:val="00330B6F"/>
    <w:rsid w:val="003403B8"/>
    <w:rsid w:val="003522D4"/>
    <w:rsid w:val="003603D5"/>
    <w:rsid w:val="00360EC9"/>
    <w:rsid w:val="00364562"/>
    <w:rsid w:val="00393C55"/>
    <w:rsid w:val="003A1FEC"/>
    <w:rsid w:val="003A2753"/>
    <w:rsid w:val="003B5019"/>
    <w:rsid w:val="003B5783"/>
    <w:rsid w:val="003C4806"/>
    <w:rsid w:val="003D4A9F"/>
    <w:rsid w:val="003E5E28"/>
    <w:rsid w:val="00422958"/>
    <w:rsid w:val="004434AA"/>
    <w:rsid w:val="0045207D"/>
    <w:rsid w:val="004605D0"/>
    <w:rsid w:val="00461612"/>
    <w:rsid w:val="00462E14"/>
    <w:rsid w:val="00463A2A"/>
    <w:rsid w:val="004656A8"/>
    <w:rsid w:val="004713B0"/>
    <w:rsid w:val="00477422"/>
    <w:rsid w:val="00483245"/>
    <w:rsid w:val="00484577"/>
    <w:rsid w:val="004A2A64"/>
    <w:rsid w:val="004B113E"/>
    <w:rsid w:val="004D7E0D"/>
    <w:rsid w:val="004F1D9D"/>
    <w:rsid w:val="004F4B3A"/>
    <w:rsid w:val="00525669"/>
    <w:rsid w:val="005369EE"/>
    <w:rsid w:val="00536BFA"/>
    <w:rsid w:val="00542946"/>
    <w:rsid w:val="00546939"/>
    <w:rsid w:val="00556EC4"/>
    <w:rsid w:val="0055742D"/>
    <w:rsid w:val="0056645F"/>
    <w:rsid w:val="00590689"/>
    <w:rsid w:val="0059209D"/>
    <w:rsid w:val="00592136"/>
    <w:rsid w:val="005C603B"/>
    <w:rsid w:val="005D3B32"/>
    <w:rsid w:val="005D72B2"/>
    <w:rsid w:val="005F44C0"/>
    <w:rsid w:val="005F4D2C"/>
    <w:rsid w:val="006114BC"/>
    <w:rsid w:val="006210D6"/>
    <w:rsid w:val="00622F14"/>
    <w:rsid w:val="00632AEC"/>
    <w:rsid w:val="006408AA"/>
    <w:rsid w:val="0064468F"/>
    <w:rsid w:val="00646FD5"/>
    <w:rsid w:val="0068599C"/>
    <w:rsid w:val="00686B98"/>
    <w:rsid w:val="006954FB"/>
    <w:rsid w:val="006C248C"/>
    <w:rsid w:val="006C3770"/>
    <w:rsid w:val="006D06F5"/>
    <w:rsid w:val="006D5008"/>
    <w:rsid w:val="007011BA"/>
    <w:rsid w:val="0070600E"/>
    <w:rsid w:val="00720CF2"/>
    <w:rsid w:val="00721A29"/>
    <w:rsid w:val="00721DD5"/>
    <w:rsid w:val="00735CA9"/>
    <w:rsid w:val="00756D35"/>
    <w:rsid w:val="00761F04"/>
    <w:rsid w:val="0076428D"/>
    <w:rsid w:val="0077084F"/>
    <w:rsid w:val="00790C7E"/>
    <w:rsid w:val="00790EB6"/>
    <w:rsid w:val="007A61C3"/>
    <w:rsid w:val="007D7B26"/>
    <w:rsid w:val="007E30A8"/>
    <w:rsid w:val="007E4F25"/>
    <w:rsid w:val="007E52F0"/>
    <w:rsid w:val="007E5E00"/>
    <w:rsid w:val="007E650E"/>
    <w:rsid w:val="00801BE7"/>
    <w:rsid w:val="00810FE2"/>
    <w:rsid w:val="00824A4B"/>
    <w:rsid w:val="00826311"/>
    <w:rsid w:val="00827687"/>
    <w:rsid w:val="00831F37"/>
    <w:rsid w:val="00850862"/>
    <w:rsid w:val="00856412"/>
    <w:rsid w:val="00863FA3"/>
    <w:rsid w:val="00870C49"/>
    <w:rsid w:val="0087709A"/>
    <w:rsid w:val="00896901"/>
    <w:rsid w:val="008C0CB9"/>
    <w:rsid w:val="008C3DCD"/>
    <w:rsid w:val="008D24EC"/>
    <w:rsid w:val="008D4ADB"/>
    <w:rsid w:val="008E5174"/>
    <w:rsid w:val="008F0D98"/>
    <w:rsid w:val="008F0F95"/>
    <w:rsid w:val="0090185F"/>
    <w:rsid w:val="00923236"/>
    <w:rsid w:val="00941156"/>
    <w:rsid w:val="00943B10"/>
    <w:rsid w:val="00974404"/>
    <w:rsid w:val="009909BE"/>
    <w:rsid w:val="00995D86"/>
    <w:rsid w:val="009A2F85"/>
    <w:rsid w:val="009B7885"/>
    <w:rsid w:val="009D5225"/>
    <w:rsid w:val="009D624E"/>
    <w:rsid w:val="009E4636"/>
    <w:rsid w:val="009E66CC"/>
    <w:rsid w:val="00A0500F"/>
    <w:rsid w:val="00A10DBE"/>
    <w:rsid w:val="00A14BEA"/>
    <w:rsid w:val="00A154F8"/>
    <w:rsid w:val="00A31900"/>
    <w:rsid w:val="00A4021F"/>
    <w:rsid w:val="00A56DDF"/>
    <w:rsid w:val="00A6148D"/>
    <w:rsid w:val="00A825CC"/>
    <w:rsid w:val="00A907F9"/>
    <w:rsid w:val="00AC1C75"/>
    <w:rsid w:val="00AE7DFE"/>
    <w:rsid w:val="00AF1435"/>
    <w:rsid w:val="00AF3A1B"/>
    <w:rsid w:val="00B04316"/>
    <w:rsid w:val="00B1312D"/>
    <w:rsid w:val="00B14854"/>
    <w:rsid w:val="00B44AB7"/>
    <w:rsid w:val="00B6490B"/>
    <w:rsid w:val="00B653E0"/>
    <w:rsid w:val="00BC3D34"/>
    <w:rsid w:val="00BE7447"/>
    <w:rsid w:val="00BF18FD"/>
    <w:rsid w:val="00C06402"/>
    <w:rsid w:val="00C303D7"/>
    <w:rsid w:val="00C3222A"/>
    <w:rsid w:val="00C4077F"/>
    <w:rsid w:val="00C428A1"/>
    <w:rsid w:val="00C531C6"/>
    <w:rsid w:val="00C63609"/>
    <w:rsid w:val="00C64B92"/>
    <w:rsid w:val="00C66A57"/>
    <w:rsid w:val="00C734A7"/>
    <w:rsid w:val="00C84CCD"/>
    <w:rsid w:val="00C90D59"/>
    <w:rsid w:val="00CA1441"/>
    <w:rsid w:val="00CA231C"/>
    <w:rsid w:val="00CB519F"/>
    <w:rsid w:val="00CD4775"/>
    <w:rsid w:val="00CE7E7F"/>
    <w:rsid w:val="00CF075D"/>
    <w:rsid w:val="00CF5610"/>
    <w:rsid w:val="00D057EA"/>
    <w:rsid w:val="00D07FDC"/>
    <w:rsid w:val="00D13A0F"/>
    <w:rsid w:val="00D2417D"/>
    <w:rsid w:val="00D312B9"/>
    <w:rsid w:val="00D3475B"/>
    <w:rsid w:val="00D41D41"/>
    <w:rsid w:val="00D47162"/>
    <w:rsid w:val="00D476D1"/>
    <w:rsid w:val="00D538C5"/>
    <w:rsid w:val="00D61ED1"/>
    <w:rsid w:val="00D711E6"/>
    <w:rsid w:val="00D8007D"/>
    <w:rsid w:val="00D93858"/>
    <w:rsid w:val="00D96670"/>
    <w:rsid w:val="00DB7756"/>
    <w:rsid w:val="00DD5497"/>
    <w:rsid w:val="00DF2DD9"/>
    <w:rsid w:val="00E12292"/>
    <w:rsid w:val="00E428C4"/>
    <w:rsid w:val="00E454D7"/>
    <w:rsid w:val="00E554AB"/>
    <w:rsid w:val="00E602FD"/>
    <w:rsid w:val="00E6101C"/>
    <w:rsid w:val="00E673B9"/>
    <w:rsid w:val="00E77576"/>
    <w:rsid w:val="00E84BE7"/>
    <w:rsid w:val="00E93708"/>
    <w:rsid w:val="00EA63F9"/>
    <w:rsid w:val="00EC4C56"/>
    <w:rsid w:val="00EC65FE"/>
    <w:rsid w:val="00EE2BC8"/>
    <w:rsid w:val="00EE305D"/>
    <w:rsid w:val="00EF20A3"/>
    <w:rsid w:val="00EF47EF"/>
    <w:rsid w:val="00F22AEB"/>
    <w:rsid w:val="00F463D5"/>
    <w:rsid w:val="00F47D22"/>
    <w:rsid w:val="00F53E1E"/>
    <w:rsid w:val="00F60BC6"/>
    <w:rsid w:val="00F60ED7"/>
    <w:rsid w:val="00F635F2"/>
    <w:rsid w:val="00F71D29"/>
    <w:rsid w:val="00F71E36"/>
    <w:rsid w:val="00F74094"/>
    <w:rsid w:val="00F7559A"/>
    <w:rsid w:val="00F8680E"/>
    <w:rsid w:val="00F95A00"/>
    <w:rsid w:val="00FA1DAD"/>
    <w:rsid w:val="00FA264C"/>
    <w:rsid w:val="00FB5350"/>
    <w:rsid w:val="00FC2A83"/>
    <w:rsid w:val="00FD7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73A8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14BC"/>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114BC"/>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14B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14B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14B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14BC"/>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14B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14BC"/>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14BC"/>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4BC"/>
    <w:pPr>
      <w:ind w:left="720"/>
      <w:contextualSpacing/>
    </w:pPr>
  </w:style>
  <w:style w:type="character" w:customStyle="1" w:styleId="Heading1Char">
    <w:name w:val="Heading 1 Char"/>
    <w:basedOn w:val="DefaultParagraphFont"/>
    <w:link w:val="Heading1"/>
    <w:uiPriority w:val="9"/>
    <w:rsid w:val="006114B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114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14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14B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14B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14B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14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4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14B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114BC"/>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6114BC"/>
    <w:rPr>
      <w:rFonts w:ascii="Calibri" w:eastAsia="Calibri" w:hAnsi="Calibri" w:cs="Times New Roman"/>
      <w:sz w:val="22"/>
      <w:szCs w:val="22"/>
    </w:rPr>
  </w:style>
  <w:style w:type="paragraph" w:styleId="Footer">
    <w:name w:val="footer"/>
    <w:basedOn w:val="Normal"/>
    <w:link w:val="FooterChar"/>
    <w:uiPriority w:val="99"/>
    <w:unhideWhenUsed/>
    <w:rsid w:val="006114BC"/>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6114BC"/>
    <w:rPr>
      <w:rFonts w:ascii="Calibri" w:eastAsia="Calibri" w:hAnsi="Calibri" w:cs="Times New Roman"/>
      <w:sz w:val="22"/>
      <w:szCs w:val="22"/>
    </w:rPr>
  </w:style>
  <w:style w:type="character" w:styleId="Hyperlink">
    <w:name w:val="Hyperlink"/>
    <w:basedOn w:val="DefaultParagraphFont"/>
    <w:uiPriority w:val="99"/>
    <w:unhideWhenUsed/>
    <w:rsid w:val="00167C7B"/>
    <w:rPr>
      <w:color w:val="0000FF" w:themeColor="hyperlink"/>
      <w:u w:val="single"/>
    </w:rPr>
  </w:style>
  <w:style w:type="paragraph" w:styleId="FootnoteText">
    <w:name w:val="footnote text"/>
    <w:basedOn w:val="Normal"/>
    <w:link w:val="FootnoteTextChar"/>
    <w:uiPriority w:val="99"/>
    <w:unhideWhenUsed/>
    <w:rsid w:val="00135A9C"/>
  </w:style>
  <w:style w:type="character" w:customStyle="1" w:styleId="FootnoteTextChar">
    <w:name w:val="Footnote Text Char"/>
    <w:basedOn w:val="DefaultParagraphFont"/>
    <w:link w:val="FootnoteText"/>
    <w:uiPriority w:val="99"/>
    <w:rsid w:val="00135A9C"/>
  </w:style>
  <w:style w:type="character" w:styleId="FootnoteReference">
    <w:name w:val="footnote reference"/>
    <w:basedOn w:val="DefaultParagraphFont"/>
    <w:uiPriority w:val="99"/>
    <w:unhideWhenUsed/>
    <w:rsid w:val="00135A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00037">
      <w:bodyDiv w:val="1"/>
      <w:marLeft w:val="0"/>
      <w:marRight w:val="0"/>
      <w:marTop w:val="0"/>
      <w:marBottom w:val="0"/>
      <w:divBdr>
        <w:top w:val="none" w:sz="0" w:space="0" w:color="auto"/>
        <w:left w:val="none" w:sz="0" w:space="0" w:color="auto"/>
        <w:bottom w:val="none" w:sz="0" w:space="0" w:color="auto"/>
        <w:right w:val="none" w:sz="0" w:space="0" w:color="auto"/>
      </w:divBdr>
      <w:divsChild>
        <w:div w:id="891576563">
          <w:marLeft w:val="0"/>
          <w:marRight w:val="0"/>
          <w:marTop w:val="0"/>
          <w:marBottom w:val="0"/>
          <w:divBdr>
            <w:top w:val="none" w:sz="0" w:space="0" w:color="auto"/>
            <w:left w:val="none" w:sz="0" w:space="0" w:color="auto"/>
            <w:bottom w:val="none" w:sz="0" w:space="0" w:color="auto"/>
            <w:right w:val="none" w:sz="0" w:space="0" w:color="auto"/>
          </w:divBdr>
        </w:div>
        <w:div w:id="19777594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2.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hyperlink" Target="mailto:snadiv@impaqint.com" TargetMode="Externa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3B64ED-CEAA-AB46-B4AC-92BEE20D7560}">
  <ds:schemaRefs>
    <ds:schemaRef ds:uri="http://schemas.openxmlformats.org/officeDocument/2006/bibliography"/>
  </ds:schemaRefs>
</ds:datastoreItem>
</file>

<file path=customXml/itemProps2.xml><?xml version="1.0" encoding="utf-8"?>
<ds:datastoreItem xmlns:ds="http://schemas.openxmlformats.org/officeDocument/2006/customXml" ds:itemID="{682AF9B4-7C0F-4764-8E87-890EDB50EE8D}"/>
</file>

<file path=customXml/itemProps3.xml><?xml version="1.0" encoding="utf-8"?>
<ds:datastoreItem xmlns:ds="http://schemas.openxmlformats.org/officeDocument/2006/customXml" ds:itemID="{E5689F71-F8AE-4A63-BE04-B6941CAE178F}"/>
</file>

<file path=customXml/itemProps4.xml><?xml version="1.0" encoding="utf-8"?>
<ds:datastoreItem xmlns:ds="http://schemas.openxmlformats.org/officeDocument/2006/customXml" ds:itemID="{12334FEA-E2A5-4280-8270-7C4B3538E813}"/>
</file>

<file path=docProps/app.xml><?xml version="1.0" encoding="utf-8"?>
<Properties xmlns="http://schemas.openxmlformats.org/officeDocument/2006/extended-properties" xmlns:vt="http://schemas.openxmlformats.org/officeDocument/2006/docPropsVTypes">
  <Template>Normal.dotm</Template>
  <TotalTime>153</TotalTime>
  <Pages>6</Pages>
  <Words>1786</Words>
  <Characters>10186</Characters>
  <Application>Microsoft Macintosh Word</Application>
  <DocSecurity>0</DocSecurity>
  <Lines>84</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Welcome, Remarks &amp; Introductions: Brenda Hussey-Gardner</vt:lpstr>
      <vt:lpstr>Announcements &amp; Public Comment</vt:lpstr>
    </vt:vector>
  </TitlesOfParts>
  <Company/>
  <LinksUpToDate>false</LinksUpToDate>
  <CharactersWithSpaces>11949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Hussey-Gardner</dc:creator>
  <cp:keywords/>
  <dc:description/>
  <cp:lastModifiedBy>Microsoft Office User</cp:lastModifiedBy>
  <cp:revision>19</cp:revision>
  <dcterms:created xsi:type="dcterms:W3CDTF">2017-11-06T19:22:00Z</dcterms:created>
  <dcterms:modified xsi:type="dcterms:W3CDTF">2018-01-09T17:19:00Z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250000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